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198" w14:textId="77777777" w:rsidR="0020666E" w:rsidRDefault="0020666E" w:rsidP="0020666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60EE9E3E" w14:textId="77777777" w:rsidR="0020666E" w:rsidRPr="000545B2" w:rsidRDefault="0020666E" w:rsidP="0020666E">
      <w:pPr>
        <w:spacing w:after="0"/>
        <w:jc w:val="center"/>
        <w:rPr>
          <w:rFonts w:cs="Times New Roman"/>
          <w:b/>
          <w:sz w:val="32"/>
          <w:szCs w:val="32"/>
        </w:rPr>
      </w:pPr>
      <w:r w:rsidRPr="000545B2">
        <w:rPr>
          <w:rFonts w:cs="Times New Roman"/>
          <w:b/>
          <w:sz w:val="32"/>
          <w:szCs w:val="32"/>
        </w:rPr>
        <w:t>MONITOROVACÍ FORMULÁŘ</w:t>
      </w:r>
    </w:p>
    <w:p w14:paraId="3D398B30" w14:textId="77777777" w:rsidR="0020666E" w:rsidRPr="001419EC" w:rsidRDefault="0020666E" w:rsidP="0020666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639D8208" w14:textId="77777777" w:rsidR="0020666E" w:rsidRPr="001419EC" w:rsidRDefault="0020666E" w:rsidP="0020666E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2976"/>
        <w:gridCol w:w="3261"/>
      </w:tblGrid>
      <w:tr w:rsidR="0020666E" w:rsidRPr="006841D4" w14:paraId="075409A7" w14:textId="77777777" w:rsidTr="00293C11">
        <w:trPr>
          <w:trHeight w:val="20"/>
        </w:trPr>
        <w:tc>
          <w:tcPr>
            <w:tcW w:w="9423" w:type="dxa"/>
            <w:gridSpan w:val="3"/>
            <w:shd w:val="clear" w:color="auto" w:fill="BFBFBF" w:themeFill="background1" w:themeFillShade="BF"/>
          </w:tcPr>
          <w:p w14:paraId="2C9265B1" w14:textId="77777777" w:rsidR="0020666E" w:rsidRPr="001419EC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Identifikace projektu</w:t>
            </w:r>
          </w:p>
        </w:tc>
      </w:tr>
      <w:tr w:rsidR="0020666E" w:rsidRPr="006841D4" w14:paraId="2F125D07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3E02F0AF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Registrační číslo projektu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1D83914" w14:textId="12FFAE96" w:rsidR="0020666E" w:rsidRPr="00B575A4" w:rsidRDefault="00A1048F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048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CZ.03.02.01/00/22_003/0000063</w:t>
            </w:r>
          </w:p>
        </w:tc>
      </w:tr>
      <w:tr w:rsidR="0020666E" w:rsidRPr="006841D4" w14:paraId="348EE577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6E87A830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Název projektu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54C20B0" w14:textId="7E193431" w:rsidR="0020666E" w:rsidRPr="00B575A4" w:rsidRDefault="00A1048F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048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Projekt „Podpora vybraných druhů sociálních služeb ve Středočeském kraji IV“</w:t>
            </w:r>
          </w:p>
        </w:tc>
      </w:tr>
      <w:tr w:rsidR="0020666E" w:rsidRPr="006841D4" w14:paraId="4CA0D41E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6905E4CA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Sledované období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226FC11" w14:textId="77777777" w:rsidR="0020666E" w:rsidRPr="00B575A4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</w:tr>
      <w:tr w:rsidR="0020666E" w:rsidRPr="006841D4" w14:paraId="17C014C7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50F668BA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Příjemce podpory (název)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81C7BA5" w14:textId="77777777" w:rsidR="0020666E" w:rsidRPr="00B575A4" w:rsidRDefault="0020666E" w:rsidP="00293C11">
            <w:pPr>
              <w:pStyle w:val="Tabulkatex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20666E" w:rsidRPr="006841D4" w14:paraId="02EA6D03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3EE9D3BC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Druh služby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B6CAB0A" w14:textId="77777777" w:rsidR="0020666E" w:rsidRPr="00B575A4" w:rsidRDefault="0020666E" w:rsidP="00293C11">
            <w:pPr>
              <w:pStyle w:val="Tabulkatex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20666E" w:rsidRPr="006841D4" w14:paraId="11FF4605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7664BF6A" w14:textId="77777777"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Identifikátor služby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2102F9D" w14:textId="77777777"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E04BA5" w:rsidRPr="006841D4" w14:paraId="2DBAC8A4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092DF933" w14:textId="77777777" w:rsidR="00E04BA5" w:rsidRPr="006841D4" w:rsidRDefault="00E04BA5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Odpovědná osoba*</w:t>
            </w:r>
          </w:p>
        </w:tc>
        <w:tc>
          <w:tcPr>
            <w:tcW w:w="2976" w:type="dxa"/>
            <w:shd w:val="clear" w:color="auto" w:fill="auto"/>
          </w:tcPr>
          <w:p w14:paraId="43BDC2AA" w14:textId="77777777"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Jméno:</w:t>
            </w:r>
          </w:p>
          <w:p w14:paraId="61E1C2E1" w14:textId="77777777"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61" w:type="dxa"/>
            <w:shd w:val="clear" w:color="auto" w:fill="auto"/>
          </w:tcPr>
          <w:p w14:paraId="2CFE2AC0" w14:textId="77777777"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Podpis/razítko:</w:t>
            </w:r>
          </w:p>
        </w:tc>
      </w:tr>
      <w:tr w:rsidR="00E04BA5" w:rsidRPr="006841D4" w14:paraId="74424806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71AFFA97" w14:textId="77777777" w:rsidR="00E04BA5" w:rsidRDefault="00E04BA5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Kontaktní osoba**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72D69D8" w14:textId="77777777"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0666E" w:rsidRPr="006841D4" w14:paraId="6B3081DB" w14:textId="77777777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14:paraId="2DD2161A" w14:textId="77777777" w:rsidR="0020666E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Kontakt***</w:t>
            </w:r>
          </w:p>
        </w:tc>
        <w:tc>
          <w:tcPr>
            <w:tcW w:w="2976" w:type="dxa"/>
            <w:shd w:val="clear" w:color="auto" w:fill="auto"/>
          </w:tcPr>
          <w:p w14:paraId="6FA6AA1A" w14:textId="77777777"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Tel.:</w:t>
            </w:r>
          </w:p>
        </w:tc>
        <w:tc>
          <w:tcPr>
            <w:tcW w:w="3261" w:type="dxa"/>
            <w:shd w:val="clear" w:color="auto" w:fill="auto"/>
          </w:tcPr>
          <w:p w14:paraId="67D88C4C" w14:textId="77777777"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E-mail:</w:t>
            </w:r>
          </w:p>
          <w:p w14:paraId="798B2C54" w14:textId="77777777"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3EF2ABC4" w14:textId="77777777" w:rsidR="0020666E" w:rsidRPr="00E43011" w:rsidRDefault="0020666E" w:rsidP="00E04BA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Statutární orgán příp. osoba zplnomocněná k jednání a konání v záležitostech dotace vyplývajících ze smlouvy</w:t>
      </w:r>
      <w:r w:rsidR="00E04B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.</w:t>
      </w:r>
    </w:p>
    <w:p w14:paraId="7EB445C2" w14:textId="77777777" w:rsidR="0020666E" w:rsidRDefault="0020666E" w:rsidP="0020666E">
      <w:pPr>
        <w:spacing w:after="0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Osoba pro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komunikaci ve věcech monitorovací zprávy.</w:t>
      </w:r>
    </w:p>
    <w:p w14:paraId="64E50F39" w14:textId="77777777" w:rsidR="0020666E" w:rsidRDefault="0020666E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***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Na kontaktní osobu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.</w:t>
      </w:r>
    </w:p>
    <w:p w14:paraId="4285DF57" w14:textId="77777777" w:rsidR="00BE2182" w:rsidRDefault="00BE2182"/>
    <w:p w14:paraId="24D5DA15" w14:textId="5F3EA3CB" w:rsidR="0020666E" w:rsidRPr="000141E3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Kapacita </w:t>
      </w:r>
      <w:r w:rsidR="00054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podpořených služeb (indikátor 6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70 0</w:t>
      </w:r>
      <w:r w:rsidR="00B2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 OPZ</w:t>
      </w:r>
      <w:r w:rsidR="00C4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+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3969"/>
      </w:tblGrid>
      <w:tr w:rsidR="0020666E" w:rsidRPr="001419EC" w14:paraId="34427FE3" w14:textId="77777777" w:rsidTr="0020666E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1C2A6D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4666C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</w:t>
            </w:r>
            <w:r w:rsidRPr="001419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le Pověření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/S</w:t>
            </w:r>
            <w:r w:rsidR="001F6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mlouvy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A1A5F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 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</w:tr>
      <w:tr w:rsidR="0020666E" w:rsidRPr="001419EC" w14:paraId="01CFA648" w14:textId="77777777" w:rsidTr="00B575A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1EC00C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753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242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0666E" w:rsidRPr="001419EC" w14:paraId="77A208D1" w14:textId="77777777" w:rsidTr="00B575A4">
        <w:trPr>
          <w:trHeight w:val="341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C5A4" w14:textId="77777777"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Komentář*</w:t>
            </w:r>
          </w:p>
          <w:p w14:paraId="01ECE1E0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E392DD8" w14:textId="77777777" w:rsidR="0020666E" w:rsidRDefault="0020666E" w:rsidP="0020666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t>*</w:t>
      </w:r>
      <w:r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Vyplní se pouze při snížené hodnotě jednotky oproti Pověření.</w:t>
      </w:r>
    </w:p>
    <w:p w14:paraId="12A081E0" w14:textId="77777777" w:rsidR="0020666E" w:rsidRPr="00A713F2" w:rsidRDefault="0020666E" w:rsidP="0020666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br w:type="page"/>
      </w:r>
    </w:p>
    <w:p w14:paraId="32A33003" w14:textId="011E93D1" w:rsidR="0020666E" w:rsidRPr="000141E3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Celkov</w:t>
      </w:r>
      <w:r w:rsidR="00BF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ý počet účastníků (indikátor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600 </w:t>
      </w:r>
      <w:r w:rsidR="00B2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 OPZ</w:t>
      </w:r>
      <w:r w:rsidR="00C4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+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3975C16D" w14:textId="77777777" w:rsidR="000141E3" w:rsidRPr="003F265A" w:rsidRDefault="000141E3" w:rsidP="0020666E">
      <w:pPr>
        <w:rPr>
          <w:rFonts w:ascii="Times New Roman" w:hAnsi="Times New Roman" w:cs="Times New Roman"/>
          <w:b/>
          <w:sz w:val="20"/>
          <w:szCs w:val="20"/>
        </w:rPr>
      </w:pPr>
      <w:r w:rsidRPr="003F265A">
        <w:rPr>
          <w:rFonts w:ascii="Times New Roman" w:hAnsi="Times New Roman" w:cs="Times New Roman"/>
          <w:b/>
          <w:sz w:val="20"/>
          <w:szCs w:val="20"/>
        </w:rPr>
        <w:t>Indikátor sleduje pouze primárně podpořené osoby, které lze identifikovat jménem, příjmení, bydlištěm a datem narození. Jiné osoby nelze zahrnout.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494"/>
        <w:gridCol w:w="3343"/>
        <w:gridCol w:w="3514"/>
      </w:tblGrid>
      <w:tr w:rsidR="00C03930" w14:paraId="5AECA903" w14:textId="77777777" w:rsidTr="00E7645E">
        <w:tc>
          <w:tcPr>
            <w:tcW w:w="2494" w:type="dxa"/>
            <w:shd w:val="clear" w:color="auto" w:fill="BFBFBF" w:themeFill="background1" w:themeFillShade="BF"/>
          </w:tcPr>
          <w:p w14:paraId="758A405F" w14:textId="77777777" w:rsidR="0020666E" w:rsidRDefault="000141E3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Jednotka*</w:t>
            </w:r>
          </w:p>
        </w:tc>
        <w:tc>
          <w:tcPr>
            <w:tcW w:w="3343" w:type="dxa"/>
            <w:shd w:val="clear" w:color="auto" w:fill="BFBFBF" w:themeFill="background1" w:themeFillShade="BF"/>
          </w:tcPr>
          <w:p w14:paraId="53D46B2E" w14:textId="77777777" w:rsidR="0020666E" w:rsidRDefault="000141E3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</w:t>
            </w:r>
            <w:r w:rsidR="00E05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ově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  <w:tc>
          <w:tcPr>
            <w:tcW w:w="3514" w:type="dxa"/>
            <w:shd w:val="clear" w:color="auto" w:fill="BFBFBF" w:themeFill="background1" w:themeFillShade="BF"/>
          </w:tcPr>
          <w:p w14:paraId="1720A87E" w14:textId="77777777" w:rsidR="0020666E" w:rsidRDefault="00E058BA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Celkem </w:t>
            </w:r>
            <w:r w:rsidR="00014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 zahájení projektu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C03930" w14:paraId="676984E1" w14:textId="77777777" w:rsidTr="00E7645E">
        <w:tc>
          <w:tcPr>
            <w:tcW w:w="2494" w:type="dxa"/>
            <w:shd w:val="clear" w:color="auto" w:fill="BFBFBF" w:themeFill="background1" w:themeFillShade="BF"/>
          </w:tcPr>
          <w:p w14:paraId="441CBD9E" w14:textId="77777777" w:rsidR="0020666E" w:rsidRPr="000D0C4F" w:rsidRDefault="00B67C13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soby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, které dosáhly podpory</w:t>
            </w:r>
            <w:r w:rsidR="000141E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40 </w:t>
            </w:r>
            <w:r w:rsidR="000141E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a více 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hodin</w:t>
            </w:r>
          </w:p>
        </w:tc>
        <w:tc>
          <w:tcPr>
            <w:tcW w:w="3343" w:type="dxa"/>
            <w:shd w:val="clear" w:color="auto" w:fill="auto"/>
          </w:tcPr>
          <w:p w14:paraId="1DA334F6" w14:textId="77777777"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14" w:type="dxa"/>
            <w:shd w:val="clear" w:color="auto" w:fill="auto"/>
          </w:tcPr>
          <w:p w14:paraId="19337DB0" w14:textId="77777777"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03930" w14:paraId="1DC09803" w14:textId="77777777" w:rsidTr="00E7645E">
        <w:tc>
          <w:tcPr>
            <w:tcW w:w="24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1B9191" w14:textId="77777777" w:rsidR="0020666E" w:rsidRPr="000D0C4F" w:rsidRDefault="000141E3" w:rsidP="000141E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Počet </w:t>
            </w:r>
            <w:r w:rsidR="00E058B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založených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monitorovacích listů</w:t>
            </w:r>
            <w:r w:rsidR="00F0480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(část A)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auto"/>
          </w:tcPr>
          <w:p w14:paraId="7AAC3BBE" w14:textId="77777777"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14:paraId="3C7CE095" w14:textId="77777777"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03930" w14:paraId="7EE75C02" w14:textId="77777777" w:rsidTr="00E7645E">
        <w:trPr>
          <w:trHeight w:val="22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6371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Komentář**</w:t>
            </w:r>
          </w:p>
          <w:p w14:paraId="57B789F1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3733BC9E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56D7C513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2EB05547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3DC4436F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2D5BCD78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35E64DC2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5F41EB29" w14:textId="77777777" w:rsidR="00C03930" w:rsidRDefault="00C03930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0CC1A9F2" w14:textId="77777777" w:rsidR="0020666E" w:rsidRDefault="000141E3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*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Bližší charakteristika osob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bude dále zaznamenána prostřednictvím Monitorovacího listu podpořené osoby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(viz příloha A, B a C 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monitorovacího formuláře).</w:t>
      </w:r>
      <w:r w:rsidR="00E05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Povinné.</w:t>
      </w:r>
    </w:p>
    <w:p w14:paraId="7CA16E12" w14:textId="77777777" w:rsidR="00C03930" w:rsidRDefault="00C03930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**Nepovinné.</w:t>
      </w:r>
    </w:p>
    <w:p w14:paraId="58089B7A" w14:textId="77777777" w:rsidR="0020666E" w:rsidRDefault="0020666E"/>
    <w:p w14:paraId="5D4189BC" w14:textId="0D197014" w:rsidR="0020666E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1193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Využívání podpořených služeb (indikátor 670 10</w:t>
      </w:r>
      <w:r w:rsidR="00B2722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Pr="0051193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OPZ</w:t>
      </w:r>
      <w:r w:rsidR="00C449C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+</w:t>
      </w:r>
      <w:r w:rsidRPr="0051193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)</w:t>
      </w:r>
    </w:p>
    <w:p w14:paraId="364DD926" w14:textId="77777777" w:rsidR="003F265A" w:rsidRPr="0051193E" w:rsidRDefault="003F265A" w:rsidP="0020666E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141E3">
        <w:rPr>
          <w:rFonts w:ascii="Times New Roman" w:hAnsi="Times New Roman" w:cs="Times New Roman"/>
          <w:b/>
          <w:sz w:val="20"/>
          <w:szCs w:val="20"/>
        </w:rPr>
        <w:t xml:space="preserve">Indikátor sleduje osoby, které nelze identifikovat 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jménem, příjmení, bydlištěm a datem narození a sekundárně podpořené osoby.</w:t>
      </w:r>
    </w:p>
    <w:tbl>
      <w:tblPr>
        <w:tblW w:w="931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119"/>
        <w:gridCol w:w="3260"/>
      </w:tblGrid>
      <w:tr w:rsidR="0020666E" w:rsidRPr="001419EC" w14:paraId="57EF8D46" w14:textId="77777777" w:rsidTr="00E7645E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14:paraId="63905733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3119" w:type="dxa"/>
            <w:shd w:val="clear" w:color="000000" w:fill="BFBFBF"/>
            <w:vAlign w:val="center"/>
            <w:hideMark/>
          </w:tcPr>
          <w:p w14:paraId="336E3BE9" w14:textId="77777777" w:rsidR="0020666E" w:rsidRPr="001419EC" w:rsidRDefault="000141E3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Nově evidované ve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26FD2134" w14:textId="77777777" w:rsidR="0020666E" w:rsidRDefault="000141E3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Celkem evidované od zahájení </w:t>
            </w:r>
          </w:p>
        </w:tc>
      </w:tr>
      <w:tr w:rsidR="0020666E" w:rsidRPr="001419EC" w14:paraId="6063E9A1" w14:textId="77777777" w:rsidTr="00E7645E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14:paraId="1C0B97EA" w14:textId="77777777"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Podpořené osoby celkem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CFAB8D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260" w:type="dxa"/>
            <w:shd w:val="clear" w:color="auto" w:fill="auto"/>
          </w:tcPr>
          <w:p w14:paraId="50F4F4E6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14:paraId="50273439" w14:textId="77777777" w:rsidTr="00E7645E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14:paraId="7406A9AA" w14:textId="77777777"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Anonymně podpořené osoby</w:t>
            </w:r>
            <w:r w:rsidR="00F0480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7D957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260" w:type="dxa"/>
            <w:shd w:val="clear" w:color="auto" w:fill="auto"/>
          </w:tcPr>
          <w:p w14:paraId="4849BEBD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14:paraId="7E1962AE" w14:textId="77777777" w:rsidTr="00E7645E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14:paraId="0B0B4733" w14:textId="77777777"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Sekundárně podpořené osoby</w:t>
            </w:r>
            <w:r w:rsidR="00F0480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B736DC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260" w:type="dxa"/>
            <w:shd w:val="clear" w:color="auto" w:fill="auto"/>
          </w:tcPr>
          <w:p w14:paraId="71C06CC3" w14:textId="77777777"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14:paraId="5A4B9A6C" w14:textId="77777777" w:rsidTr="00E7645E">
        <w:trPr>
          <w:trHeight w:val="2252"/>
        </w:trPr>
        <w:tc>
          <w:tcPr>
            <w:tcW w:w="9316" w:type="dxa"/>
            <w:gridSpan w:val="3"/>
            <w:shd w:val="clear" w:color="auto" w:fill="auto"/>
          </w:tcPr>
          <w:p w14:paraId="2EEBB881" w14:textId="77777777" w:rsidR="00C03930" w:rsidRDefault="0020666E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proofErr w:type="gramStart"/>
            <w:r w:rsidRPr="00CC24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Komentář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:</w:t>
            </w:r>
            <w:r w:rsidRPr="00CC24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*</w:t>
            </w:r>
            <w:proofErr w:type="gramEnd"/>
            <w:r w:rsidR="00F0480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**</w:t>
            </w:r>
          </w:p>
          <w:p w14:paraId="2411FA1E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60B50ECA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1D053693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6C0B5B0C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0AB0DDAA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3E347170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7CF0B5BE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397934FB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79F25DDE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620801EF" w14:textId="77777777"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14:paraId="683F2A6E" w14:textId="77777777" w:rsidR="00C03930" w:rsidRP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</w:tr>
    </w:tbl>
    <w:p w14:paraId="2170009F" w14:textId="77777777" w:rsidR="00B40071" w:rsidRDefault="00B40071" w:rsidP="002066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*Tj. osoby, které nelze identifikovat jménem, bydlištěm a datem narození (např. odmítly poskytnout tyto údaje, služba je poskytována anonymně apod.)</w:t>
      </w:r>
    </w:p>
    <w:p w14:paraId="60D49001" w14:textId="77777777" w:rsidR="00B40071" w:rsidRDefault="00B40071" w:rsidP="002066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**Včetně osob, u kterých nedošlo k překročení hranice bagatelní podpory</w:t>
      </w:r>
      <w:r w:rsidR="00D141DE">
        <w:rPr>
          <w:rFonts w:ascii="Times New Roman" w:hAnsi="Times New Roman" w:cs="Times New Roman"/>
          <w:sz w:val="20"/>
          <w:szCs w:val="20"/>
        </w:rPr>
        <w:t>,</w:t>
      </w:r>
      <w:r w:rsidR="00DF4D97">
        <w:rPr>
          <w:rFonts w:ascii="Times New Roman" w:hAnsi="Times New Roman" w:cs="Times New Roman"/>
          <w:sz w:val="20"/>
          <w:szCs w:val="20"/>
        </w:rPr>
        <w:t xml:space="preserve"> a předpokládáte, že bagatelní podpora nebude naplněna do konce roku 20</w:t>
      </w:r>
      <w:r w:rsidR="00B575A4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5A551B3" w14:textId="2CEFC0C3" w:rsidR="00984A79" w:rsidRDefault="00B40071" w:rsidP="00DF4D97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20666E">
        <w:rPr>
          <w:rFonts w:ascii="Times New Roman" w:hAnsi="Times New Roman" w:cs="Times New Roman"/>
          <w:sz w:val="20"/>
          <w:szCs w:val="20"/>
        </w:rPr>
        <w:t>*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Povinné, v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yplní se vždy. U podpor poskytovaných neidentifikovaným</w:t>
      </w:r>
      <w:r w:rsidR="00D214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(anonymním)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osobám zajistí příjemce jejich počet, stručnou charakteristiku složení skupiny a poskytne zdůvodnění, proč nemohlo dojít k záznamu v detailu jména, příjmení, bydliště a data narození.</w:t>
      </w:r>
    </w:p>
    <w:p w14:paraId="04C2C199" w14:textId="3E89CC5F" w:rsidR="00555B04" w:rsidRDefault="00555B04" w:rsidP="00DF4D97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</w:p>
    <w:p w14:paraId="47721E6B" w14:textId="50DAA77E" w:rsidR="00555B04" w:rsidRDefault="00555B04" w:rsidP="00DF4D97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</w:p>
    <w:p w14:paraId="6F586137" w14:textId="2C967005" w:rsidR="00555B04" w:rsidRDefault="00555B04" w:rsidP="00DF4D97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</w:p>
    <w:p w14:paraId="22543F2B" w14:textId="53BDDF6A" w:rsidR="00555B04" w:rsidRDefault="00555B04" w:rsidP="00555B04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55B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Počet podpořených Romů (Indikátor 679</w:t>
      </w:r>
      <w:r w:rsidR="00C449C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55B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001</w:t>
      </w:r>
      <w:r w:rsidR="00C449C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OPZ+</w:t>
      </w:r>
      <w:r w:rsidRPr="00555B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)</w:t>
      </w:r>
    </w:p>
    <w:p w14:paraId="1ED406BA" w14:textId="7199027F" w:rsidR="00555B04" w:rsidRDefault="00E7645E" w:rsidP="00555B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Indikátor sleduje</w:t>
      </w:r>
      <w:r w:rsidR="00555B04" w:rsidRPr="00555B04">
        <w:rPr>
          <w:rFonts w:ascii="Times New Roman" w:hAnsi="Times New Roman" w:cs="Times New Roman"/>
          <w:b/>
          <w:sz w:val="20"/>
          <w:szCs w:val="20"/>
        </w:rPr>
        <w:t xml:space="preserve"> osob</w:t>
      </w:r>
      <w:r>
        <w:rPr>
          <w:rFonts w:ascii="Times New Roman" w:hAnsi="Times New Roman" w:cs="Times New Roman"/>
          <w:b/>
          <w:sz w:val="20"/>
          <w:szCs w:val="20"/>
        </w:rPr>
        <w:t>y</w:t>
      </w:r>
      <w:r w:rsidR="00555B04" w:rsidRPr="00555B04">
        <w:rPr>
          <w:rFonts w:ascii="Times New Roman" w:hAnsi="Times New Roman" w:cs="Times New Roman"/>
          <w:b/>
          <w:sz w:val="20"/>
          <w:szCs w:val="20"/>
        </w:rPr>
        <w:t xml:space="preserve"> z romské menšiny, kterým byla v rámci projektu poskytnuta podpora.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3119"/>
      </w:tblGrid>
      <w:tr w:rsidR="00555B04" w:rsidRPr="001419EC" w14:paraId="08E9B1CF" w14:textId="77777777" w:rsidTr="00E7645E">
        <w:trPr>
          <w:trHeight w:val="4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FAF56" w14:textId="4AE2AE25" w:rsidR="00555B04" w:rsidRPr="001419EC" w:rsidRDefault="00555B04" w:rsidP="0055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A65E2B" w14:textId="6BA19733" w:rsidR="00555B04" w:rsidRPr="001419EC" w:rsidRDefault="00555B04" w:rsidP="005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Nově ve sledovaném období MZ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776EFD" w14:textId="154BF430" w:rsidR="00555B04" w:rsidRPr="001419EC" w:rsidRDefault="00555B04" w:rsidP="005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od zahájení projektu</w:t>
            </w:r>
          </w:p>
        </w:tc>
      </w:tr>
      <w:tr w:rsidR="00555B04" w:rsidRPr="001419EC" w14:paraId="4A480755" w14:textId="77777777" w:rsidTr="005219EE">
        <w:trPr>
          <w:trHeight w:val="4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571A22" w14:textId="1FC42972" w:rsidR="00555B04" w:rsidRPr="001419EC" w:rsidRDefault="00555B04" w:rsidP="0052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osob romské menšiny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4C37" w14:textId="77777777" w:rsidR="00555B04" w:rsidRPr="001419EC" w:rsidRDefault="00555B04" w:rsidP="0055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A6DB" w14:textId="77777777" w:rsidR="00555B04" w:rsidRPr="001419EC" w:rsidRDefault="00555B04" w:rsidP="0055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6B885F" w14:textId="5E846721" w:rsidR="00555B04" w:rsidRDefault="00E7645E" w:rsidP="00E7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45E">
        <w:rPr>
          <w:rFonts w:ascii="Times New Roman" w:hAnsi="Times New Roman" w:cs="Times New Roman"/>
          <w:sz w:val="20"/>
          <w:szCs w:val="20"/>
        </w:rPr>
        <w:t>* Každá osoba může být započítána pouze jednou. Počtem osob se rozumí odhadovaný počet podpořených osob z řad romské menšiny. Tento odhad provede příjemce na základě jemu dostupných informací.</w:t>
      </w:r>
    </w:p>
    <w:p w14:paraId="187535EE" w14:textId="77777777" w:rsidR="005219EE" w:rsidRPr="005219EE" w:rsidRDefault="005219EE" w:rsidP="005219E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219EE" w:rsidRPr="005219EE" w:rsidSect="00C13F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A126" w14:textId="77777777" w:rsidR="00D36262" w:rsidRDefault="00D36262" w:rsidP="0020666E">
      <w:pPr>
        <w:spacing w:after="0" w:line="240" w:lineRule="auto"/>
      </w:pPr>
      <w:r>
        <w:separator/>
      </w:r>
    </w:p>
  </w:endnote>
  <w:endnote w:type="continuationSeparator" w:id="0">
    <w:p w14:paraId="24C3E9D8" w14:textId="77777777" w:rsidR="00D36262" w:rsidRDefault="00D36262" w:rsidP="002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882871"/>
      <w:docPartObj>
        <w:docPartGallery w:val="Page Numbers (Bottom of Page)"/>
        <w:docPartUnique/>
      </w:docPartObj>
    </w:sdtPr>
    <w:sdtEndPr/>
    <w:sdtContent>
      <w:p w14:paraId="161DD01B" w14:textId="77777777" w:rsidR="00293C11" w:rsidRDefault="00293C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DE">
          <w:rPr>
            <w:noProof/>
          </w:rPr>
          <w:t>2</w:t>
        </w:r>
        <w:r>
          <w:fldChar w:fldCharType="end"/>
        </w:r>
      </w:p>
    </w:sdtContent>
  </w:sdt>
  <w:p w14:paraId="10C56863" w14:textId="77777777" w:rsidR="00293C11" w:rsidRDefault="00293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7592" w14:textId="77777777" w:rsidR="00D36262" w:rsidRDefault="00D36262" w:rsidP="0020666E">
      <w:pPr>
        <w:spacing w:after="0" w:line="240" w:lineRule="auto"/>
      </w:pPr>
      <w:r>
        <w:separator/>
      </w:r>
    </w:p>
  </w:footnote>
  <w:footnote w:type="continuationSeparator" w:id="0">
    <w:p w14:paraId="2E883FDB" w14:textId="77777777" w:rsidR="00D36262" w:rsidRDefault="00D36262" w:rsidP="0020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02BB" w14:textId="49759644" w:rsidR="00293C11" w:rsidRDefault="000962BB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00C3F4" wp14:editId="168D45DF">
              <wp:simplePos x="0" y="0"/>
              <wp:positionH relativeFrom="column">
                <wp:posOffset>2223770</wp:posOffset>
              </wp:positionH>
              <wp:positionV relativeFrom="paragraph">
                <wp:posOffset>-154940</wp:posOffset>
              </wp:positionV>
              <wp:extent cx="4210050" cy="4572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5E7D0" w14:textId="77777777" w:rsidR="00F64B69" w:rsidRDefault="000962BB" w:rsidP="00FF72D4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Příloha č. 2</w:t>
                          </w:r>
                          <w:r w:rsidR="00C13F2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k</w:t>
                          </w:r>
                          <w:r w:rsid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 </w:t>
                          </w:r>
                          <w:r w:rsidR="00C13F2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Metodice</w:t>
                          </w:r>
                          <w:r w:rsid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F72D4"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Program</w:t>
                          </w:r>
                          <w:r w:rsidR="00F64B6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 w:rsidR="00FF72D4"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„Podpora</w:t>
                          </w:r>
                          <w:r w:rsid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F72D4"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vybraných</w:t>
                          </w:r>
                          <w:r w:rsid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F72D4"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druhů </w:t>
                          </w:r>
                        </w:p>
                        <w:p w14:paraId="20952C10" w14:textId="661A71D1" w:rsidR="00293C11" w:rsidRPr="00852046" w:rsidRDefault="00FF72D4" w:rsidP="00FF72D4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sociálních služeb ve Středočeském kraji IV“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 rok</w:t>
                          </w:r>
                          <w:r w:rsidR="003C7A7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y</w:t>
                          </w:r>
                          <w:r w:rsidRPr="00FF72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C7A7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4-2025</w:t>
                          </w:r>
                          <w:r w:rsidR="000962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0C3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5.1pt;margin-top:-12.2pt;width:331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" stroked="f">
              <v:textbox>
                <w:txbxContent>
                  <w:p w14:paraId="0115E7D0" w14:textId="77777777" w:rsidR="00F64B69" w:rsidRDefault="000962BB" w:rsidP="00FF72D4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Příloha č. 2</w:t>
                    </w:r>
                    <w:r w:rsidR="00C13F2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k</w:t>
                    </w:r>
                    <w:r w:rsid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 </w:t>
                    </w:r>
                    <w:r w:rsidR="00C13F2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Metodice</w:t>
                    </w:r>
                    <w:r w:rsid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F72D4"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Program</w:t>
                    </w:r>
                    <w:r w:rsidR="00F64B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</w:t>
                    </w:r>
                    <w:r w:rsidR="00FF72D4"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„Podpora</w:t>
                    </w:r>
                    <w:r w:rsid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F72D4"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vybraných</w:t>
                    </w:r>
                    <w:r w:rsid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F72D4"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druhů </w:t>
                    </w:r>
                  </w:p>
                  <w:p w14:paraId="20952C10" w14:textId="661A71D1" w:rsidR="00293C11" w:rsidRPr="00852046" w:rsidRDefault="00FF72D4" w:rsidP="00FF72D4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sociálních služeb ve Středočeském kraji IV“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 rok</w:t>
                    </w:r>
                    <w:r w:rsidR="003C7A7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y</w:t>
                    </w:r>
                    <w:r w:rsidRPr="00FF72D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202</w:t>
                    </w:r>
                    <w:r w:rsidR="003C7A7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4-2025</w:t>
                    </w:r>
                    <w:r w:rsidR="000962B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7664">
      <w:rPr>
        <w:noProof/>
      </w:rPr>
      <w:drawing>
        <wp:anchor distT="0" distB="0" distL="114300" distR="114300" simplePos="0" relativeHeight="251662336" behindDoc="1" locked="0" layoutInCell="1" allowOverlap="1" wp14:anchorId="4369C7FD" wp14:editId="2D9E49AD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2081530" cy="539750"/>
          <wp:effectExtent l="0" t="0" r="0" b="0"/>
          <wp:wrapTight wrapText="bothSides">
            <wp:wrapPolygon edited="0">
              <wp:start x="0" y="0"/>
              <wp:lineTo x="0" y="20584"/>
              <wp:lineTo x="21350" y="20584"/>
              <wp:lineTo x="21350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7F7"/>
    <w:multiLevelType w:val="hybridMultilevel"/>
    <w:tmpl w:val="E8D24E2A"/>
    <w:lvl w:ilvl="0" w:tplc="53EE5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735"/>
    <w:multiLevelType w:val="multilevel"/>
    <w:tmpl w:val="7E445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2743">
    <w:abstractNumId w:val="4"/>
  </w:num>
  <w:num w:numId="2" w16cid:durableId="1053891535">
    <w:abstractNumId w:val="1"/>
  </w:num>
  <w:num w:numId="3" w16cid:durableId="891619743">
    <w:abstractNumId w:val="3"/>
  </w:num>
  <w:num w:numId="4" w16cid:durableId="1873684171">
    <w:abstractNumId w:val="0"/>
  </w:num>
  <w:num w:numId="5" w16cid:durableId="58754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E"/>
    <w:rsid w:val="000141E3"/>
    <w:rsid w:val="00027664"/>
    <w:rsid w:val="0003216D"/>
    <w:rsid w:val="000545B2"/>
    <w:rsid w:val="000962BB"/>
    <w:rsid w:val="000D496C"/>
    <w:rsid w:val="00153ADF"/>
    <w:rsid w:val="00182F71"/>
    <w:rsid w:val="001F64EF"/>
    <w:rsid w:val="0020666E"/>
    <w:rsid w:val="002817F0"/>
    <w:rsid w:val="00293C11"/>
    <w:rsid w:val="002D6C63"/>
    <w:rsid w:val="002E082A"/>
    <w:rsid w:val="003137A5"/>
    <w:rsid w:val="003B09B7"/>
    <w:rsid w:val="003C7A73"/>
    <w:rsid w:val="003C7B66"/>
    <w:rsid w:val="003F265A"/>
    <w:rsid w:val="00485B9B"/>
    <w:rsid w:val="004A5F46"/>
    <w:rsid w:val="00502286"/>
    <w:rsid w:val="005219EE"/>
    <w:rsid w:val="00555B04"/>
    <w:rsid w:val="006C4E72"/>
    <w:rsid w:val="00725430"/>
    <w:rsid w:val="00764B30"/>
    <w:rsid w:val="007A6AF4"/>
    <w:rsid w:val="00804864"/>
    <w:rsid w:val="00981C75"/>
    <w:rsid w:val="00984A79"/>
    <w:rsid w:val="009B4AAB"/>
    <w:rsid w:val="009F2C78"/>
    <w:rsid w:val="00A1048F"/>
    <w:rsid w:val="00A26774"/>
    <w:rsid w:val="00B27220"/>
    <w:rsid w:val="00B40071"/>
    <w:rsid w:val="00B575A4"/>
    <w:rsid w:val="00B67C13"/>
    <w:rsid w:val="00BA59EE"/>
    <w:rsid w:val="00BC7A2C"/>
    <w:rsid w:val="00BE2182"/>
    <w:rsid w:val="00BF060E"/>
    <w:rsid w:val="00C03930"/>
    <w:rsid w:val="00C13F2C"/>
    <w:rsid w:val="00C221DC"/>
    <w:rsid w:val="00C449C6"/>
    <w:rsid w:val="00D141DE"/>
    <w:rsid w:val="00D2143A"/>
    <w:rsid w:val="00D267DF"/>
    <w:rsid w:val="00D36262"/>
    <w:rsid w:val="00D44D5B"/>
    <w:rsid w:val="00D648D0"/>
    <w:rsid w:val="00DA708D"/>
    <w:rsid w:val="00DF4D97"/>
    <w:rsid w:val="00E04BA5"/>
    <w:rsid w:val="00E058BA"/>
    <w:rsid w:val="00E1271F"/>
    <w:rsid w:val="00E7645E"/>
    <w:rsid w:val="00E87144"/>
    <w:rsid w:val="00EA680B"/>
    <w:rsid w:val="00EC056F"/>
    <w:rsid w:val="00F0480B"/>
    <w:rsid w:val="00F119C7"/>
    <w:rsid w:val="00F64B69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41A99"/>
  <w15:docId w15:val="{13ADA29B-47F7-48FD-B176-3102B18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20666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0666E"/>
    <w:rPr>
      <w:color w:val="080808"/>
      <w:sz w:val="20"/>
    </w:rPr>
  </w:style>
  <w:style w:type="table" w:styleId="Mkatabulky">
    <w:name w:val="Table Grid"/>
    <w:basedOn w:val="Normlntabulka"/>
    <w:rsid w:val="0020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66E"/>
  </w:style>
  <w:style w:type="paragraph" w:styleId="Zpat">
    <w:name w:val="footer"/>
    <w:basedOn w:val="Normln"/>
    <w:link w:val="ZpatChar"/>
    <w:uiPriority w:val="99"/>
    <w:unhideWhenUsed/>
    <w:rsid w:val="002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66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F26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E7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84A79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4A79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4A79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4A79"/>
    <w:rPr>
      <w:vertAlign w:val="superscript"/>
    </w:rPr>
  </w:style>
  <w:style w:type="paragraph" w:customStyle="1" w:styleId="Tabulkatext16">
    <w:name w:val="Tabulka text16"/>
    <w:uiPriority w:val="6"/>
    <w:qFormat/>
    <w:rsid w:val="00984A79"/>
    <w:pPr>
      <w:spacing w:before="60" w:after="60" w:line="240" w:lineRule="auto"/>
      <w:ind w:left="57" w:right="57"/>
    </w:pPr>
    <w:rPr>
      <w:sz w:val="20"/>
    </w:rPr>
  </w:style>
  <w:style w:type="paragraph" w:styleId="Revize">
    <w:name w:val="Revision"/>
    <w:hidden/>
    <w:uiPriority w:val="99"/>
    <w:semiHidden/>
    <w:rsid w:val="00281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Solnářová Dagmar</dc:creator>
  <cp:keywords/>
  <dc:description/>
  <cp:lastModifiedBy>Slováček Marcel</cp:lastModifiedBy>
  <cp:revision>4</cp:revision>
  <cp:lastPrinted>2016-10-11T08:37:00Z</cp:lastPrinted>
  <dcterms:created xsi:type="dcterms:W3CDTF">2022-08-24T10:03:00Z</dcterms:created>
  <dcterms:modified xsi:type="dcterms:W3CDTF">2023-08-09T13:27:00Z</dcterms:modified>
</cp:coreProperties>
</file>