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04F55" w14:textId="30876D0D" w:rsidR="00D91677" w:rsidRPr="006422D3" w:rsidRDefault="00D91677" w:rsidP="004E71E2">
      <w:pPr>
        <w:pStyle w:val="Nadpis2"/>
        <w:rPr>
          <w:sz w:val="52"/>
          <w:szCs w:val="52"/>
        </w:rPr>
      </w:pPr>
      <w:r w:rsidRPr="006422D3">
        <w:object w:dxaOrig="5504" w:dyaOrig="975" w14:anchorId="387E86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.95pt;height:43.5pt" o:ole="">
            <v:imagedata r:id="rId12" o:title=""/>
          </v:shape>
          <o:OLEObject Type="Embed" ProgID="MSPhotoEd.3" ShapeID="_x0000_i1025" DrawAspect="Content" ObjectID="_1780914012" r:id="rId13"/>
        </w:object>
      </w:r>
      <w:r w:rsidR="008C0AF0">
        <w:t xml:space="preserve">                                </w:t>
      </w:r>
    </w:p>
    <w:p w14:paraId="0A906BE4" w14:textId="77777777" w:rsidR="00D91677" w:rsidRPr="006422D3" w:rsidRDefault="00D91677" w:rsidP="00DA1C8C">
      <w:pPr>
        <w:jc w:val="center"/>
      </w:pPr>
    </w:p>
    <w:p w14:paraId="2D42C45B" w14:textId="4EDEEF9B" w:rsidR="00C24190" w:rsidRDefault="00637A30" w:rsidP="00B36800">
      <w:pPr>
        <w:jc w:val="right"/>
      </w:pPr>
      <w:r>
        <w:t>Čj.</w:t>
      </w:r>
      <w:r w:rsidR="007837A4">
        <w:t>:</w:t>
      </w:r>
      <w:r>
        <w:t xml:space="preserve"> </w:t>
      </w:r>
      <w:r w:rsidR="002D1676">
        <w:t>114120</w:t>
      </w:r>
      <w:r w:rsidR="007837A4" w:rsidRPr="007837A4">
        <w:t>/2021/KUSK</w:t>
      </w:r>
    </w:p>
    <w:p w14:paraId="7573B28B" w14:textId="77777777" w:rsidR="00792104" w:rsidRDefault="00B74AFF" w:rsidP="00B36800">
      <w:pPr>
        <w:jc w:val="right"/>
        <w:rPr>
          <w:b/>
          <w:sz w:val="48"/>
          <w:szCs w:val="48"/>
        </w:rPr>
      </w:pPr>
      <w:r>
        <w:tab/>
      </w:r>
      <w:r>
        <w:tab/>
      </w:r>
      <w:r>
        <w:tab/>
      </w:r>
      <w:r w:rsidR="007C69B6">
        <w:t xml:space="preserve"> </w:t>
      </w:r>
      <w:r>
        <w:tab/>
      </w:r>
    </w:p>
    <w:p w14:paraId="72957661" w14:textId="5C076EB6" w:rsidR="00D91677" w:rsidRPr="006422D3" w:rsidRDefault="00962842" w:rsidP="00994021">
      <w:pPr>
        <w:jc w:val="center"/>
        <w:outlineLvl w:val="0"/>
        <w:rPr>
          <w:b/>
          <w:sz w:val="48"/>
          <w:szCs w:val="48"/>
        </w:rPr>
      </w:pPr>
      <w:r w:rsidRPr="006422D3">
        <w:rPr>
          <w:b/>
          <w:sz w:val="48"/>
          <w:szCs w:val="48"/>
        </w:rPr>
        <w:t xml:space="preserve">Opatření č. </w:t>
      </w:r>
      <w:r w:rsidR="00E77B5B">
        <w:rPr>
          <w:b/>
          <w:sz w:val="48"/>
          <w:szCs w:val="48"/>
        </w:rPr>
        <w:t>10</w:t>
      </w:r>
      <w:r w:rsidR="00C02EEF" w:rsidRPr="006422D3">
        <w:rPr>
          <w:b/>
          <w:sz w:val="48"/>
          <w:szCs w:val="48"/>
        </w:rPr>
        <w:t>/</w:t>
      </w:r>
      <w:r w:rsidR="00986036">
        <w:rPr>
          <w:b/>
          <w:sz w:val="48"/>
          <w:szCs w:val="48"/>
        </w:rPr>
        <w:t>202</w:t>
      </w:r>
      <w:r w:rsidR="006567DA">
        <w:rPr>
          <w:b/>
          <w:sz w:val="48"/>
          <w:szCs w:val="48"/>
        </w:rPr>
        <w:t>1</w:t>
      </w:r>
    </w:p>
    <w:p w14:paraId="6AEB590D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61C444A0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</w:p>
    <w:p w14:paraId="4189A689" w14:textId="77777777" w:rsidR="00783C53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kterým se mění </w:t>
      </w:r>
      <w:r w:rsidR="00932C10" w:rsidRPr="00F24637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58C6ABA3" w14:textId="77777777" w:rsidR="00932C10" w:rsidRPr="00F24637" w:rsidRDefault="00783C53" w:rsidP="00DA1C8C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C45FB9">
        <w:rPr>
          <w:b/>
          <w:i/>
          <w:sz w:val="32"/>
          <w:szCs w:val="32"/>
          <w:u w:val="single"/>
        </w:rPr>
        <w:t>,</w:t>
      </w:r>
    </w:p>
    <w:p w14:paraId="58B36C32" w14:textId="77777777" w:rsidR="00360A9D" w:rsidRPr="00F24637" w:rsidRDefault="00360A9D" w:rsidP="00932C10">
      <w:pPr>
        <w:spacing w:line="240" w:lineRule="atLeast"/>
        <w:rPr>
          <w:b/>
          <w:i/>
          <w:sz w:val="28"/>
          <w:szCs w:val="28"/>
        </w:rPr>
      </w:pPr>
    </w:p>
    <w:p w14:paraId="764AAE26" w14:textId="77777777" w:rsidR="00065072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357B3C8F" w14:textId="58469422" w:rsidR="00792104" w:rsidRDefault="00065072" w:rsidP="00F10EA8">
      <w:pPr>
        <w:pStyle w:val="Zkladntextodsazen"/>
        <w:spacing w:after="0"/>
        <w:ind w:left="-284"/>
        <w:outlineLvl w:val="0"/>
        <w:rPr>
          <w:b/>
          <w:bCs/>
          <w:sz w:val="32"/>
          <w:szCs w:val="32"/>
        </w:rPr>
      </w:pPr>
      <w:r w:rsidRPr="00194FB0">
        <w:rPr>
          <w:b/>
          <w:bCs/>
          <w:i/>
          <w:sz w:val="28"/>
          <w:szCs w:val="28"/>
        </w:rPr>
        <w:t>ve znění Opatření č. 6/2018</w:t>
      </w:r>
      <w:r w:rsidR="00276805" w:rsidRPr="00194FB0">
        <w:rPr>
          <w:b/>
          <w:bCs/>
          <w:i/>
          <w:sz w:val="28"/>
          <w:szCs w:val="28"/>
        </w:rPr>
        <w:t xml:space="preserve">, </w:t>
      </w:r>
      <w:r w:rsidR="00B62279" w:rsidRPr="00194FB0">
        <w:rPr>
          <w:b/>
          <w:bCs/>
          <w:i/>
          <w:sz w:val="28"/>
          <w:szCs w:val="28"/>
        </w:rPr>
        <w:t>Opatření č. 10/2018</w:t>
      </w:r>
      <w:r w:rsidR="00534A73">
        <w:rPr>
          <w:b/>
          <w:bCs/>
          <w:i/>
          <w:sz w:val="28"/>
          <w:szCs w:val="28"/>
        </w:rPr>
        <w:t>,</w:t>
      </w:r>
      <w:r w:rsidR="00276805" w:rsidRPr="00194FB0">
        <w:rPr>
          <w:b/>
          <w:bCs/>
          <w:i/>
          <w:sz w:val="28"/>
          <w:szCs w:val="28"/>
        </w:rPr>
        <w:t xml:space="preserve"> Opatření č. 4/2019</w:t>
      </w:r>
      <w:r w:rsidR="00D30FDC">
        <w:rPr>
          <w:b/>
          <w:bCs/>
          <w:i/>
          <w:sz w:val="28"/>
          <w:szCs w:val="28"/>
        </w:rPr>
        <w:t>,</w:t>
      </w:r>
      <w:r w:rsidR="00534A73">
        <w:rPr>
          <w:b/>
          <w:bCs/>
          <w:i/>
          <w:sz w:val="28"/>
          <w:szCs w:val="28"/>
        </w:rPr>
        <w:t>Opatření č.</w:t>
      </w:r>
      <w:r w:rsidR="002931BC">
        <w:rPr>
          <w:b/>
          <w:bCs/>
          <w:i/>
          <w:sz w:val="28"/>
          <w:szCs w:val="28"/>
        </w:rPr>
        <w:t> </w:t>
      </w:r>
      <w:r w:rsidR="00534A73">
        <w:rPr>
          <w:b/>
          <w:bCs/>
          <w:i/>
          <w:sz w:val="28"/>
          <w:szCs w:val="28"/>
        </w:rPr>
        <w:t>7/2019</w:t>
      </w:r>
      <w:r w:rsidR="0011762C">
        <w:rPr>
          <w:b/>
          <w:bCs/>
          <w:i/>
          <w:sz w:val="28"/>
          <w:szCs w:val="28"/>
        </w:rPr>
        <w:t xml:space="preserve">, </w:t>
      </w:r>
      <w:r w:rsidR="00D30FDC">
        <w:rPr>
          <w:b/>
          <w:bCs/>
          <w:i/>
          <w:sz w:val="28"/>
          <w:szCs w:val="28"/>
        </w:rPr>
        <w:t>Opatření č. 10/2019</w:t>
      </w:r>
      <w:r w:rsidR="00961DA4">
        <w:rPr>
          <w:b/>
          <w:bCs/>
          <w:i/>
          <w:sz w:val="28"/>
          <w:szCs w:val="28"/>
        </w:rPr>
        <w:t>,</w:t>
      </w:r>
      <w:r w:rsidR="0011762C">
        <w:rPr>
          <w:b/>
          <w:bCs/>
          <w:i/>
          <w:sz w:val="28"/>
          <w:szCs w:val="28"/>
        </w:rPr>
        <w:t xml:space="preserve"> Opatření č. 14/2019</w:t>
      </w:r>
      <w:r w:rsidR="00C24190">
        <w:rPr>
          <w:b/>
          <w:bCs/>
          <w:i/>
          <w:sz w:val="28"/>
          <w:szCs w:val="28"/>
        </w:rPr>
        <w:t>,</w:t>
      </w:r>
      <w:r w:rsidR="00C24190" w:rsidRPr="00C24190">
        <w:rPr>
          <w:b/>
          <w:bCs/>
          <w:i/>
          <w:sz w:val="28"/>
          <w:szCs w:val="28"/>
        </w:rPr>
        <w:t xml:space="preserve"> </w:t>
      </w:r>
      <w:r w:rsidR="00C24190">
        <w:rPr>
          <w:b/>
          <w:bCs/>
          <w:i/>
          <w:sz w:val="28"/>
          <w:szCs w:val="28"/>
        </w:rPr>
        <w:t>Opatření č. 1/2020</w:t>
      </w:r>
      <w:r w:rsidR="002931BC">
        <w:rPr>
          <w:b/>
          <w:bCs/>
          <w:i/>
          <w:sz w:val="28"/>
          <w:szCs w:val="28"/>
        </w:rPr>
        <w:t xml:space="preserve">, </w:t>
      </w:r>
      <w:r w:rsidR="00C24190">
        <w:rPr>
          <w:b/>
          <w:bCs/>
          <w:i/>
          <w:sz w:val="28"/>
          <w:szCs w:val="28"/>
        </w:rPr>
        <w:t>Opatření č. 7/2020</w:t>
      </w:r>
      <w:r w:rsidR="002931BC">
        <w:rPr>
          <w:b/>
          <w:bCs/>
          <w:i/>
          <w:sz w:val="28"/>
          <w:szCs w:val="28"/>
        </w:rPr>
        <w:t>, Opatření č. 9/2020</w:t>
      </w:r>
      <w:r w:rsidR="00C90477">
        <w:rPr>
          <w:b/>
          <w:bCs/>
          <w:i/>
          <w:sz w:val="28"/>
          <w:szCs w:val="28"/>
        </w:rPr>
        <w:t>,</w:t>
      </w:r>
      <w:r w:rsidR="002931BC">
        <w:rPr>
          <w:b/>
          <w:bCs/>
          <w:i/>
          <w:sz w:val="28"/>
          <w:szCs w:val="28"/>
        </w:rPr>
        <w:t xml:space="preserve"> Opatření č. 2/2021</w:t>
      </w:r>
      <w:r w:rsidR="00C90477">
        <w:rPr>
          <w:b/>
          <w:bCs/>
          <w:i/>
          <w:sz w:val="28"/>
          <w:szCs w:val="28"/>
        </w:rPr>
        <w:t>, Opatření č. 3/2021</w:t>
      </w:r>
      <w:r w:rsidR="007E6EE8">
        <w:rPr>
          <w:b/>
          <w:bCs/>
          <w:i/>
          <w:sz w:val="28"/>
          <w:szCs w:val="28"/>
        </w:rPr>
        <w:t>,</w:t>
      </w:r>
      <w:r w:rsidR="00C90477">
        <w:rPr>
          <w:b/>
          <w:bCs/>
          <w:i/>
          <w:sz w:val="28"/>
          <w:szCs w:val="28"/>
        </w:rPr>
        <w:t xml:space="preserve"> Opatření č.</w:t>
      </w:r>
      <w:r w:rsidR="007E6EE8">
        <w:rPr>
          <w:b/>
          <w:bCs/>
          <w:i/>
          <w:sz w:val="28"/>
          <w:szCs w:val="28"/>
        </w:rPr>
        <w:t> </w:t>
      </w:r>
      <w:r w:rsidR="00C90477">
        <w:rPr>
          <w:b/>
          <w:bCs/>
          <w:i/>
          <w:sz w:val="28"/>
          <w:szCs w:val="28"/>
        </w:rPr>
        <w:t>4/2021</w:t>
      </w:r>
      <w:r w:rsidR="00E77B5B">
        <w:rPr>
          <w:b/>
          <w:bCs/>
          <w:i/>
          <w:sz w:val="28"/>
          <w:szCs w:val="28"/>
        </w:rPr>
        <w:t xml:space="preserve">, </w:t>
      </w:r>
      <w:r w:rsidR="007837A4">
        <w:rPr>
          <w:b/>
          <w:bCs/>
          <w:i/>
          <w:sz w:val="28"/>
          <w:szCs w:val="28"/>
        </w:rPr>
        <w:t xml:space="preserve">Opatření </w:t>
      </w:r>
      <w:r w:rsidR="007E6EE8">
        <w:rPr>
          <w:b/>
          <w:bCs/>
          <w:i/>
          <w:sz w:val="28"/>
          <w:szCs w:val="28"/>
        </w:rPr>
        <w:t>č. 7/2021</w:t>
      </w:r>
      <w:r w:rsidR="00E77B5B">
        <w:rPr>
          <w:b/>
          <w:bCs/>
          <w:i/>
          <w:sz w:val="28"/>
          <w:szCs w:val="28"/>
        </w:rPr>
        <w:t xml:space="preserve"> a Opatření č. 9/2021</w:t>
      </w:r>
    </w:p>
    <w:p w14:paraId="53CEF97D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46460B73" w14:textId="77777777" w:rsidR="00A12BA3" w:rsidRDefault="00A12BA3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83208DB" w14:textId="77777777" w:rsidR="00792104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  <w:sz w:val="32"/>
          <w:szCs w:val="32"/>
        </w:rPr>
      </w:pPr>
    </w:p>
    <w:p w14:paraId="028A7761" w14:textId="77777777" w:rsidR="00AC6377" w:rsidRPr="006422D3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>Závazné pro: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5F582A" w:rsidRPr="005F582A">
        <w:rPr>
          <w:bCs/>
          <w:sz w:val="28"/>
          <w:szCs w:val="28"/>
        </w:rPr>
        <w:t>z</w:t>
      </w:r>
      <w:r w:rsidRPr="006422D3">
        <w:rPr>
          <w:sz w:val="28"/>
          <w:szCs w:val="28"/>
        </w:rPr>
        <w:t xml:space="preserve">aměstnance Středočeského kraje zařazené </w:t>
      </w:r>
    </w:p>
    <w:p w14:paraId="15127219" w14:textId="77777777" w:rsidR="00D91677" w:rsidRPr="006422D3" w:rsidRDefault="00AC6377" w:rsidP="00AC6377">
      <w:pPr>
        <w:pStyle w:val="Zkladntextodsazen"/>
        <w:tabs>
          <w:tab w:val="left" w:pos="1980"/>
        </w:tabs>
        <w:spacing w:after="0"/>
        <w:ind w:left="1980" w:hanging="1980"/>
        <w:rPr>
          <w:sz w:val="28"/>
          <w:szCs w:val="28"/>
        </w:rPr>
      </w:pP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D91677" w:rsidRPr="006422D3">
        <w:rPr>
          <w:sz w:val="28"/>
          <w:szCs w:val="28"/>
        </w:rPr>
        <w:t>do</w:t>
      </w:r>
      <w:r w:rsidRPr="006422D3">
        <w:rPr>
          <w:sz w:val="28"/>
          <w:szCs w:val="28"/>
        </w:rPr>
        <w:t xml:space="preserve"> </w:t>
      </w:r>
      <w:r w:rsidR="00D91677" w:rsidRPr="006422D3">
        <w:rPr>
          <w:sz w:val="28"/>
          <w:szCs w:val="28"/>
        </w:rPr>
        <w:t>Krajského úřadu</w:t>
      </w:r>
      <w:r w:rsidR="0097764D">
        <w:rPr>
          <w:sz w:val="28"/>
          <w:szCs w:val="28"/>
        </w:rPr>
        <w:t xml:space="preserve"> Středočeského kraje</w:t>
      </w:r>
    </w:p>
    <w:p w14:paraId="7FAFE2DA" w14:textId="77777777" w:rsidR="00D91677" w:rsidRPr="006422D3" w:rsidRDefault="00D91677" w:rsidP="00DA1C8C">
      <w:pPr>
        <w:pStyle w:val="Zkladntext3"/>
        <w:rPr>
          <w:bCs/>
          <w:i w:val="0"/>
          <w:sz w:val="32"/>
          <w:szCs w:val="32"/>
        </w:rPr>
      </w:pPr>
    </w:p>
    <w:p w14:paraId="199EB7C3" w14:textId="77777777" w:rsidR="00491A84" w:rsidRDefault="00491A84" w:rsidP="00792104">
      <w:pPr>
        <w:rPr>
          <w:b/>
          <w:bCs/>
          <w:sz w:val="32"/>
          <w:szCs w:val="32"/>
        </w:rPr>
      </w:pPr>
    </w:p>
    <w:p w14:paraId="78FC8356" w14:textId="77777777" w:rsidR="00274661" w:rsidRPr="004B0A33" w:rsidRDefault="00D91677" w:rsidP="00F47F0F">
      <w:pPr>
        <w:ind w:left="1980" w:hanging="198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Navrhovatel:</w:t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Pr="006422D3">
        <w:rPr>
          <w:b/>
          <w:bCs/>
          <w:sz w:val="32"/>
          <w:szCs w:val="32"/>
        </w:rPr>
        <w:tab/>
      </w:r>
      <w:r w:rsidR="00EB4942" w:rsidRPr="003E321A">
        <w:rPr>
          <w:bCs/>
          <w:sz w:val="28"/>
          <w:szCs w:val="28"/>
        </w:rPr>
        <w:t xml:space="preserve">Odbor </w:t>
      </w:r>
      <w:r w:rsidR="004B0A33" w:rsidRPr="003E321A">
        <w:rPr>
          <w:bCs/>
          <w:sz w:val="28"/>
          <w:szCs w:val="28"/>
        </w:rPr>
        <w:t>legislativně právní a krajský živnostenský</w:t>
      </w:r>
      <w:r w:rsidR="004B0A33" w:rsidRPr="004B0A33">
        <w:rPr>
          <w:bCs/>
          <w:sz w:val="28"/>
          <w:szCs w:val="28"/>
        </w:rPr>
        <w:t xml:space="preserve"> úřad</w:t>
      </w:r>
    </w:p>
    <w:p w14:paraId="0A476FBC" w14:textId="77777777" w:rsidR="00065072" w:rsidRPr="00274661" w:rsidRDefault="00065072" w:rsidP="00E94EC6">
      <w:pPr>
        <w:ind w:left="1980" w:hanging="198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14:paraId="71962B94" w14:textId="77777777" w:rsidR="00491A84" w:rsidRPr="00274661" w:rsidRDefault="00491A84" w:rsidP="0029557A">
      <w:pPr>
        <w:ind w:left="1980" w:hanging="1980"/>
        <w:outlineLvl w:val="0"/>
        <w:rPr>
          <w:bCs/>
          <w:sz w:val="28"/>
          <w:szCs w:val="28"/>
        </w:rPr>
      </w:pPr>
    </w:p>
    <w:p w14:paraId="2912B405" w14:textId="77777777" w:rsidR="00A12BA3" w:rsidRDefault="00A12BA3" w:rsidP="0029557A">
      <w:pPr>
        <w:ind w:left="1980" w:hanging="1980"/>
        <w:outlineLvl w:val="0"/>
        <w:rPr>
          <w:b/>
          <w:bCs/>
          <w:sz w:val="32"/>
          <w:szCs w:val="32"/>
        </w:rPr>
      </w:pPr>
    </w:p>
    <w:p w14:paraId="4D90E2FB" w14:textId="4E892B95" w:rsidR="00396643" w:rsidRPr="00EE39BB" w:rsidRDefault="00D91677" w:rsidP="00FE0143">
      <w:pPr>
        <w:ind w:left="1980" w:hanging="1980"/>
        <w:outlineLvl w:val="0"/>
        <w:rPr>
          <w:bCs/>
          <w:sz w:val="28"/>
          <w:szCs w:val="28"/>
        </w:rPr>
      </w:pPr>
      <w:r w:rsidRPr="00994021">
        <w:rPr>
          <w:b/>
          <w:bCs/>
          <w:sz w:val="32"/>
          <w:szCs w:val="32"/>
        </w:rPr>
        <w:t>Datum</w:t>
      </w:r>
      <w:r w:rsidR="00A12BA3">
        <w:rPr>
          <w:b/>
          <w:bCs/>
          <w:sz w:val="32"/>
          <w:szCs w:val="32"/>
        </w:rPr>
        <w:t xml:space="preserve"> </w:t>
      </w:r>
      <w:r w:rsidRPr="00994021">
        <w:rPr>
          <w:b/>
          <w:bCs/>
          <w:sz w:val="32"/>
          <w:szCs w:val="32"/>
        </w:rPr>
        <w:t>vyhlášení:</w:t>
      </w:r>
      <w:r w:rsidRPr="00994021">
        <w:rPr>
          <w:b/>
          <w:bCs/>
          <w:sz w:val="32"/>
          <w:szCs w:val="32"/>
        </w:rPr>
        <w:tab/>
      </w:r>
    </w:p>
    <w:p w14:paraId="4A6095BE" w14:textId="77777777" w:rsidR="00F53406" w:rsidRDefault="00F53406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65D7CB3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7B85E7B1" w14:textId="77777777" w:rsidR="00884A5F" w:rsidRDefault="00884A5F" w:rsidP="00DA1C8C">
      <w:pPr>
        <w:tabs>
          <w:tab w:val="left" w:pos="1980"/>
        </w:tabs>
        <w:ind w:left="2124" w:hanging="2124"/>
        <w:rPr>
          <w:b/>
          <w:bCs/>
          <w:sz w:val="32"/>
          <w:szCs w:val="32"/>
        </w:rPr>
      </w:pPr>
    </w:p>
    <w:p w14:paraId="5B167D7E" w14:textId="77777777" w:rsidR="00E15383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  <w:sz w:val="32"/>
          <w:szCs w:val="32"/>
        </w:rPr>
      </w:pPr>
    </w:p>
    <w:p w14:paraId="08D91EEC" w14:textId="77777777" w:rsidR="00792104" w:rsidRPr="00961DA4" w:rsidRDefault="00D91677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  <w:r w:rsidRPr="006422D3">
        <w:rPr>
          <w:b/>
          <w:bCs/>
          <w:sz w:val="32"/>
          <w:szCs w:val="32"/>
        </w:rPr>
        <w:t>Příloh</w:t>
      </w:r>
      <w:r w:rsidR="00761250">
        <w:rPr>
          <w:b/>
          <w:bCs/>
          <w:sz w:val="32"/>
          <w:szCs w:val="32"/>
        </w:rPr>
        <w:t>a</w:t>
      </w:r>
      <w:r w:rsidRPr="006422D3">
        <w:rPr>
          <w:b/>
          <w:bCs/>
          <w:sz w:val="32"/>
          <w:szCs w:val="32"/>
        </w:rPr>
        <w:t>:</w:t>
      </w:r>
      <w:r w:rsidR="005112C8">
        <w:rPr>
          <w:b/>
          <w:bCs/>
          <w:sz w:val="32"/>
          <w:szCs w:val="32"/>
        </w:rPr>
        <w:t xml:space="preserve"> </w:t>
      </w:r>
      <w:r w:rsidR="005112C8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435D14">
        <w:rPr>
          <w:b/>
          <w:bCs/>
          <w:sz w:val="32"/>
          <w:szCs w:val="32"/>
        </w:rPr>
        <w:tab/>
      </w:r>
      <w:r w:rsidR="00961DA4" w:rsidRPr="00961DA4">
        <w:rPr>
          <w:bCs/>
          <w:sz w:val="28"/>
          <w:szCs w:val="28"/>
        </w:rPr>
        <w:t>Bez příloh</w:t>
      </w:r>
    </w:p>
    <w:p w14:paraId="0C83F68A" w14:textId="77777777" w:rsidR="00792104" w:rsidRPr="0011762C" w:rsidRDefault="00792104" w:rsidP="00994021">
      <w:pPr>
        <w:tabs>
          <w:tab w:val="left" w:pos="1980"/>
        </w:tabs>
        <w:ind w:left="2124" w:hanging="2124"/>
        <w:outlineLvl w:val="0"/>
        <w:rPr>
          <w:bCs/>
          <w:sz w:val="28"/>
          <w:szCs w:val="28"/>
        </w:rPr>
      </w:pPr>
    </w:p>
    <w:p w14:paraId="3D95C574" w14:textId="77777777" w:rsidR="00D91677" w:rsidRPr="00E528F2" w:rsidRDefault="005D6B16" w:rsidP="00E528F2">
      <w:pPr>
        <w:pStyle w:val="Zkladntext3"/>
        <w:jc w:val="center"/>
        <w:rPr>
          <w:b/>
          <w:i w:val="0"/>
          <w:sz w:val="40"/>
          <w:szCs w:val="40"/>
        </w:rPr>
      </w:pPr>
      <w:r>
        <w:rPr>
          <w:bCs/>
          <w:sz w:val="32"/>
          <w:szCs w:val="32"/>
        </w:rPr>
        <w:br w:type="page"/>
      </w:r>
      <w:r w:rsidR="00D91677" w:rsidRPr="00E528F2">
        <w:rPr>
          <w:b/>
          <w:i w:val="0"/>
          <w:sz w:val="40"/>
          <w:szCs w:val="40"/>
        </w:rPr>
        <w:lastRenderedPageBreak/>
        <w:t>Středočeský kraj</w:t>
      </w:r>
    </w:p>
    <w:p w14:paraId="35C4CB42" w14:textId="77777777" w:rsidR="00D91677" w:rsidRPr="006422D3" w:rsidRDefault="00D91677" w:rsidP="00DA1C8C">
      <w:pPr>
        <w:jc w:val="center"/>
        <w:rPr>
          <w:b/>
          <w:sz w:val="28"/>
          <w:szCs w:val="28"/>
        </w:rPr>
      </w:pPr>
      <w:r w:rsidRPr="006422D3">
        <w:rPr>
          <w:b/>
          <w:sz w:val="28"/>
          <w:szCs w:val="28"/>
        </w:rPr>
        <w:t>Krajský úřad</w:t>
      </w:r>
    </w:p>
    <w:p w14:paraId="61FE5DAE" w14:textId="77777777" w:rsidR="003C7C24" w:rsidRPr="00CC2789" w:rsidRDefault="003C7C24" w:rsidP="00CC2789">
      <w:pPr>
        <w:rPr>
          <w:b/>
          <w:sz w:val="16"/>
          <w:szCs w:val="16"/>
        </w:rPr>
      </w:pPr>
    </w:p>
    <w:p w14:paraId="0E2F1FD8" w14:textId="20E7DE6E" w:rsidR="00B10317" w:rsidRPr="00CC2789" w:rsidRDefault="005E0FFD" w:rsidP="00CC2789">
      <w:pPr>
        <w:jc w:val="center"/>
        <w:outlineLvl w:val="0"/>
        <w:rPr>
          <w:b/>
          <w:sz w:val="36"/>
          <w:szCs w:val="36"/>
        </w:rPr>
      </w:pPr>
      <w:r w:rsidRPr="00994021">
        <w:rPr>
          <w:b/>
          <w:sz w:val="36"/>
          <w:szCs w:val="36"/>
        </w:rPr>
        <w:t xml:space="preserve">Opatření č. </w:t>
      </w:r>
      <w:r w:rsidR="00E77B5B">
        <w:rPr>
          <w:b/>
          <w:sz w:val="36"/>
          <w:szCs w:val="36"/>
        </w:rPr>
        <w:t>10</w:t>
      </w:r>
      <w:r w:rsidR="00D91677" w:rsidRPr="00994021">
        <w:rPr>
          <w:b/>
          <w:sz w:val="36"/>
          <w:szCs w:val="36"/>
        </w:rPr>
        <w:t>/</w:t>
      </w:r>
      <w:r w:rsidR="00986036">
        <w:rPr>
          <w:b/>
          <w:sz w:val="36"/>
          <w:szCs w:val="36"/>
        </w:rPr>
        <w:t>202</w:t>
      </w:r>
      <w:r w:rsidR="00C85AFF">
        <w:rPr>
          <w:b/>
          <w:sz w:val="36"/>
          <w:szCs w:val="36"/>
        </w:rPr>
        <w:t>1</w:t>
      </w:r>
    </w:p>
    <w:p w14:paraId="40E54B21" w14:textId="77777777" w:rsidR="004A10DB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kterým se mění</w:t>
      </w:r>
      <w:r w:rsidR="007D0A68">
        <w:rPr>
          <w:b/>
          <w:i/>
          <w:sz w:val="32"/>
          <w:szCs w:val="32"/>
          <w:u w:val="single"/>
        </w:rPr>
        <w:t> Organizační řád</w:t>
      </w:r>
      <w:r>
        <w:rPr>
          <w:b/>
          <w:i/>
          <w:sz w:val="32"/>
          <w:szCs w:val="32"/>
          <w:u w:val="single"/>
        </w:rPr>
        <w:t xml:space="preserve"> </w:t>
      </w:r>
    </w:p>
    <w:p w14:paraId="37800A87" w14:textId="77777777" w:rsidR="00A0108D" w:rsidRDefault="00783C53" w:rsidP="00A0108D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Krajského úřadu Středočeského kraje</w:t>
      </w:r>
      <w:r w:rsidR="00227C5A">
        <w:rPr>
          <w:b/>
          <w:i/>
          <w:sz w:val="32"/>
          <w:szCs w:val="32"/>
          <w:u w:val="single"/>
        </w:rPr>
        <w:t>,</w:t>
      </w:r>
      <w:r w:rsidR="00A0108D" w:rsidRPr="00994021">
        <w:rPr>
          <w:b/>
          <w:i/>
          <w:sz w:val="32"/>
          <w:szCs w:val="32"/>
          <w:u w:val="single"/>
        </w:rPr>
        <w:t xml:space="preserve"> </w:t>
      </w:r>
    </w:p>
    <w:p w14:paraId="5DC98201" w14:textId="77777777" w:rsidR="003C7C24" w:rsidRPr="00CC2789" w:rsidRDefault="003C7C24" w:rsidP="00CC2789">
      <w:pPr>
        <w:rPr>
          <w:bCs/>
          <w:iCs/>
          <w:sz w:val="16"/>
          <w:szCs w:val="16"/>
        </w:rPr>
      </w:pPr>
    </w:p>
    <w:p w14:paraId="770595DA" w14:textId="72163D02" w:rsidR="003A349A" w:rsidRDefault="00065072" w:rsidP="00450147">
      <w:pPr>
        <w:rPr>
          <w:b/>
          <w:i/>
          <w:sz w:val="28"/>
          <w:szCs w:val="28"/>
        </w:rPr>
      </w:pPr>
      <w:r w:rsidRPr="00194FB0">
        <w:rPr>
          <w:b/>
          <w:i/>
          <w:sz w:val="28"/>
          <w:szCs w:val="28"/>
        </w:rPr>
        <w:t xml:space="preserve">ve znění </w:t>
      </w:r>
      <w:r w:rsidR="00B62279" w:rsidRPr="00194FB0">
        <w:rPr>
          <w:b/>
          <w:i/>
          <w:sz w:val="28"/>
          <w:szCs w:val="28"/>
        </w:rPr>
        <w:t>Opatření č. 6/2018</w:t>
      </w:r>
      <w:r w:rsidR="00276805" w:rsidRPr="00194FB0">
        <w:rPr>
          <w:b/>
          <w:i/>
          <w:sz w:val="28"/>
          <w:szCs w:val="28"/>
        </w:rPr>
        <w:t xml:space="preserve">, </w:t>
      </w:r>
      <w:r w:rsidR="00B62279" w:rsidRPr="00194FB0">
        <w:rPr>
          <w:b/>
          <w:i/>
          <w:sz w:val="28"/>
          <w:szCs w:val="28"/>
        </w:rPr>
        <w:t>Opatření č. 10/2018</w:t>
      </w:r>
      <w:r w:rsidR="00534A73">
        <w:rPr>
          <w:b/>
          <w:i/>
          <w:sz w:val="28"/>
          <w:szCs w:val="28"/>
        </w:rPr>
        <w:t xml:space="preserve">, </w:t>
      </w:r>
      <w:r w:rsidR="00276805" w:rsidRPr="00194FB0">
        <w:rPr>
          <w:b/>
          <w:i/>
          <w:sz w:val="28"/>
          <w:szCs w:val="28"/>
        </w:rPr>
        <w:t>Opatření č. 4/2019</w:t>
      </w:r>
      <w:r w:rsidR="00D30FDC">
        <w:rPr>
          <w:b/>
          <w:i/>
          <w:sz w:val="28"/>
          <w:szCs w:val="28"/>
        </w:rPr>
        <w:t>,</w:t>
      </w:r>
      <w:r w:rsidR="00534A73">
        <w:rPr>
          <w:b/>
          <w:i/>
          <w:sz w:val="28"/>
          <w:szCs w:val="28"/>
        </w:rPr>
        <w:t> Opatření č. 7/2019</w:t>
      </w:r>
      <w:r w:rsidR="0011762C">
        <w:rPr>
          <w:b/>
          <w:i/>
          <w:sz w:val="28"/>
          <w:szCs w:val="28"/>
        </w:rPr>
        <w:t>,</w:t>
      </w:r>
      <w:r w:rsidR="00D30FDC">
        <w:rPr>
          <w:b/>
          <w:i/>
          <w:sz w:val="28"/>
          <w:szCs w:val="28"/>
        </w:rPr>
        <w:t xml:space="preserve"> Opatření č. 10/2019</w:t>
      </w:r>
      <w:r w:rsidR="00961DA4">
        <w:rPr>
          <w:b/>
          <w:i/>
          <w:sz w:val="28"/>
          <w:szCs w:val="28"/>
        </w:rPr>
        <w:t>,</w:t>
      </w:r>
      <w:r w:rsidR="0011762C">
        <w:rPr>
          <w:b/>
          <w:i/>
          <w:sz w:val="28"/>
          <w:szCs w:val="28"/>
        </w:rPr>
        <w:t xml:space="preserve"> Opatření č. 14/2016</w:t>
      </w:r>
      <w:r w:rsidR="00073AF4">
        <w:rPr>
          <w:b/>
          <w:i/>
          <w:sz w:val="28"/>
          <w:szCs w:val="28"/>
        </w:rPr>
        <w:t>, Opatření č. 1/2020</w:t>
      </w:r>
      <w:r w:rsidR="00292547">
        <w:rPr>
          <w:b/>
          <w:i/>
          <w:sz w:val="28"/>
          <w:szCs w:val="28"/>
        </w:rPr>
        <w:t xml:space="preserve">, </w:t>
      </w:r>
      <w:r w:rsidR="00073AF4">
        <w:rPr>
          <w:b/>
          <w:i/>
          <w:sz w:val="28"/>
          <w:szCs w:val="28"/>
        </w:rPr>
        <w:t>Opatření č. 7/2020</w:t>
      </w:r>
      <w:r w:rsidR="002931BC">
        <w:rPr>
          <w:b/>
          <w:i/>
          <w:sz w:val="28"/>
          <w:szCs w:val="28"/>
        </w:rPr>
        <w:t xml:space="preserve">, </w:t>
      </w:r>
      <w:r w:rsidR="00292547">
        <w:rPr>
          <w:b/>
          <w:i/>
          <w:sz w:val="28"/>
          <w:szCs w:val="28"/>
        </w:rPr>
        <w:t>Opatření č. 9/2020</w:t>
      </w:r>
      <w:r w:rsidR="00C90477">
        <w:rPr>
          <w:b/>
          <w:i/>
          <w:sz w:val="28"/>
          <w:szCs w:val="28"/>
        </w:rPr>
        <w:t xml:space="preserve">, </w:t>
      </w:r>
      <w:r w:rsidR="003A349A">
        <w:rPr>
          <w:b/>
          <w:i/>
          <w:sz w:val="28"/>
          <w:szCs w:val="28"/>
        </w:rPr>
        <w:t>Opatření č. 2/2021</w:t>
      </w:r>
      <w:r w:rsidR="00C90477">
        <w:rPr>
          <w:b/>
          <w:i/>
          <w:sz w:val="28"/>
          <w:szCs w:val="28"/>
        </w:rPr>
        <w:t>, Opatření č. 3/</w:t>
      </w:r>
      <w:proofErr w:type="gramStart"/>
      <w:r w:rsidR="00C90477">
        <w:rPr>
          <w:b/>
          <w:i/>
          <w:sz w:val="28"/>
          <w:szCs w:val="28"/>
        </w:rPr>
        <w:t>2021</w:t>
      </w:r>
      <w:r w:rsidR="007E6EE8">
        <w:rPr>
          <w:b/>
          <w:i/>
          <w:sz w:val="28"/>
          <w:szCs w:val="28"/>
        </w:rPr>
        <w:t>,</w:t>
      </w:r>
      <w:r w:rsidR="00C90477">
        <w:rPr>
          <w:b/>
          <w:i/>
          <w:sz w:val="28"/>
          <w:szCs w:val="28"/>
        </w:rPr>
        <w:t xml:space="preserve">  Opatření</w:t>
      </w:r>
      <w:proofErr w:type="gramEnd"/>
      <w:r w:rsidR="00C90477">
        <w:rPr>
          <w:b/>
          <w:i/>
          <w:sz w:val="28"/>
          <w:szCs w:val="28"/>
        </w:rPr>
        <w:t xml:space="preserve"> č. 4/2021</w:t>
      </w:r>
      <w:r w:rsidR="00E77B5B">
        <w:rPr>
          <w:b/>
          <w:i/>
          <w:sz w:val="28"/>
          <w:szCs w:val="28"/>
        </w:rPr>
        <w:t>,</w:t>
      </w:r>
      <w:r w:rsidR="007E6EE8">
        <w:rPr>
          <w:b/>
          <w:i/>
          <w:sz w:val="28"/>
          <w:szCs w:val="28"/>
        </w:rPr>
        <w:t xml:space="preserve"> Opatření č. 7/2021</w:t>
      </w:r>
      <w:r w:rsidR="00E77B5B">
        <w:rPr>
          <w:b/>
          <w:i/>
          <w:sz w:val="28"/>
          <w:szCs w:val="28"/>
        </w:rPr>
        <w:t xml:space="preserve"> a Opatření č. 9/2021</w:t>
      </w:r>
    </w:p>
    <w:p w14:paraId="4B0BE4F0" w14:textId="77777777" w:rsidR="00CC2789" w:rsidRPr="00CC2789" w:rsidRDefault="00CC2789" w:rsidP="00450147">
      <w:pPr>
        <w:rPr>
          <w:b/>
          <w:i/>
          <w:sz w:val="16"/>
          <w:szCs w:val="16"/>
        </w:rPr>
      </w:pPr>
    </w:p>
    <w:p w14:paraId="4981B058" w14:textId="5BF29DE2" w:rsidR="00F37203" w:rsidRPr="00CC2789" w:rsidRDefault="00634BD2" w:rsidP="00CC2789">
      <w:r>
        <w:t xml:space="preserve">Na základě </w:t>
      </w:r>
      <w:r w:rsidRPr="00B72F99">
        <w:t xml:space="preserve">§ 69 odst. 2 písm. </w:t>
      </w:r>
      <w:r w:rsidR="009A2509">
        <w:t xml:space="preserve">c), </w:t>
      </w:r>
      <w:r>
        <w:t xml:space="preserve">e) a </w:t>
      </w:r>
      <w:r w:rsidRPr="00B72F99">
        <w:t>f) zákona č. 129/2000 Sb., o krajích (krajské zřízení), ve znění pozdějších předpisů, vydávám toto</w:t>
      </w:r>
    </w:p>
    <w:p w14:paraId="765CB646" w14:textId="77777777" w:rsidR="003C7C24" w:rsidRPr="00CC2789" w:rsidRDefault="003C7C24" w:rsidP="000C7F61">
      <w:pPr>
        <w:pStyle w:val="Zkladntext3"/>
        <w:rPr>
          <w:b/>
          <w:i w:val="0"/>
          <w:sz w:val="16"/>
          <w:szCs w:val="16"/>
        </w:rPr>
      </w:pPr>
    </w:p>
    <w:p w14:paraId="0F56ECB3" w14:textId="77777777" w:rsidR="00DE1605" w:rsidRPr="00994021" w:rsidRDefault="00DE1605" w:rsidP="00DE1605">
      <w:pPr>
        <w:pStyle w:val="Zkladntext3"/>
        <w:jc w:val="center"/>
        <w:rPr>
          <w:b/>
          <w:i w:val="0"/>
          <w:sz w:val="28"/>
          <w:szCs w:val="28"/>
        </w:rPr>
      </w:pPr>
      <w:r w:rsidRPr="00994021">
        <w:rPr>
          <w:b/>
          <w:i w:val="0"/>
          <w:sz w:val="28"/>
          <w:szCs w:val="28"/>
        </w:rPr>
        <w:t xml:space="preserve">o p a t ř e n </w:t>
      </w:r>
      <w:proofErr w:type="gramStart"/>
      <w:r w:rsidRPr="00994021">
        <w:rPr>
          <w:b/>
          <w:i w:val="0"/>
          <w:sz w:val="28"/>
          <w:szCs w:val="28"/>
        </w:rPr>
        <w:t>í :</w:t>
      </w:r>
      <w:proofErr w:type="gramEnd"/>
    </w:p>
    <w:p w14:paraId="168D53D5" w14:textId="77777777" w:rsidR="003C7C24" w:rsidRPr="000C7F61" w:rsidRDefault="003C7C24" w:rsidP="00EE037B">
      <w:pPr>
        <w:spacing w:line="240" w:lineRule="atLeast"/>
        <w:rPr>
          <w:sz w:val="16"/>
          <w:szCs w:val="16"/>
        </w:rPr>
      </w:pPr>
    </w:p>
    <w:p w14:paraId="6E7C0128" w14:textId="77777777" w:rsidR="00D9364A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994021">
        <w:rPr>
          <w:b/>
        </w:rPr>
        <w:t xml:space="preserve">Článek </w:t>
      </w:r>
      <w:r w:rsidR="009A59A3">
        <w:rPr>
          <w:b/>
        </w:rPr>
        <w:t>I</w:t>
      </w:r>
    </w:p>
    <w:p w14:paraId="2645501F" w14:textId="77777777" w:rsidR="0075415B" w:rsidRPr="00CC2789" w:rsidRDefault="0075415B" w:rsidP="00777A94">
      <w:pPr>
        <w:pStyle w:val="Odstavecseseznamem"/>
        <w:spacing w:line="240" w:lineRule="auto"/>
        <w:jc w:val="center"/>
        <w:rPr>
          <w:b/>
          <w:sz w:val="16"/>
          <w:szCs w:val="16"/>
        </w:rPr>
      </w:pPr>
    </w:p>
    <w:p w14:paraId="4C1F8104" w14:textId="5CDE08E2" w:rsidR="00CD023A" w:rsidRDefault="00783C53" w:rsidP="00777A94">
      <w:pPr>
        <w:spacing w:line="240" w:lineRule="auto"/>
      </w:pPr>
      <w:r>
        <w:t>Organizační řád Krajského úřadu Středočeského kraje ze dne 1. 6. 2018</w:t>
      </w:r>
      <w:r w:rsidR="00065072">
        <w:t>, ve znění Opatření č. 6/2018 ze dne 23. 10. 2018</w:t>
      </w:r>
      <w:r w:rsidR="00276805">
        <w:t xml:space="preserve">, </w:t>
      </w:r>
      <w:r w:rsidR="00B62279">
        <w:t>Opatření č. 10/2018 ze dne 3. 12. 2018</w:t>
      </w:r>
      <w:r w:rsidR="00534A73">
        <w:t xml:space="preserve">, </w:t>
      </w:r>
      <w:r w:rsidR="00276805">
        <w:t>Opatření č. 4/2019 ze</w:t>
      </w:r>
      <w:r w:rsidR="00194FB0">
        <w:t> </w:t>
      </w:r>
      <w:r w:rsidR="00276805">
        <w:t>dne 24. 1. 2019</w:t>
      </w:r>
      <w:r w:rsidR="00D30FDC">
        <w:t xml:space="preserve">, </w:t>
      </w:r>
      <w:r w:rsidR="00534A73">
        <w:t>Opatření č. 7/2019 ze dne 1. 4. 2019</w:t>
      </w:r>
      <w:r w:rsidR="0011762C">
        <w:t xml:space="preserve">, </w:t>
      </w:r>
      <w:r w:rsidR="00D30FDC">
        <w:t>Opatření č. 10/2019 ze dne 13. 6. 2019</w:t>
      </w:r>
      <w:r w:rsidR="00961DA4">
        <w:t>,</w:t>
      </w:r>
      <w:r w:rsidR="0011762C">
        <w:t xml:space="preserve"> Opatření č. 14/2019 ze dne 1. 10. 2019</w:t>
      </w:r>
      <w:r w:rsidR="00C24190">
        <w:t>,</w:t>
      </w:r>
      <w:r w:rsidR="00961DA4">
        <w:t xml:space="preserve"> Opatření č. 1/2020 ze dne 20. 1. 2020</w:t>
      </w:r>
      <w:r w:rsidR="00292547">
        <w:t xml:space="preserve">, </w:t>
      </w:r>
      <w:r w:rsidR="00C24190">
        <w:t>Opatření č.</w:t>
      </w:r>
      <w:r w:rsidR="00E10F97">
        <w:t> </w:t>
      </w:r>
      <w:r w:rsidR="00C24190">
        <w:t xml:space="preserve">7/2020 ze dne </w:t>
      </w:r>
      <w:r w:rsidR="007A676C">
        <w:t>25. 8. 2020</w:t>
      </w:r>
      <w:r w:rsidR="000322B6">
        <w:t xml:space="preserve">, </w:t>
      </w:r>
      <w:r w:rsidR="00292547">
        <w:t>Opatření č. 9/2020 ze dne 30. 11. 2020</w:t>
      </w:r>
      <w:r w:rsidR="00306CF9">
        <w:t>,</w:t>
      </w:r>
      <w:r w:rsidR="000322B6">
        <w:t xml:space="preserve"> Opatření č. 2/2021 ze</w:t>
      </w:r>
      <w:r w:rsidR="00E10F97">
        <w:t> </w:t>
      </w:r>
      <w:r w:rsidR="000322B6">
        <w:t>dne 10. 2. 2021</w:t>
      </w:r>
      <w:r w:rsidR="00306CF9">
        <w:t>, Opatření č. 3/2021 ze dne 1. 3. 2021</w:t>
      </w:r>
      <w:r w:rsidR="004438F0">
        <w:t>,</w:t>
      </w:r>
      <w:r w:rsidR="00306CF9">
        <w:t xml:space="preserve"> Opatření č. 4/2021 ze dne 4. 3. 2021</w:t>
      </w:r>
      <w:r w:rsidR="00E77B5B">
        <w:t>,</w:t>
      </w:r>
      <w:r w:rsidR="004438F0">
        <w:t xml:space="preserve"> Opatření č. 7/2021 ze dne 31. 5. 2021</w:t>
      </w:r>
      <w:r w:rsidR="00E77B5B">
        <w:t xml:space="preserve"> a Opatření č. 9/2021 ze dne 9. 8. 2021</w:t>
      </w:r>
      <w:r w:rsidR="00E10F97">
        <w:t>,</w:t>
      </w:r>
      <w:r w:rsidR="00F10EA8">
        <w:t xml:space="preserve"> </w:t>
      </w:r>
      <w:r w:rsidR="00820476">
        <w:t>se</w:t>
      </w:r>
      <w:r w:rsidR="0047441F">
        <w:t xml:space="preserve"> mění</w:t>
      </w:r>
      <w:r w:rsidR="00E10F97">
        <w:t> </w:t>
      </w:r>
      <w:r w:rsidR="0047441F">
        <w:t>takto:</w:t>
      </w:r>
    </w:p>
    <w:p w14:paraId="6FA5426E" w14:textId="77777777" w:rsidR="00986DC5" w:rsidRDefault="00986DC5" w:rsidP="00777A94">
      <w:pPr>
        <w:pStyle w:val="Odstavecseseznamem"/>
        <w:spacing w:line="240" w:lineRule="auto"/>
        <w:ind w:left="0"/>
      </w:pPr>
    </w:p>
    <w:p w14:paraId="13FF8556" w14:textId="77777777" w:rsidR="00A05EE4" w:rsidRPr="00DD1DBE" w:rsidRDefault="00A05EE4" w:rsidP="00777A94">
      <w:pPr>
        <w:pStyle w:val="Odstavecseseznamem"/>
        <w:spacing w:line="240" w:lineRule="auto"/>
        <w:ind w:left="0"/>
      </w:pPr>
    </w:p>
    <w:p w14:paraId="000350FB" w14:textId="642C7027" w:rsidR="00E77B5B" w:rsidRDefault="004438F0" w:rsidP="00777A94">
      <w:pPr>
        <w:spacing w:line="240" w:lineRule="auto"/>
        <w:ind w:left="284" w:hanging="284"/>
        <w:outlineLvl w:val="0"/>
        <w:rPr>
          <w:bCs/>
        </w:rPr>
      </w:pPr>
      <w:r w:rsidRPr="004438F0">
        <w:rPr>
          <w:bCs/>
        </w:rPr>
        <w:t>1. V</w:t>
      </w:r>
      <w:r w:rsidR="00F4797F">
        <w:rPr>
          <w:bCs/>
        </w:rPr>
        <w:t> </w:t>
      </w:r>
      <w:r w:rsidR="00E77B5B">
        <w:rPr>
          <w:bCs/>
        </w:rPr>
        <w:t xml:space="preserve">Odboru informatiky se zřizuje nové oddělení s názvem </w:t>
      </w:r>
      <w:r w:rsidR="00F4797F">
        <w:rPr>
          <w:bCs/>
        </w:rPr>
        <w:t>o</w:t>
      </w:r>
      <w:r w:rsidR="00E77B5B">
        <w:rPr>
          <w:bCs/>
        </w:rPr>
        <w:t>ddělení strategického rozvoje a</w:t>
      </w:r>
      <w:r w:rsidR="00F4797F">
        <w:rPr>
          <w:bCs/>
        </w:rPr>
        <w:t> </w:t>
      </w:r>
      <w:r w:rsidR="00E77B5B">
        <w:rPr>
          <w:bCs/>
        </w:rPr>
        <w:t xml:space="preserve">podpory </w:t>
      </w:r>
      <w:proofErr w:type="spellStart"/>
      <w:r w:rsidR="00E77B5B">
        <w:rPr>
          <w:bCs/>
        </w:rPr>
        <w:t>eGOV</w:t>
      </w:r>
      <w:proofErr w:type="spellEnd"/>
      <w:r w:rsidR="00E77B5B">
        <w:rPr>
          <w:bCs/>
        </w:rPr>
        <w:t xml:space="preserve">, jehož náplň činnosti </w:t>
      </w:r>
      <w:r w:rsidR="001C72AA">
        <w:rPr>
          <w:bCs/>
        </w:rPr>
        <w:t xml:space="preserve">v oblasti samostatné působnosti </w:t>
      </w:r>
      <w:r w:rsidR="00E77B5B">
        <w:rPr>
          <w:bCs/>
        </w:rPr>
        <w:t xml:space="preserve">zní: </w:t>
      </w:r>
    </w:p>
    <w:p w14:paraId="36AD5437" w14:textId="76E57A07" w:rsidR="004438F0" w:rsidRDefault="004438F0" w:rsidP="00777A94">
      <w:pPr>
        <w:spacing w:line="240" w:lineRule="auto"/>
        <w:ind w:left="284" w:hanging="284"/>
        <w:outlineLvl w:val="0"/>
        <w:rPr>
          <w:bCs/>
        </w:rPr>
      </w:pPr>
      <w:bookmarkStart w:id="0" w:name="_Hlk78891406"/>
    </w:p>
    <w:p w14:paraId="5C8768B6" w14:textId="6EF5BF12" w:rsidR="00E77B5B" w:rsidRDefault="00E77B5B" w:rsidP="00777A94">
      <w:pPr>
        <w:spacing w:line="240" w:lineRule="auto"/>
        <w:ind w:left="284" w:hanging="284"/>
        <w:outlineLvl w:val="0"/>
        <w:rPr>
          <w:bCs/>
        </w:rPr>
      </w:pPr>
      <w:r>
        <w:rPr>
          <w:bCs/>
        </w:rPr>
        <w:tab/>
      </w:r>
      <w:r w:rsidR="00F4797F">
        <w:rPr>
          <w:bCs/>
        </w:rPr>
        <w:t>„</w:t>
      </w:r>
      <w:r w:rsidR="00F4797F" w:rsidRPr="00F4797F">
        <w:rPr>
          <w:b/>
          <w:bCs/>
        </w:rPr>
        <w:t xml:space="preserve">Oddělení strategického rozvoje a podpory </w:t>
      </w:r>
      <w:proofErr w:type="spellStart"/>
      <w:r w:rsidR="00F4797F" w:rsidRPr="00F4797F">
        <w:rPr>
          <w:b/>
          <w:bCs/>
        </w:rPr>
        <w:t>eGOV</w:t>
      </w:r>
      <w:proofErr w:type="spellEnd"/>
      <w:r w:rsidR="006D0452">
        <w:rPr>
          <w:b/>
          <w:bCs/>
        </w:rPr>
        <w:t xml:space="preserve"> (</w:t>
      </w:r>
      <w:proofErr w:type="spellStart"/>
      <w:r w:rsidR="006D0452">
        <w:rPr>
          <w:b/>
          <w:bCs/>
        </w:rPr>
        <w:t>INFeG</w:t>
      </w:r>
      <w:proofErr w:type="spellEnd"/>
      <w:r w:rsidR="006D0452">
        <w:rPr>
          <w:b/>
          <w:bCs/>
        </w:rPr>
        <w:t>)</w:t>
      </w:r>
    </w:p>
    <w:p w14:paraId="2326F74D" w14:textId="77777777" w:rsidR="00E77B5B" w:rsidRDefault="00E77B5B" w:rsidP="00777A94">
      <w:pPr>
        <w:spacing w:line="240" w:lineRule="auto"/>
        <w:ind w:left="284" w:hanging="284"/>
        <w:outlineLvl w:val="0"/>
        <w:rPr>
          <w:bCs/>
        </w:rPr>
      </w:pPr>
    </w:p>
    <w:p w14:paraId="1367FFDE" w14:textId="2853902F" w:rsidR="00F4797F" w:rsidRPr="00F4797F" w:rsidRDefault="00F4797F" w:rsidP="00F4797F">
      <w:pPr>
        <w:spacing w:line="240" w:lineRule="auto"/>
        <w:ind w:left="284"/>
        <w:outlineLvl w:val="0"/>
        <w:rPr>
          <w:b/>
          <w:bCs/>
          <w:i/>
        </w:rPr>
      </w:pPr>
      <w:r w:rsidRPr="00F4797F">
        <w:rPr>
          <w:b/>
          <w:bCs/>
          <w:i/>
        </w:rPr>
        <w:t xml:space="preserve">Samostatná působnost: </w:t>
      </w:r>
    </w:p>
    <w:p w14:paraId="11094D72" w14:textId="77777777" w:rsidR="00E77B5B" w:rsidRDefault="00E77B5B" w:rsidP="00777A94">
      <w:pPr>
        <w:spacing w:line="240" w:lineRule="auto"/>
        <w:ind w:left="284" w:hanging="284"/>
        <w:outlineLvl w:val="0"/>
        <w:rPr>
          <w:bCs/>
        </w:rPr>
      </w:pPr>
    </w:p>
    <w:p w14:paraId="393AC518" w14:textId="5B61487E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zajišťuje komplexní dokumentaci informačních systémů úřadu v souladu s požadavky obecně závazných právních předpisů,</w:t>
      </w:r>
    </w:p>
    <w:p w14:paraId="1EA7FD6A" w14:textId="77777777" w:rsidR="00F4797F" w:rsidRDefault="00F4797F" w:rsidP="00F4797F">
      <w:pPr>
        <w:widowControl/>
        <w:numPr>
          <w:ilvl w:val="0"/>
          <w:numId w:val="42"/>
        </w:numPr>
        <w:tabs>
          <w:tab w:val="num" w:pos="426"/>
        </w:tabs>
        <w:adjustRightInd/>
        <w:spacing w:line="276" w:lineRule="auto"/>
        <w:textAlignment w:val="auto"/>
      </w:pPr>
      <w:r>
        <w:t>zajišťuje registraci Agendových informačních systémů (AIS) do Jednotného identifikačního prostoru (JIP),</w:t>
      </w:r>
    </w:p>
    <w:p w14:paraId="2DB1A13A" w14:textId="77777777" w:rsidR="00F4797F" w:rsidRDefault="00F4797F" w:rsidP="00F4797F">
      <w:pPr>
        <w:widowControl/>
        <w:numPr>
          <w:ilvl w:val="0"/>
          <w:numId w:val="42"/>
        </w:numPr>
        <w:tabs>
          <w:tab w:val="num" w:pos="426"/>
        </w:tabs>
        <w:adjustRightInd/>
        <w:spacing w:line="276" w:lineRule="auto"/>
        <w:textAlignment w:val="auto"/>
      </w:pPr>
      <w:r>
        <w:t>provádí oznámení o vykonávané působnosti v agendě (prostřednictvím AIS RPP Působnostní) v souladu s požadavky zákona o základních registrech,</w:t>
      </w:r>
    </w:p>
    <w:p w14:paraId="1283001F" w14:textId="77777777" w:rsidR="00F4797F" w:rsidRDefault="00F4797F" w:rsidP="00F4797F">
      <w:pPr>
        <w:widowControl/>
        <w:numPr>
          <w:ilvl w:val="0"/>
          <w:numId w:val="42"/>
        </w:numPr>
        <w:tabs>
          <w:tab w:val="num" w:pos="426"/>
        </w:tabs>
        <w:adjustRightInd/>
        <w:spacing w:line="276" w:lineRule="auto"/>
        <w:textAlignment w:val="auto"/>
      </w:pPr>
      <w:r>
        <w:t>zajišťuje registraci systémů ISVS do IS o ISVS,</w:t>
      </w:r>
    </w:p>
    <w:p w14:paraId="46A854C4" w14:textId="77777777" w:rsidR="00F4797F" w:rsidRDefault="00F4797F" w:rsidP="00F4797F">
      <w:pPr>
        <w:widowControl/>
        <w:numPr>
          <w:ilvl w:val="0"/>
          <w:numId w:val="42"/>
        </w:numPr>
        <w:tabs>
          <w:tab w:val="num" w:pos="426"/>
        </w:tabs>
        <w:adjustRightInd/>
        <w:spacing w:line="276" w:lineRule="auto"/>
        <w:textAlignment w:val="auto"/>
      </w:pPr>
      <w:r>
        <w:t>zajišťuje registraci uživatelů do JIP/KAAS včetně přidělování přístupů uživatelů do informačních systémů státní správy,</w:t>
      </w:r>
    </w:p>
    <w:p w14:paraId="42C8C330" w14:textId="77777777" w:rsidR="00F4797F" w:rsidRDefault="00F4797F" w:rsidP="00F4797F">
      <w:pPr>
        <w:widowControl/>
        <w:numPr>
          <w:ilvl w:val="0"/>
          <w:numId w:val="42"/>
        </w:numPr>
        <w:tabs>
          <w:tab w:val="num" w:pos="426"/>
        </w:tabs>
        <w:adjustRightInd/>
        <w:spacing w:line="276" w:lineRule="auto"/>
        <w:textAlignment w:val="auto"/>
      </w:pPr>
      <w:r>
        <w:lastRenderedPageBreak/>
        <w:t>spravuje evidenci s přehledem agend, činnostních rolí a zaměstnanců do nich přiřazených,</w:t>
      </w:r>
    </w:p>
    <w:p w14:paraId="2AF4D611" w14:textId="77777777" w:rsidR="00F4797F" w:rsidRDefault="00F4797F" w:rsidP="00F4797F">
      <w:pPr>
        <w:widowControl/>
        <w:numPr>
          <w:ilvl w:val="0"/>
          <w:numId w:val="42"/>
        </w:numPr>
        <w:tabs>
          <w:tab w:val="num" w:pos="426"/>
        </w:tabs>
        <w:adjustRightInd/>
        <w:spacing w:line="276" w:lineRule="auto"/>
        <w:textAlignment w:val="auto"/>
      </w:pPr>
      <w:r>
        <w:t>vykonává agendu: A123 - Registrace agend a orgánů veřejné moci pro výkon agendy,</w:t>
      </w:r>
    </w:p>
    <w:p w14:paraId="0DC5048C" w14:textId="4177D98E" w:rsidR="00F4797F" w:rsidRDefault="00F4797F" w:rsidP="00F4797F">
      <w:pPr>
        <w:widowControl/>
        <w:numPr>
          <w:ilvl w:val="0"/>
          <w:numId w:val="42"/>
        </w:numPr>
        <w:tabs>
          <w:tab w:val="num" w:pos="426"/>
        </w:tabs>
        <w:adjustRightInd/>
        <w:spacing w:line="276" w:lineRule="auto"/>
        <w:textAlignment w:val="auto"/>
      </w:pPr>
      <w:r>
        <w:t xml:space="preserve">zajišťuje technologickou připravenost agendových informačních systémů na komunikaci se základními registry a spolupracuje s věcně příslušnými odbory na implementaci zákona o základních registrech, </w:t>
      </w:r>
    </w:p>
    <w:p w14:paraId="5A4C3571" w14:textId="532A2913" w:rsidR="00F4797F" w:rsidRDefault="00F4797F" w:rsidP="00F4797F">
      <w:pPr>
        <w:widowControl/>
        <w:numPr>
          <w:ilvl w:val="0"/>
          <w:numId w:val="42"/>
        </w:numPr>
        <w:tabs>
          <w:tab w:val="num" w:pos="426"/>
        </w:tabs>
        <w:adjustRightInd/>
        <w:spacing w:line="276" w:lineRule="auto"/>
        <w:textAlignment w:val="auto"/>
      </w:pPr>
      <w:r>
        <w:t>zajišťuje technologickou připravenost agendových informačních systémů na komunikaci s Informačním systém evidence přestupků,</w:t>
      </w:r>
    </w:p>
    <w:p w14:paraId="38AB0DF0" w14:textId="4F9D2D1C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zpracovává a aktualizuje informační koncepci úřadu,</w:t>
      </w:r>
    </w:p>
    <w:p w14:paraId="15427A85" w14:textId="48CD0793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připravuje koncepční dokumenty v souladu s Informační koncepcí ČR, Národním architektonickým plánem, architekturou úřadu a informační koncepcí úřadu,</w:t>
      </w:r>
    </w:p>
    <w:p w14:paraId="3262FAFD" w14:textId="77777777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stanovuje dlouhodobé cíle kvality ISVS,</w:t>
      </w:r>
    </w:p>
    <w:p w14:paraId="1A437801" w14:textId="77777777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zajišťuje rozvoj ISKÚ v souladu s platnou legislativou,</w:t>
      </w:r>
    </w:p>
    <w:p w14:paraId="295F8BC4" w14:textId="77777777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vyjadřuje se k návrhům nové legislativy v oblasti ICT,</w:t>
      </w:r>
    </w:p>
    <w:p w14:paraId="5181AA08" w14:textId="77777777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řídí strategické projekty v oblasti ICT a bezpečnosti, a to i v součinnosti s věcně příslušnými odbory,</w:t>
      </w:r>
    </w:p>
    <w:p w14:paraId="7664C7D9" w14:textId="77777777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zpracovává architektonický model ISKÚ dle Národního architektonického plánu – stav AS IS a TO BE,</w:t>
      </w:r>
    </w:p>
    <w:p w14:paraId="54B124BE" w14:textId="77777777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zajišťuje sběr business požadavků souvisejících s rozvojem ISKÚ,</w:t>
      </w:r>
    </w:p>
    <w:p w14:paraId="2ADB6FB5" w14:textId="6735360D" w:rsidR="00F4797F" w:rsidRDefault="00F4797F" w:rsidP="00F4797F">
      <w:pPr>
        <w:pStyle w:val="Odstavecseseznamem"/>
        <w:widowControl/>
        <w:numPr>
          <w:ilvl w:val="0"/>
          <w:numId w:val="42"/>
        </w:numPr>
        <w:adjustRightInd/>
        <w:spacing w:line="276" w:lineRule="auto"/>
        <w:contextualSpacing/>
        <w:textAlignment w:val="auto"/>
      </w:pPr>
      <w:r>
        <w:t>zajišťuje činnosti v oblasti přípravy technické zadávací dokumentace.“.</w:t>
      </w:r>
    </w:p>
    <w:p w14:paraId="2CECBAFF" w14:textId="28CF354A" w:rsidR="00E77B5B" w:rsidRDefault="00E77B5B" w:rsidP="00777A94">
      <w:pPr>
        <w:spacing w:line="240" w:lineRule="auto"/>
        <w:ind w:left="284" w:hanging="284"/>
        <w:outlineLvl w:val="0"/>
        <w:rPr>
          <w:bCs/>
        </w:rPr>
      </w:pPr>
    </w:p>
    <w:p w14:paraId="4ECF0633" w14:textId="3FEED25E" w:rsidR="00A05EE4" w:rsidRDefault="00A05EE4" w:rsidP="00A05EE4">
      <w:pPr>
        <w:spacing w:line="240" w:lineRule="auto"/>
        <w:ind w:left="284"/>
        <w:outlineLvl w:val="0"/>
        <w:rPr>
          <w:bCs/>
        </w:rPr>
      </w:pPr>
      <w:r>
        <w:rPr>
          <w:bCs/>
        </w:rPr>
        <w:t xml:space="preserve">V úvodní větě článku 27 se počet oddělení, na které se člení Odbor informatiky, rozšiřuje o toto nově zřízené oddělení. </w:t>
      </w:r>
    </w:p>
    <w:p w14:paraId="79C523A2" w14:textId="77777777" w:rsidR="00A05EE4" w:rsidRDefault="00A05EE4" w:rsidP="00777A94">
      <w:pPr>
        <w:spacing w:line="240" w:lineRule="auto"/>
        <w:ind w:left="284" w:hanging="284"/>
        <w:outlineLvl w:val="0"/>
        <w:rPr>
          <w:bCs/>
        </w:rPr>
      </w:pPr>
    </w:p>
    <w:bookmarkEnd w:id="0"/>
    <w:p w14:paraId="32B7E3EF" w14:textId="31F9D2E9" w:rsidR="00945737" w:rsidRDefault="00945737" w:rsidP="00777A94">
      <w:pPr>
        <w:spacing w:line="240" w:lineRule="auto"/>
        <w:ind w:left="284" w:hanging="284"/>
        <w:outlineLvl w:val="0"/>
        <w:rPr>
          <w:bCs/>
        </w:rPr>
      </w:pPr>
      <w:r>
        <w:rPr>
          <w:bCs/>
        </w:rPr>
        <w:t xml:space="preserve">2. V článku </w:t>
      </w:r>
      <w:r w:rsidR="001C72AA">
        <w:rPr>
          <w:bCs/>
        </w:rPr>
        <w:t>27 v Odboru informatiky náplň činnosti oddělení správy aplikací a sítě v oblasti samostatné působnosti nově zní:</w:t>
      </w:r>
    </w:p>
    <w:p w14:paraId="40FF545E" w14:textId="1E546FCB" w:rsidR="003428FC" w:rsidRPr="00E20C51" w:rsidRDefault="003428FC" w:rsidP="00777A94">
      <w:pPr>
        <w:spacing w:line="240" w:lineRule="auto"/>
        <w:ind w:left="709" w:hanging="709"/>
        <w:outlineLvl w:val="0"/>
        <w:rPr>
          <w:bCs/>
        </w:rPr>
      </w:pPr>
    </w:p>
    <w:p w14:paraId="609B2C69" w14:textId="4F312059" w:rsidR="00C7050D" w:rsidRPr="001C72AA" w:rsidRDefault="00777A94" w:rsidP="00777A94">
      <w:pPr>
        <w:spacing w:line="240" w:lineRule="auto"/>
        <w:ind w:left="709" w:hanging="425"/>
        <w:rPr>
          <w:b/>
          <w:bCs/>
        </w:rPr>
      </w:pPr>
      <w:r>
        <w:rPr>
          <w:bCs/>
        </w:rPr>
        <w:t>„</w:t>
      </w:r>
      <w:r w:rsidR="001C72AA" w:rsidRPr="001C72AA">
        <w:rPr>
          <w:b/>
          <w:bCs/>
        </w:rPr>
        <w:t>Oddělení správy aplikací a sítě</w:t>
      </w:r>
    </w:p>
    <w:p w14:paraId="2AB2E4EE" w14:textId="77777777" w:rsidR="001C72AA" w:rsidRDefault="001C72AA" w:rsidP="00777A94">
      <w:pPr>
        <w:spacing w:line="240" w:lineRule="auto"/>
        <w:ind w:left="709" w:hanging="425"/>
        <w:rPr>
          <w:bCs/>
        </w:rPr>
      </w:pPr>
    </w:p>
    <w:p w14:paraId="2C0535D6" w14:textId="04BD0755" w:rsidR="001C72AA" w:rsidRDefault="001C72AA" w:rsidP="00777A94">
      <w:pPr>
        <w:spacing w:line="240" w:lineRule="auto"/>
        <w:ind w:left="709" w:hanging="425"/>
        <w:rPr>
          <w:bCs/>
        </w:rPr>
      </w:pPr>
      <w:r w:rsidRPr="001C72AA">
        <w:rPr>
          <w:b/>
          <w:bCs/>
          <w:i/>
        </w:rPr>
        <w:t>Samostatná působnost</w:t>
      </w:r>
      <w:r>
        <w:rPr>
          <w:bCs/>
        </w:rPr>
        <w:t xml:space="preserve">: </w:t>
      </w:r>
    </w:p>
    <w:p w14:paraId="365562D3" w14:textId="77777777" w:rsidR="001C72AA" w:rsidRDefault="001C72AA" w:rsidP="00777A94">
      <w:pPr>
        <w:spacing w:line="240" w:lineRule="auto"/>
        <w:ind w:left="709" w:hanging="425"/>
        <w:rPr>
          <w:bCs/>
        </w:rPr>
      </w:pPr>
    </w:p>
    <w:p w14:paraId="2C81CC83" w14:textId="77777777" w:rsidR="001C72AA" w:rsidRDefault="001C72AA" w:rsidP="001C72AA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správu a administraci klíčových subsystémů a aplikací úřadu prostřednictvím správců aplikací,</w:t>
      </w:r>
    </w:p>
    <w:p w14:paraId="0A8F84ED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provoz, rozvoj a správu webových aplikací pro úřad,</w:t>
      </w:r>
    </w:p>
    <w:p w14:paraId="3EEB2894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provoz, rozvoj a správu webových aplikací pro příspěvkové organizace,</w:t>
      </w:r>
    </w:p>
    <w:p w14:paraId="5E807D3F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 xml:space="preserve">zajišťuje dokumentaci informačních systémů </w:t>
      </w:r>
      <w:proofErr w:type="gramStart"/>
      <w:r>
        <w:t>úřadu  prostřednictvím</w:t>
      </w:r>
      <w:proofErr w:type="gramEnd"/>
      <w:r>
        <w:t xml:space="preserve"> CMDB (konfigurační databáze),</w:t>
      </w:r>
    </w:p>
    <w:p w14:paraId="0251BEAB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spolupracuje s Odborem Kancelář hejtmanky na technickém zajištění provozu webových aplikací a portálu kraje,</w:t>
      </w:r>
    </w:p>
    <w:p w14:paraId="150C655D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evidenci, správu a rozvoj webových stránek kraje,</w:t>
      </w:r>
    </w:p>
    <w:p w14:paraId="17995FF4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správu a administraci geografických informačních systémů (GIS),</w:t>
      </w:r>
    </w:p>
    <w:p w14:paraId="7202E2D6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připravuje mapové podklady pro výkon státní správy a samosprávy,</w:t>
      </w:r>
    </w:p>
    <w:p w14:paraId="73C52BB8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koordinuje prezentaci dat v rámci úřadu,</w:t>
      </w:r>
    </w:p>
    <w:p w14:paraId="6E2B14F9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koordinuje návrhy databází úřadu,</w:t>
      </w:r>
    </w:p>
    <w:p w14:paraId="05D07A4A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provádí administraci datových schránek a správu jejích uživatelů,</w:t>
      </w:r>
    </w:p>
    <w:p w14:paraId="29F016AA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lastRenderedPageBreak/>
        <w:t xml:space="preserve">provádí objednávky, správu a evidenci SSL certifikátů pro webové aplikace a stránky, </w:t>
      </w:r>
    </w:p>
    <w:p w14:paraId="7AA250EB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podporu pro úřední desku,</w:t>
      </w:r>
    </w:p>
    <w:p w14:paraId="40074D6B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komunikaci informačních systémů s Registrem smluv, Integrovaným informačním systémem státní pokladny a Rejstříkem podnikatelů v silniční dopravě,</w:t>
      </w:r>
    </w:p>
    <w:p w14:paraId="7331DA0F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na základě zákona o základních registrech logování přístupů k datům v Základních registrech a na základě písemné žádosti poskytuje výpis těchto údajů,</w:t>
      </w:r>
    </w:p>
    <w:p w14:paraId="5A8769A2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operativně provoz počítačové sítě úřadu, její údržbu a opravy závad,</w:t>
      </w:r>
    </w:p>
    <w:p w14:paraId="17EC532E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provoz subsystémů a aplikací umístěných na serverech počítačové sítě,</w:t>
      </w:r>
    </w:p>
    <w:p w14:paraId="603FD1B1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provádí administraci datových sítí, administraci a aktualizaci databází a síťového aplikačního SW,</w:t>
      </w:r>
    </w:p>
    <w:p w14:paraId="0B5C662B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 xml:space="preserve">podílí se na řízení bezpečnosti IS/ICT ve spolupráci s Odborem bezpečnosti a krizového řízení, </w:t>
      </w:r>
    </w:p>
    <w:p w14:paraId="72C8448D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realizaci externí bezpečnosti informačního systému úřadu, bezpečného přístupu na Internet a do dílčích sítí prostřednictvím komunikační infrastruktury veřejné správy,</w:t>
      </w:r>
    </w:p>
    <w:p w14:paraId="07FAD9A0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provádí nezbytnou ochranu dat a informací podle zákona,</w:t>
      </w:r>
    </w:p>
    <w:p w14:paraId="3D7B811A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zajišťuje vztahy s dodavateli výpočetní techniky a programového vybavení v oblasti serverů a sítí, včetně nákupu, přejímky a servisu,</w:t>
      </w:r>
    </w:p>
    <w:p w14:paraId="4614A234" w14:textId="77777777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provozuje a koordinuje činnost svěřených částí komunikační infrastruktury úřadu a spolupracuje při jejím návrhu,</w:t>
      </w:r>
    </w:p>
    <w:p w14:paraId="209F83FA" w14:textId="2562646A" w:rsidR="001C72AA" w:rsidRDefault="001C72AA" w:rsidP="00853BB3">
      <w:pPr>
        <w:widowControl/>
        <w:numPr>
          <w:ilvl w:val="0"/>
          <w:numId w:val="43"/>
        </w:numPr>
        <w:tabs>
          <w:tab w:val="num" w:pos="709"/>
        </w:tabs>
        <w:adjustRightInd/>
        <w:spacing w:line="276" w:lineRule="auto"/>
        <w:ind w:left="709" w:hanging="425"/>
        <w:textAlignment w:val="auto"/>
      </w:pPr>
      <w:r>
        <w:t>připravuje podklady pro vydání osobních kvalifikovaných a komerčních certifikátů a komerčních serverových certifikátů pro komunikaci s informačními systémy státní správy, provádí jejich instalaci, správu, obnovu a jejich zneplatnění, vede seznam všech platných certifikátů.</w:t>
      </w:r>
      <w:r w:rsidR="00853BB3">
        <w:t>“.</w:t>
      </w:r>
    </w:p>
    <w:p w14:paraId="2B6A1EE5" w14:textId="77777777" w:rsidR="00187817" w:rsidRDefault="00187817" w:rsidP="00187817">
      <w:pPr>
        <w:widowControl/>
        <w:adjustRightInd/>
        <w:spacing w:line="276" w:lineRule="auto"/>
        <w:ind w:left="709"/>
        <w:textAlignment w:val="auto"/>
      </w:pPr>
    </w:p>
    <w:p w14:paraId="62CEF0B7" w14:textId="6306B94C" w:rsidR="001C72AA" w:rsidRDefault="00A05EE4" w:rsidP="00481464">
      <w:pPr>
        <w:spacing w:line="240" w:lineRule="auto"/>
        <w:ind w:left="284" w:hanging="284"/>
        <w:rPr>
          <w:bCs/>
        </w:rPr>
      </w:pPr>
      <w:r>
        <w:rPr>
          <w:bCs/>
        </w:rPr>
        <w:t xml:space="preserve">3. </w:t>
      </w:r>
      <w:r w:rsidR="00481464">
        <w:rPr>
          <w:bCs/>
        </w:rPr>
        <w:t xml:space="preserve">Ostatní ustanovení Organizačního řádu, ve znění pozdějších opatření, nejsou tímto opatřením dotčena a zůstávají v platnosti beze změny. </w:t>
      </w:r>
    </w:p>
    <w:p w14:paraId="0619AA99" w14:textId="77777777" w:rsidR="001C72AA" w:rsidRDefault="001C72AA" w:rsidP="00777A94">
      <w:pPr>
        <w:spacing w:line="240" w:lineRule="auto"/>
        <w:ind w:left="709" w:hanging="425"/>
        <w:rPr>
          <w:bCs/>
        </w:rPr>
      </w:pPr>
    </w:p>
    <w:p w14:paraId="77B0AA81" w14:textId="77777777" w:rsidR="00DD1DBE" w:rsidRPr="00DD1DBE" w:rsidRDefault="00DD1DBE" w:rsidP="00777A94">
      <w:pPr>
        <w:spacing w:line="240" w:lineRule="auto"/>
        <w:ind w:left="709" w:hanging="425"/>
        <w:rPr>
          <w:bCs/>
          <w:sz w:val="16"/>
          <w:szCs w:val="16"/>
        </w:rPr>
      </w:pPr>
    </w:p>
    <w:p w14:paraId="475F4DB0" w14:textId="66050367" w:rsidR="00274661" w:rsidRPr="00587299" w:rsidRDefault="00587299" w:rsidP="00587299">
      <w:pPr>
        <w:spacing w:line="240" w:lineRule="auto"/>
        <w:jc w:val="center"/>
        <w:outlineLvl w:val="0"/>
        <w:rPr>
          <w:b/>
        </w:rPr>
      </w:pPr>
      <w:r w:rsidRPr="00587299">
        <w:rPr>
          <w:b/>
        </w:rPr>
        <w:t xml:space="preserve">Článek </w:t>
      </w:r>
      <w:r w:rsidR="009A59A3">
        <w:rPr>
          <w:b/>
        </w:rPr>
        <w:t>II</w:t>
      </w:r>
    </w:p>
    <w:p w14:paraId="2E3422C5" w14:textId="77777777" w:rsidR="00274661" w:rsidRPr="00DD1DBE" w:rsidRDefault="00274661" w:rsidP="00A73C98">
      <w:pPr>
        <w:spacing w:line="240" w:lineRule="auto"/>
        <w:outlineLvl w:val="0"/>
      </w:pPr>
    </w:p>
    <w:p w14:paraId="66449535" w14:textId="7DFDD2F1" w:rsidR="009A59A3" w:rsidRDefault="00587299" w:rsidP="00EE39BB">
      <w:pPr>
        <w:spacing w:line="240" w:lineRule="auto"/>
        <w:jc w:val="left"/>
        <w:outlineLvl w:val="0"/>
      </w:pPr>
      <w:r>
        <w:t xml:space="preserve">Toto opatření nabývá </w:t>
      </w:r>
      <w:r w:rsidR="003C7C24">
        <w:t xml:space="preserve">účinnosti </w:t>
      </w:r>
      <w:r w:rsidR="00E77B5B">
        <w:t>dnem 1. 10. 2021</w:t>
      </w:r>
      <w:r w:rsidR="007E6EE8">
        <w:t>.</w:t>
      </w:r>
    </w:p>
    <w:p w14:paraId="701D1168" w14:textId="77777777" w:rsidR="00BB3CB1" w:rsidRDefault="00BB3CB1" w:rsidP="00EE39BB">
      <w:pPr>
        <w:spacing w:line="240" w:lineRule="auto"/>
        <w:jc w:val="left"/>
        <w:outlineLvl w:val="0"/>
      </w:pPr>
    </w:p>
    <w:p w14:paraId="31B4AC97" w14:textId="77777777" w:rsidR="00EC05AA" w:rsidRDefault="00EC05AA" w:rsidP="00534A73">
      <w:pPr>
        <w:spacing w:line="240" w:lineRule="auto"/>
        <w:outlineLvl w:val="0"/>
      </w:pPr>
    </w:p>
    <w:p w14:paraId="2631A5FD" w14:textId="4672DE88" w:rsidR="00534A73" w:rsidRDefault="00AB2EF6" w:rsidP="00534A73">
      <w:pPr>
        <w:spacing w:line="240" w:lineRule="auto"/>
        <w:outlineLvl w:val="0"/>
      </w:pPr>
      <w:r w:rsidRPr="006422D3">
        <w:t>V Praze</w:t>
      </w:r>
      <w:smartTag w:uri="urn:schemas-microsoft-com:office:smarttags" w:element="PersonName">
        <w:r w:rsidRPr="006422D3">
          <w:t xml:space="preserve"> </w:t>
        </w:r>
      </w:smartTag>
      <w:r w:rsidRPr="006422D3">
        <w:t>dne</w:t>
      </w:r>
      <w:r w:rsidR="00FF6EB3">
        <w:t xml:space="preserve"> </w:t>
      </w:r>
      <w:r w:rsidR="00481464">
        <w:t>14. 9. 2021</w:t>
      </w:r>
    </w:p>
    <w:p w14:paraId="59B9A144" w14:textId="77777777" w:rsidR="009A59A3" w:rsidRDefault="009A59A3" w:rsidP="00BC491A">
      <w:pPr>
        <w:tabs>
          <w:tab w:val="center" w:pos="6120"/>
        </w:tabs>
        <w:spacing w:line="240" w:lineRule="auto"/>
      </w:pPr>
    </w:p>
    <w:p w14:paraId="4CC24EA1" w14:textId="77777777" w:rsidR="00E7290F" w:rsidRDefault="00E7290F" w:rsidP="00BC491A">
      <w:pPr>
        <w:tabs>
          <w:tab w:val="center" w:pos="6120"/>
        </w:tabs>
        <w:spacing w:line="240" w:lineRule="auto"/>
      </w:pPr>
    </w:p>
    <w:p w14:paraId="554F6382" w14:textId="01CFFA27" w:rsidR="00991131" w:rsidRPr="006422D3" w:rsidRDefault="00EC05AA" w:rsidP="00BC491A">
      <w:pPr>
        <w:tabs>
          <w:tab w:val="center" w:pos="6120"/>
        </w:tabs>
        <w:spacing w:line="240" w:lineRule="auto"/>
      </w:pPr>
      <w:r>
        <w:tab/>
      </w:r>
      <w:r w:rsidR="0013691F">
        <w:t xml:space="preserve">    </w:t>
      </w:r>
      <w:r w:rsidR="00637A30">
        <w:t>Mgr. Jan Louška</w:t>
      </w:r>
    </w:p>
    <w:p w14:paraId="4DB01EB3" w14:textId="4713B7B6" w:rsidR="0024196E" w:rsidRDefault="0024196E" w:rsidP="00BC491A">
      <w:pPr>
        <w:spacing w:line="240" w:lineRule="auto"/>
        <w:ind w:left="3540" w:firstLine="708"/>
      </w:pPr>
      <w:r>
        <w:t xml:space="preserve">             </w:t>
      </w:r>
      <w:r w:rsidR="00991131" w:rsidRPr="006422D3">
        <w:t xml:space="preserve">ředitel </w:t>
      </w:r>
      <w:r w:rsidR="000C6E59">
        <w:rPr>
          <w:smallCaps/>
        </w:rPr>
        <w:t>K</w:t>
      </w:r>
      <w:r w:rsidR="00991131" w:rsidRPr="006422D3">
        <w:t>rajského</w:t>
      </w:r>
      <w:smartTag w:uri="urn:schemas-microsoft-com:office:smarttags" w:element="PersonName">
        <w:r w:rsidR="00991131" w:rsidRPr="006422D3">
          <w:t xml:space="preserve"> </w:t>
        </w:r>
      </w:smartTag>
      <w:r w:rsidR="00991131" w:rsidRPr="006422D3">
        <w:t xml:space="preserve">úřadu </w:t>
      </w:r>
    </w:p>
    <w:p w14:paraId="61A95714" w14:textId="5A7BA4D8" w:rsidR="00DD7107" w:rsidRDefault="0024196E" w:rsidP="00BC491A">
      <w:pPr>
        <w:spacing w:line="240" w:lineRule="auto"/>
        <w:ind w:left="3540" w:firstLine="708"/>
      </w:pPr>
      <w:r>
        <w:t xml:space="preserve">                 </w:t>
      </w:r>
      <w:r w:rsidR="000C6E59">
        <w:t>Středočeského kraje</w:t>
      </w:r>
    </w:p>
    <w:p w14:paraId="164B38DB" w14:textId="40BD1884" w:rsidR="00237020" w:rsidRPr="00237020" w:rsidRDefault="00237020" w:rsidP="00BC491A">
      <w:pPr>
        <w:spacing w:line="240" w:lineRule="auto"/>
        <w:ind w:left="3540" w:firstLine="708"/>
        <w:rPr>
          <w:i/>
        </w:rPr>
      </w:pPr>
      <w:r>
        <w:t xml:space="preserve">             </w:t>
      </w:r>
      <w:r w:rsidRPr="00237020">
        <w:rPr>
          <w:i/>
        </w:rPr>
        <w:t>podepsáno elektronicky</w:t>
      </w:r>
    </w:p>
    <w:sectPr w:rsidR="00237020" w:rsidRPr="00237020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1885B" w14:textId="77777777" w:rsidR="00232130" w:rsidRDefault="00232130">
      <w:pPr>
        <w:spacing w:line="240" w:lineRule="auto"/>
      </w:pPr>
      <w:r>
        <w:separator/>
      </w:r>
    </w:p>
  </w:endnote>
  <w:endnote w:type="continuationSeparator" w:id="0">
    <w:p w14:paraId="5A0480B8" w14:textId="77777777" w:rsidR="00232130" w:rsidRDefault="00232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988B4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6E2521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C9775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EB62EF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2F4B0FF0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E3735" w14:textId="77777777" w:rsidR="00232130" w:rsidRDefault="00232130">
      <w:pPr>
        <w:spacing w:line="240" w:lineRule="auto"/>
      </w:pPr>
      <w:r>
        <w:separator/>
      </w:r>
    </w:p>
  </w:footnote>
  <w:footnote w:type="continuationSeparator" w:id="0">
    <w:p w14:paraId="25DCFC42" w14:textId="77777777" w:rsidR="00232130" w:rsidRDefault="002321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FF8"/>
    <w:multiLevelType w:val="hybridMultilevel"/>
    <w:tmpl w:val="E8B02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415C"/>
    <w:multiLevelType w:val="hybridMultilevel"/>
    <w:tmpl w:val="4F68B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95A7D"/>
    <w:multiLevelType w:val="multilevel"/>
    <w:tmpl w:val="6484B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53533D"/>
    <w:multiLevelType w:val="hybridMultilevel"/>
    <w:tmpl w:val="FC1ED30E"/>
    <w:lvl w:ilvl="0" w:tplc="D760163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b w:val="0"/>
        <w:bCs/>
        <w:i w:val="0"/>
        <w:strike w:val="0"/>
        <w:dstrike w:val="0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7178A5"/>
    <w:multiLevelType w:val="hybridMultilevel"/>
    <w:tmpl w:val="CD142FFC"/>
    <w:lvl w:ilvl="0" w:tplc="3B6E435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8C48C7"/>
    <w:multiLevelType w:val="hybridMultilevel"/>
    <w:tmpl w:val="7F58BE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98D7754"/>
    <w:multiLevelType w:val="hybridMultilevel"/>
    <w:tmpl w:val="DE341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5001"/>
    <w:multiLevelType w:val="hybridMultilevel"/>
    <w:tmpl w:val="2AD46BB0"/>
    <w:lvl w:ilvl="0" w:tplc="0478D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614852"/>
    <w:multiLevelType w:val="hybridMultilevel"/>
    <w:tmpl w:val="90E6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D1896"/>
    <w:multiLevelType w:val="hybridMultilevel"/>
    <w:tmpl w:val="B360E568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20E41574"/>
    <w:multiLevelType w:val="hybridMultilevel"/>
    <w:tmpl w:val="893ADB22"/>
    <w:lvl w:ilvl="0" w:tplc="040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50F5AF0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84854"/>
    <w:multiLevelType w:val="hybridMultilevel"/>
    <w:tmpl w:val="CA049CD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5E6489C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BD00512"/>
    <w:multiLevelType w:val="hybridMultilevel"/>
    <w:tmpl w:val="4E128040"/>
    <w:lvl w:ilvl="0" w:tplc="1A162A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0210C"/>
    <w:multiLevelType w:val="hybridMultilevel"/>
    <w:tmpl w:val="92CC13DC"/>
    <w:lvl w:ilvl="0" w:tplc="409608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7254935"/>
    <w:multiLevelType w:val="hybridMultilevel"/>
    <w:tmpl w:val="613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66680"/>
    <w:multiLevelType w:val="hybridMultilevel"/>
    <w:tmpl w:val="F6EA3A9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CE55FE5"/>
    <w:multiLevelType w:val="hybridMultilevel"/>
    <w:tmpl w:val="4A80700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C58A8"/>
    <w:multiLevelType w:val="multilevel"/>
    <w:tmpl w:val="4EEABA62"/>
    <w:lvl w:ilvl="0">
      <w:start w:val="1"/>
      <w:numFmt w:val="decimal"/>
      <w:pStyle w:val="lnek"/>
      <w:suff w:val="nothing"/>
      <w:lvlText w:val="Článek %1"/>
      <w:lvlJc w:val="left"/>
      <w:pPr>
        <w:ind w:left="4111" w:firstLine="0"/>
      </w:pPr>
    </w:lvl>
    <w:lvl w:ilvl="1">
      <w:start w:val="1"/>
      <w:numFmt w:val="none"/>
      <w:isLgl/>
      <w:suff w:val="nothing"/>
      <w:lvlText w:val="%1"/>
      <w:lvlJc w:val="left"/>
      <w:pPr>
        <w:ind w:left="284" w:firstLine="0"/>
      </w:p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</w:lvl>
    <w:lvl w:ilvl="3">
      <w:start w:val="1"/>
      <w:numFmt w:val="lowerLetter"/>
      <w:pStyle w:val="slovan-2rove"/>
      <w:lvlText w:val="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3DB2212B"/>
    <w:multiLevelType w:val="hybridMultilevel"/>
    <w:tmpl w:val="6AA6D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5D3E82"/>
    <w:multiLevelType w:val="hybridMultilevel"/>
    <w:tmpl w:val="2F621356"/>
    <w:lvl w:ilvl="0" w:tplc="BDCE0B84">
      <w:start w:val="18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9290029"/>
    <w:multiLevelType w:val="hybridMultilevel"/>
    <w:tmpl w:val="825A1E34"/>
    <w:lvl w:ilvl="0" w:tplc="1CA08BF4">
      <w:start w:val="19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C0067EE"/>
    <w:multiLevelType w:val="hybridMultilevel"/>
    <w:tmpl w:val="C774341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E027B60"/>
    <w:multiLevelType w:val="hybridMultilevel"/>
    <w:tmpl w:val="FFA4EFCC"/>
    <w:lvl w:ilvl="0" w:tplc="F9B8CFEA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  <w:bCs/>
        <w:i w:val="0"/>
        <w:strike w:val="0"/>
        <w:color w:val="000000" w:themeColor="text1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11066"/>
    <w:multiLevelType w:val="hybridMultilevel"/>
    <w:tmpl w:val="567C6A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F503C"/>
    <w:multiLevelType w:val="hybridMultilevel"/>
    <w:tmpl w:val="5908EEBA"/>
    <w:lvl w:ilvl="0" w:tplc="D760163E">
      <w:start w:val="1"/>
      <w:numFmt w:val="lowerLetter"/>
      <w:lvlText w:val="%1)"/>
      <w:lvlJc w:val="left"/>
      <w:pPr>
        <w:tabs>
          <w:tab w:val="num" w:pos="1362"/>
        </w:tabs>
        <w:ind w:left="1362" w:hanging="397"/>
      </w:pPr>
      <w:rPr>
        <w:rFonts w:hint="default"/>
        <w:b w:val="0"/>
        <w:bCs/>
        <w:i w:val="0"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7" w15:restartNumberingAfterBreak="0">
    <w:nsid w:val="57FD3BB1"/>
    <w:multiLevelType w:val="hybridMultilevel"/>
    <w:tmpl w:val="8A0A09C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83F20EB"/>
    <w:multiLevelType w:val="hybridMultilevel"/>
    <w:tmpl w:val="18EEDE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710DB"/>
    <w:multiLevelType w:val="hybridMultilevel"/>
    <w:tmpl w:val="04A20A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C6058A"/>
    <w:multiLevelType w:val="hybridMultilevel"/>
    <w:tmpl w:val="039CF8CE"/>
    <w:lvl w:ilvl="0" w:tplc="B35A2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B3F64"/>
    <w:multiLevelType w:val="multilevel"/>
    <w:tmpl w:val="3C645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E93D87"/>
    <w:multiLevelType w:val="hybridMultilevel"/>
    <w:tmpl w:val="2A36CC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D3DCE"/>
    <w:multiLevelType w:val="hybridMultilevel"/>
    <w:tmpl w:val="F36C24D4"/>
    <w:lvl w:ilvl="0" w:tplc="776C02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5A36704"/>
    <w:multiLevelType w:val="hybridMultilevel"/>
    <w:tmpl w:val="0E8E9F3A"/>
    <w:lvl w:ilvl="0" w:tplc="0C5688C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5C05400"/>
    <w:multiLevelType w:val="hybridMultilevel"/>
    <w:tmpl w:val="141E37B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 w15:restartNumberingAfterBreak="0">
    <w:nsid w:val="72DC28E3"/>
    <w:multiLevelType w:val="hybridMultilevel"/>
    <w:tmpl w:val="6C649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25521"/>
    <w:multiLevelType w:val="hybridMultilevel"/>
    <w:tmpl w:val="25AEDD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9EB0F25"/>
    <w:multiLevelType w:val="hybridMultilevel"/>
    <w:tmpl w:val="EA427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DA273EC"/>
    <w:multiLevelType w:val="hybridMultilevel"/>
    <w:tmpl w:val="A5FE6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3612F"/>
    <w:multiLevelType w:val="hybridMultilevel"/>
    <w:tmpl w:val="425E6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A51E9C"/>
    <w:multiLevelType w:val="hybridMultilevel"/>
    <w:tmpl w:val="15608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889988">
    <w:abstractNumId w:val="39"/>
  </w:num>
  <w:num w:numId="2" w16cid:durableId="1615600436">
    <w:abstractNumId w:val="3"/>
  </w:num>
  <w:num w:numId="3" w16cid:durableId="147063015">
    <w:abstractNumId w:val="12"/>
  </w:num>
  <w:num w:numId="4" w16cid:durableId="1421413776">
    <w:abstractNumId w:val="41"/>
  </w:num>
  <w:num w:numId="5" w16cid:durableId="1713113919">
    <w:abstractNumId w:val="1"/>
  </w:num>
  <w:num w:numId="6" w16cid:durableId="1434210117">
    <w:abstractNumId w:val="42"/>
  </w:num>
  <w:num w:numId="7" w16cid:durableId="1628782607">
    <w:abstractNumId w:val="16"/>
  </w:num>
  <w:num w:numId="8" w16cid:durableId="468860685">
    <w:abstractNumId w:val="9"/>
  </w:num>
  <w:num w:numId="9" w16cid:durableId="83957887">
    <w:abstractNumId w:val="20"/>
  </w:num>
  <w:num w:numId="10" w16cid:durableId="723722295">
    <w:abstractNumId w:val="40"/>
  </w:num>
  <w:num w:numId="11" w16cid:durableId="1453674433">
    <w:abstractNumId w:val="33"/>
  </w:num>
  <w:num w:numId="12" w16cid:durableId="19822989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4727238">
    <w:abstractNumId w:val="8"/>
  </w:num>
  <w:num w:numId="14" w16cid:durableId="1026832276">
    <w:abstractNumId w:val="0"/>
  </w:num>
  <w:num w:numId="15" w16cid:durableId="1347441218">
    <w:abstractNumId w:val="21"/>
  </w:num>
  <w:num w:numId="16" w16cid:durableId="1926264316">
    <w:abstractNumId w:val="22"/>
  </w:num>
  <w:num w:numId="17" w16cid:durableId="1732657950">
    <w:abstractNumId w:val="37"/>
  </w:num>
  <w:num w:numId="18" w16cid:durableId="1229461142">
    <w:abstractNumId w:val="28"/>
  </w:num>
  <w:num w:numId="19" w16cid:durableId="605649667">
    <w:abstractNumId w:val="18"/>
  </w:num>
  <w:num w:numId="20" w16cid:durableId="368796978">
    <w:abstractNumId w:val="15"/>
  </w:num>
  <w:num w:numId="21" w16cid:durableId="157164956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3752184">
    <w:abstractNumId w:val="23"/>
  </w:num>
  <w:num w:numId="23" w16cid:durableId="1576164552">
    <w:abstractNumId w:val="27"/>
  </w:num>
  <w:num w:numId="24" w16cid:durableId="738553748">
    <w:abstractNumId w:val="6"/>
  </w:num>
  <w:num w:numId="25" w16cid:durableId="87432907">
    <w:abstractNumId w:val="38"/>
  </w:num>
  <w:num w:numId="26" w16cid:durableId="447815133">
    <w:abstractNumId w:val="10"/>
  </w:num>
  <w:num w:numId="27" w16cid:durableId="21387950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62217505">
    <w:abstractNumId w:val="14"/>
  </w:num>
  <w:num w:numId="29" w16cid:durableId="1771969386">
    <w:abstractNumId w:val="13"/>
  </w:num>
  <w:num w:numId="30" w16cid:durableId="1949192164">
    <w:abstractNumId w:val="7"/>
  </w:num>
  <w:num w:numId="31" w16cid:durableId="172188469">
    <w:abstractNumId w:val="24"/>
  </w:num>
  <w:num w:numId="32" w16cid:durableId="1312056475">
    <w:abstractNumId w:val="26"/>
  </w:num>
  <w:num w:numId="33" w16cid:durableId="522977691">
    <w:abstractNumId w:val="36"/>
  </w:num>
  <w:num w:numId="34" w16cid:durableId="1995181180">
    <w:abstractNumId w:val="35"/>
  </w:num>
  <w:num w:numId="35" w16cid:durableId="1071851706">
    <w:abstractNumId w:val="17"/>
  </w:num>
  <w:num w:numId="36" w16cid:durableId="1328362843">
    <w:abstractNumId w:val="34"/>
  </w:num>
  <w:num w:numId="37" w16cid:durableId="1792362076">
    <w:abstractNumId w:val="11"/>
  </w:num>
  <w:num w:numId="38" w16cid:durableId="1467162352">
    <w:abstractNumId w:val="19"/>
  </w:num>
  <w:num w:numId="39" w16cid:durableId="1435056066">
    <w:abstractNumId w:val="30"/>
  </w:num>
  <w:num w:numId="40" w16cid:durableId="1032418444">
    <w:abstractNumId w:val="29"/>
  </w:num>
  <w:num w:numId="41" w16cid:durableId="363872483">
    <w:abstractNumId w:val="5"/>
  </w:num>
  <w:num w:numId="42" w16cid:durableId="10829865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075081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C5B"/>
    <w:rsid w:val="000278AA"/>
    <w:rsid w:val="000301DE"/>
    <w:rsid w:val="000303E7"/>
    <w:rsid w:val="00030694"/>
    <w:rsid w:val="000322B6"/>
    <w:rsid w:val="0003295E"/>
    <w:rsid w:val="0003340B"/>
    <w:rsid w:val="00033EA3"/>
    <w:rsid w:val="0003421C"/>
    <w:rsid w:val="00034724"/>
    <w:rsid w:val="000349A8"/>
    <w:rsid w:val="000357D5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2151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3B4B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3AF4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DC8"/>
    <w:rsid w:val="00094FB6"/>
    <w:rsid w:val="00095329"/>
    <w:rsid w:val="000953A0"/>
    <w:rsid w:val="00095AAE"/>
    <w:rsid w:val="00096165"/>
    <w:rsid w:val="0009730D"/>
    <w:rsid w:val="0009766B"/>
    <w:rsid w:val="00097747"/>
    <w:rsid w:val="000A1A84"/>
    <w:rsid w:val="000A2212"/>
    <w:rsid w:val="000A2861"/>
    <w:rsid w:val="000A3538"/>
    <w:rsid w:val="000A38E7"/>
    <w:rsid w:val="000A39A2"/>
    <w:rsid w:val="000A4406"/>
    <w:rsid w:val="000A494B"/>
    <w:rsid w:val="000A5A06"/>
    <w:rsid w:val="000A5AC6"/>
    <w:rsid w:val="000B00E9"/>
    <w:rsid w:val="000B00FC"/>
    <w:rsid w:val="000B04AC"/>
    <w:rsid w:val="000B0FB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15D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100C56"/>
    <w:rsid w:val="0010136A"/>
    <w:rsid w:val="00104FD5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3993"/>
    <w:rsid w:val="0011446B"/>
    <w:rsid w:val="00115E8A"/>
    <w:rsid w:val="0011762C"/>
    <w:rsid w:val="001178A7"/>
    <w:rsid w:val="0012015E"/>
    <w:rsid w:val="00120CEB"/>
    <w:rsid w:val="00121201"/>
    <w:rsid w:val="00121E1E"/>
    <w:rsid w:val="0012403C"/>
    <w:rsid w:val="00125B23"/>
    <w:rsid w:val="001260A1"/>
    <w:rsid w:val="001300FC"/>
    <w:rsid w:val="001307AF"/>
    <w:rsid w:val="00131BF1"/>
    <w:rsid w:val="00132E65"/>
    <w:rsid w:val="001342CF"/>
    <w:rsid w:val="00135A0A"/>
    <w:rsid w:val="001360D1"/>
    <w:rsid w:val="0013691F"/>
    <w:rsid w:val="00136E19"/>
    <w:rsid w:val="00137FD1"/>
    <w:rsid w:val="001404F3"/>
    <w:rsid w:val="001408A8"/>
    <w:rsid w:val="00140A11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378D"/>
    <w:rsid w:val="00154379"/>
    <w:rsid w:val="00154DFC"/>
    <w:rsid w:val="001553F3"/>
    <w:rsid w:val="00157518"/>
    <w:rsid w:val="001621A4"/>
    <w:rsid w:val="001634C4"/>
    <w:rsid w:val="00164F75"/>
    <w:rsid w:val="0016551D"/>
    <w:rsid w:val="00165DF2"/>
    <w:rsid w:val="00167D39"/>
    <w:rsid w:val="00170A1E"/>
    <w:rsid w:val="0017145D"/>
    <w:rsid w:val="00171B9C"/>
    <w:rsid w:val="0017289D"/>
    <w:rsid w:val="00172C61"/>
    <w:rsid w:val="00172D1B"/>
    <w:rsid w:val="00173AF5"/>
    <w:rsid w:val="00174560"/>
    <w:rsid w:val="001769B5"/>
    <w:rsid w:val="00177A8B"/>
    <w:rsid w:val="00177DAA"/>
    <w:rsid w:val="00180A3C"/>
    <w:rsid w:val="00180BB4"/>
    <w:rsid w:val="00181471"/>
    <w:rsid w:val="00183C20"/>
    <w:rsid w:val="0018450A"/>
    <w:rsid w:val="00184C16"/>
    <w:rsid w:val="00185F62"/>
    <w:rsid w:val="00187459"/>
    <w:rsid w:val="00187817"/>
    <w:rsid w:val="001878CD"/>
    <w:rsid w:val="001878CE"/>
    <w:rsid w:val="00187D21"/>
    <w:rsid w:val="00190584"/>
    <w:rsid w:val="0019245E"/>
    <w:rsid w:val="00194DC3"/>
    <w:rsid w:val="00194FB0"/>
    <w:rsid w:val="00195081"/>
    <w:rsid w:val="001953C5"/>
    <w:rsid w:val="00196689"/>
    <w:rsid w:val="00197E15"/>
    <w:rsid w:val="001A1906"/>
    <w:rsid w:val="001A1E4E"/>
    <w:rsid w:val="001A29F5"/>
    <w:rsid w:val="001A3377"/>
    <w:rsid w:val="001A35D6"/>
    <w:rsid w:val="001A3F7E"/>
    <w:rsid w:val="001A5CA7"/>
    <w:rsid w:val="001A70C0"/>
    <w:rsid w:val="001A784D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6C46"/>
    <w:rsid w:val="001B7657"/>
    <w:rsid w:val="001C0AD6"/>
    <w:rsid w:val="001C13A0"/>
    <w:rsid w:val="001C199F"/>
    <w:rsid w:val="001C20E0"/>
    <w:rsid w:val="001C2735"/>
    <w:rsid w:val="001C41BF"/>
    <w:rsid w:val="001C4F99"/>
    <w:rsid w:val="001C674E"/>
    <w:rsid w:val="001C6A5A"/>
    <w:rsid w:val="001C6DCD"/>
    <w:rsid w:val="001C72AA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1075"/>
    <w:rsid w:val="001E107A"/>
    <w:rsid w:val="001E16A9"/>
    <w:rsid w:val="001E1717"/>
    <w:rsid w:val="001E233E"/>
    <w:rsid w:val="001E3769"/>
    <w:rsid w:val="001E3BE4"/>
    <w:rsid w:val="001E4508"/>
    <w:rsid w:val="001E46EF"/>
    <w:rsid w:val="001E483E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24E8"/>
    <w:rsid w:val="0021371F"/>
    <w:rsid w:val="00214368"/>
    <w:rsid w:val="0021543C"/>
    <w:rsid w:val="0021666D"/>
    <w:rsid w:val="00216B38"/>
    <w:rsid w:val="002174C1"/>
    <w:rsid w:val="00217553"/>
    <w:rsid w:val="00220070"/>
    <w:rsid w:val="00220FDB"/>
    <w:rsid w:val="00221D5C"/>
    <w:rsid w:val="00222E36"/>
    <w:rsid w:val="00223A65"/>
    <w:rsid w:val="00225439"/>
    <w:rsid w:val="002262EF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30"/>
    <w:rsid w:val="00232143"/>
    <w:rsid w:val="0023258E"/>
    <w:rsid w:val="00232FA8"/>
    <w:rsid w:val="00233434"/>
    <w:rsid w:val="00235971"/>
    <w:rsid w:val="00237020"/>
    <w:rsid w:val="00237216"/>
    <w:rsid w:val="00237284"/>
    <w:rsid w:val="00237409"/>
    <w:rsid w:val="002377DA"/>
    <w:rsid w:val="00237A2F"/>
    <w:rsid w:val="00237AE3"/>
    <w:rsid w:val="00237DBE"/>
    <w:rsid w:val="00240912"/>
    <w:rsid w:val="00241142"/>
    <w:rsid w:val="0024191C"/>
    <w:rsid w:val="0024196E"/>
    <w:rsid w:val="00241E7D"/>
    <w:rsid w:val="002431DE"/>
    <w:rsid w:val="00243AB0"/>
    <w:rsid w:val="00244291"/>
    <w:rsid w:val="00250BFD"/>
    <w:rsid w:val="00251103"/>
    <w:rsid w:val="00251DA9"/>
    <w:rsid w:val="00252934"/>
    <w:rsid w:val="00253DE6"/>
    <w:rsid w:val="00253E26"/>
    <w:rsid w:val="002541E1"/>
    <w:rsid w:val="002546B6"/>
    <w:rsid w:val="00254BDD"/>
    <w:rsid w:val="00254CBA"/>
    <w:rsid w:val="00254F7B"/>
    <w:rsid w:val="002551E3"/>
    <w:rsid w:val="00256565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65ADA"/>
    <w:rsid w:val="00271037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946"/>
    <w:rsid w:val="00283D3C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547"/>
    <w:rsid w:val="00292760"/>
    <w:rsid w:val="00292941"/>
    <w:rsid w:val="002931BC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34AE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CF7"/>
    <w:rsid w:val="002C5C75"/>
    <w:rsid w:val="002C6E59"/>
    <w:rsid w:val="002C6F45"/>
    <w:rsid w:val="002C75DC"/>
    <w:rsid w:val="002C7A91"/>
    <w:rsid w:val="002D0239"/>
    <w:rsid w:val="002D0E14"/>
    <w:rsid w:val="002D1106"/>
    <w:rsid w:val="002D167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6641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1F4D"/>
    <w:rsid w:val="002F22E0"/>
    <w:rsid w:val="002F34B2"/>
    <w:rsid w:val="002F5721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06CF9"/>
    <w:rsid w:val="00310D3C"/>
    <w:rsid w:val="00310FCD"/>
    <w:rsid w:val="00311F9F"/>
    <w:rsid w:val="00312610"/>
    <w:rsid w:val="003153BC"/>
    <w:rsid w:val="00315636"/>
    <w:rsid w:val="003156EA"/>
    <w:rsid w:val="00315DEF"/>
    <w:rsid w:val="00315E71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3D11"/>
    <w:rsid w:val="00333E9E"/>
    <w:rsid w:val="003354D0"/>
    <w:rsid w:val="003360A9"/>
    <w:rsid w:val="003361E2"/>
    <w:rsid w:val="0033694D"/>
    <w:rsid w:val="00340964"/>
    <w:rsid w:val="00340B76"/>
    <w:rsid w:val="00341D37"/>
    <w:rsid w:val="003428FC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5388"/>
    <w:rsid w:val="00357BA1"/>
    <w:rsid w:val="00357BAF"/>
    <w:rsid w:val="00357D3F"/>
    <w:rsid w:val="00357EA6"/>
    <w:rsid w:val="00360A9D"/>
    <w:rsid w:val="00361327"/>
    <w:rsid w:val="00362E14"/>
    <w:rsid w:val="00363CD7"/>
    <w:rsid w:val="00364DB2"/>
    <w:rsid w:val="003708C1"/>
    <w:rsid w:val="003716E8"/>
    <w:rsid w:val="003717CE"/>
    <w:rsid w:val="00371987"/>
    <w:rsid w:val="00371CD1"/>
    <w:rsid w:val="0037259C"/>
    <w:rsid w:val="003742BE"/>
    <w:rsid w:val="00374985"/>
    <w:rsid w:val="00374E87"/>
    <w:rsid w:val="00375EC0"/>
    <w:rsid w:val="00376738"/>
    <w:rsid w:val="00376D7A"/>
    <w:rsid w:val="0038092E"/>
    <w:rsid w:val="0038131B"/>
    <w:rsid w:val="00381548"/>
    <w:rsid w:val="0038255A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5FF4"/>
    <w:rsid w:val="00396643"/>
    <w:rsid w:val="00396AB9"/>
    <w:rsid w:val="00396F8B"/>
    <w:rsid w:val="003A072C"/>
    <w:rsid w:val="003A1114"/>
    <w:rsid w:val="003A2E5C"/>
    <w:rsid w:val="003A310B"/>
    <w:rsid w:val="003A349A"/>
    <w:rsid w:val="003A3943"/>
    <w:rsid w:val="003A3A0F"/>
    <w:rsid w:val="003A42D3"/>
    <w:rsid w:val="003A628E"/>
    <w:rsid w:val="003A7D48"/>
    <w:rsid w:val="003B2369"/>
    <w:rsid w:val="003B35F0"/>
    <w:rsid w:val="003B4509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386C"/>
    <w:rsid w:val="003C402B"/>
    <w:rsid w:val="003C7C24"/>
    <w:rsid w:val="003D05F3"/>
    <w:rsid w:val="003D19DA"/>
    <w:rsid w:val="003D1F4C"/>
    <w:rsid w:val="003D3956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3D03"/>
    <w:rsid w:val="003E447E"/>
    <w:rsid w:val="003E495F"/>
    <w:rsid w:val="003E69E7"/>
    <w:rsid w:val="003E6BE5"/>
    <w:rsid w:val="003E6C78"/>
    <w:rsid w:val="003E7172"/>
    <w:rsid w:val="003E78FA"/>
    <w:rsid w:val="003E7B0A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7E04"/>
    <w:rsid w:val="00400AA7"/>
    <w:rsid w:val="00401464"/>
    <w:rsid w:val="00402762"/>
    <w:rsid w:val="00402C4D"/>
    <w:rsid w:val="0040357B"/>
    <w:rsid w:val="004037E3"/>
    <w:rsid w:val="004040A9"/>
    <w:rsid w:val="004059C0"/>
    <w:rsid w:val="00405EF8"/>
    <w:rsid w:val="00406E5B"/>
    <w:rsid w:val="00407453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42276"/>
    <w:rsid w:val="00442E9A"/>
    <w:rsid w:val="004438F0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45"/>
    <w:rsid w:val="004560DB"/>
    <w:rsid w:val="0045643D"/>
    <w:rsid w:val="00456CBD"/>
    <w:rsid w:val="00461F69"/>
    <w:rsid w:val="0046254C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70D23"/>
    <w:rsid w:val="00470F6A"/>
    <w:rsid w:val="00471247"/>
    <w:rsid w:val="004722ED"/>
    <w:rsid w:val="004727FE"/>
    <w:rsid w:val="00472852"/>
    <w:rsid w:val="00473F1B"/>
    <w:rsid w:val="0047441F"/>
    <w:rsid w:val="00474A13"/>
    <w:rsid w:val="00474DF6"/>
    <w:rsid w:val="004754ED"/>
    <w:rsid w:val="00475588"/>
    <w:rsid w:val="00475EA8"/>
    <w:rsid w:val="00476DC5"/>
    <w:rsid w:val="00480E3D"/>
    <w:rsid w:val="00481464"/>
    <w:rsid w:val="00481CB4"/>
    <w:rsid w:val="00482791"/>
    <w:rsid w:val="00482B9C"/>
    <w:rsid w:val="00482D29"/>
    <w:rsid w:val="004837B7"/>
    <w:rsid w:val="00485CAE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1A2"/>
    <w:rsid w:val="004A1C0F"/>
    <w:rsid w:val="004A2268"/>
    <w:rsid w:val="004A2F33"/>
    <w:rsid w:val="004A433D"/>
    <w:rsid w:val="004A46F7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6B0B"/>
    <w:rsid w:val="004B7AE8"/>
    <w:rsid w:val="004C051E"/>
    <w:rsid w:val="004C05AF"/>
    <w:rsid w:val="004C0681"/>
    <w:rsid w:val="004C0C8D"/>
    <w:rsid w:val="004C2BB5"/>
    <w:rsid w:val="004C2E45"/>
    <w:rsid w:val="004C4F0F"/>
    <w:rsid w:val="004C574F"/>
    <w:rsid w:val="004C57AC"/>
    <w:rsid w:val="004C64A1"/>
    <w:rsid w:val="004C7147"/>
    <w:rsid w:val="004C7237"/>
    <w:rsid w:val="004C73AC"/>
    <w:rsid w:val="004C77B4"/>
    <w:rsid w:val="004C7A43"/>
    <w:rsid w:val="004D0D15"/>
    <w:rsid w:val="004D2B3D"/>
    <w:rsid w:val="004D2EE3"/>
    <w:rsid w:val="004D3284"/>
    <w:rsid w:val="004D37D8"/>
    <w:rsid w:val="004D72AE"/>
    <w:rsid w:val="004E1894"/>
    <w:rsid w:val="004E1994"/>
    <w:rsid w:val="004E1D36"/>
    <w:rsid w:val="004E1D43"/>
    <w:rsid w:val="004E2753"/>
    <w:rsid w:val="004E2B33"/>
    <w:rsid w:val="004E3759"/>
    <w:rsid w:val="004E5227"/>
    <w:rsid w:val="004E5257"/>
    <w:rsid w:val="004E57D7"/>
    <w:rsid w:val="004E5B7C"/>
    <w:rsid w:val="004E5E19"/>
    <w:rsid w:val="004E71E2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6C0"/>
    <w:rsid w:val="00504247"/>
    <w:rsid w:val="00504CA5"/>
    <w:rsid w:val="00505302"/>
    <w:rsid w:val="00505371"/>
    <w:rsid w:val="00505790"/>
    <w:rsid w:val="00506542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5B1F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1BC5"/>
    <w:rsid w:val="0053234F"/>
    <w:rsid w:val="005328D5"/>
    <w:rsid w:val="00533B0B"/>
    <w:rsid w:val="005344C3"/>
    <w:rsid w:val="00534893"/>
    <w:rsid w:val="00534A73"/>
    <w:rsid w:val="005356D5"/>
    <w:rsid w:val="00535ED3"/>
    <w:rsid w:val="00535FC6"/>
    <w:rsid w:val="00536503"/>
    <w:rsid w:val="00536AD6"/>
    <w:rsid w:val="005400FB"/>
    <w:rsid w:val="00541286"/>
    <w:rsid w:val="00541AD2"/>
    <w:rsid w:val="005429FE"/>
    <w:rsid w:val="00544527"/>
    <w:rsid w:val="00544724"/>
    <w:rsid w:val="005447CE"/>
    <w:rsid w:val="00546A93"/>
    <w:rsid w:val="0054703E"/>
    <w:rsid w:val="00547754"/>
    <w:rsid w:val="0054795B"/>
    <w:rsid w:val="005479DB"/>
    <w:rsid w:val="00552755"/>
    <w:rsid w:val="00552EDB"/>
    <w:rsid w:val="00553A9E"/>
    <w:rsid w:val="00553AD0"/>
    <w:rsid w:val="00554792"/>
    <w:rsid w:val="00554C27"/>
    <w:rsid w:val="00554C8C"/>
    <w:rsid w:val="005550EC"/>
    <w:rsid w:val="00555405"/>
    <w:rsid w:val="005559D6"/>
    <w:rsid w:val="005559DD"/>
    <w:rsid w:val="00556452"/>
    <w:rsid w:val="00556830"/>
    <w:rsid w:val="00556C6A"/>
    <w:rsid w:val="00557BBC"/>
    <w:rsid w:val="0056098A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862"/>
    <w:rsid w:val="00577A4B"/>
    <w:rsid w:val="00577FC0"/>
    <w:rsid w:val="00580190"/>
    <w:rsid w:val="00581778"/>
    <w:rsid w:val="00581D93"/>
    <w:rsid w:val="00582D07"/>
    <w:rsid w:val="00584190"/>
    <w:rsid w:val="0058444C"/>
    <w:rsid w:val="00585185"/>
    <w:rsid w:val="00587295"/>
    <w:rsid w:val="00587299"/>
    <w:rsid w:val="00587B98"/>
    <w:rsid w:val="00590D1E"/>
    <w:rsid w:val="00591ABA"/>
    <w:rsid w:val="00592F42"/>
    <w:rsid w:val="005937C0"/>
    <w:rsid w:val="00593D8A"/>
    <w:rsid w:val="00594410"/>
    <w:rsid w:val="00594443"/>
    <w:rsid w:val="005946B2"/>
    <w:rsid w:val="00595469"/>
    <w:rsid w:val="00595EF7"/>
    <w:rsid w:val="00596AA4"/>
    <w:rsid w:val="00596E25"/>
    <w:rsid w:val="00596FAF"/>
    <w:rsid w:val="00597305"/>
    <w:rsid w:val="00597C9D"/>
    <w:rsid w:val="005A025E"/>
    <w:rsid w:val="005A0D7E"/>
    <w:rsid w:val="005A0DBD"/>
    <w:rsid w:val="005A117B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310E"/>
    <w:rsid w:val="005B31C7"/>
    <w:rsid w:val="005B3241"/>
    <w:rsid w:val="005B41B1"/>
    <w:rsid w:val="005B4216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C4759"/>
    <w:rsid w:val="005D02A2"/>
    <w:rsid w:val="005D0773"/>
    <w:rsid w:val="005D15BF"/>
    <w:rsid w:val="005D1718"/>
    <w:rsid w:val="005D24A2"/>
    <w:rsid w:val="005D2596"/>
    <w:rsid w:val="005D2CE9"/>
    <w:rsid w:val="005D3C03"/>
    <w:rsid w:val="005D42B2"/>
    <w:rsid w:val="005D6B16"/>
    <w:rsid w:val="005D7309"/>
    <w:rsid w:val="005D73A0"/>
    <w:rsid w:val="005E0FFD"/>
    <w:rsid w:val="005E10FB"/>
    <w:rsid w:val="005E10FD"/>
    <w:rsid w:val="005E1377"/>
    <w:rsid w:val="005E1DFA"/>
    <w:rsid w:val="005E1F5C"/>
    <w:rsid w:val="005E2313"/>
    <w:rsid w:val="005E2549"/>
    <w:rsid w:val="005E2C13"/>
    <w:rsid w:val="005E2CD4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4C"/>
    <w:rsid w:val="005F06CA"/>
    <w:rsid w:val="005F0A12"/>
    <w:rsid w:val="005F0CE7"/>
    <w:rsid w:val="005F165D"/>
    <w:rsid w:val="005F17B5"/>
    <w:rsid w:val="005F1961"/>
    <w:rsid w:val="005F1DB0"/>
    <w:rsid w:val="005F25FA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F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37A30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67DA"/>
    <w:rsid w:val="00656EB2"/>
    <w:rsid w:val="0065739B"/>
    <w:rsid w:val="00657916"/>
    <w:rsid w:val="006600FF"/>
    <w:rsid w:val="00661696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90030"/>
    <w:rsid w:val="00690177"/>
    <w:rsid w:val="0069025A"/>
    <w:rsid w:val="00690E2E"/>
    <w:rsid w:val="00691205"/>
    <w:rsid w:val="006930BF"/>
    <w:rsid w:val="00693AC4"/>
    <w:rsid w:val="006945C7"/>
    <w:rsid w:val="00694E58"/>
    <w:rsid w:val="0069596C"/>
    <w:rsid w:val="00695CB8"/>
    <w:rsid w:val="00697DED"/>
    <w:rsid w:val="00697E4E"/>
    <w:rsid w:val="006A1E73"/>
    <w:rsid w:val="006A1FEE"/>
    <w:rsid w:val="006A2007"/>
    <w:rsid w:val="006A2299"/>
    <w:rsid w:val="006A3362"/>
    <w:rsid w:val="006A3F9F"/>
    <w:rsid w:val="006A40F8"/>
    <w:rsid w:val="006A4849"/>
    <w:rsid w:val="006A4F85"/>
    <w:rsid w:val="006A56D9"/>
    <w:rsid w:val="006A68DD"/>
    <w:rsid w:val="006A73C0"/>
    <w:rsid w:val="006B0CA1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2A7B"/>
    <w:rsid w:val="006C2AD2"/>
    <w:rsid w:val="006C2B74"/>
    <w:rsid w:val="006C3AB0"/>
    <w:rsid w:val="006C620A"/>
    <w:rsid w:val="006C6D7D"/>
    <w:rsid w:val="006D0452"/>
    <w:rsid w:val="006D0A41"/>
    <w:rsid w:val="006D111F"/>
    <w:rsid w:val="006D1462"/>
    <w:rsid w:val="006D1E4E"/>
    <w:rsid w:val="006D25FB"/>
    <w:rsid w:val="006D2981"/>
    <w:rsid w:val="006D2A69"/>
    <w:rsid w:val="006D2EE4"/>
    <w:rsid w:val="006D363B"/>
    <w:rsid w:val="006D3BEF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7B1"/>
    <w:rsid w:val="00706B7E"/>
    <w:rsid w:val="0070758C"/>
    <w:rsid w:val="00707941"/>
    <w:rsid w:val="00707B99"/>
    <w:rsid w:val="00711015"/>
    <w:rsid w:val="0071267D"/>
    <w:rsid w:val="00713DEB"/>
    <w:rsid w:val="007143F1"/>
    <w:rsid w:val="00715AD8"/>
    <w:rsid w:val="00715DC3"/>
    <w:rsid w:val="00716ADE"/>
    <w:rsid w:val="00717A63"/>
    <w:rsid w:val="007200B0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7AD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6FEF"/>
    <w:rsid w:val="0074731D"/>
    <w:rsid w:val="00747564"/>
    <w:rsid w:val="00750730"/>
    <w:rsid w:val="007507AA"/>
    <w:rsid w:val="0075181F"/>
    <w:rsid w:val="00751B6A"/>
    <w:rsid w:val="007537A5"/>
    <w:rsid w:val="00753D19"/>
    <w:rsid w:val="0075415B"/>
    <w:rsid w:val="0075561E"/>
    <w:rsid w:val="0075586C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141"/>
    <w:rsid w:val="007719B6"/>
    <w:rsid w:val="00771C9F"/>
    <w:rsid w:val="00771D5E"/>
    <w:rsid w:val="007724C5"/>
    <w:rsid w:val="00775A2B"/>
    <w:rsid w:val="00775F16"/>
    <w:rsid w:val="00776F1B"/>
    <w:rsid w:val="007773D0"/>
    <w:rsid w:val="00777A94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7A4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2104"/>
    <w:rsid w:val="00793D46"/>
    <w:rsid w:val="00793E71"/>
    <w:rsid w:val="00795B53"/>
    <w:rsid w:val="00797471"/>
    <w:rsid w:val="00797E44"/>
    <w:rsid w:val="007A2413"/>
    <w:rsid w:val="007A2737"/>
    <w:rsid w:val="007A31EE"/>
    <w:rsid w:val="007A4485"/>
    <w:rsid w:val="007A44C8"/>
    <w:rsid w:val="007A4751"/>
    <w:rsid w:val="007A4FF6"/>
    <w:rsid w:val="007A676C"/>
    <w:rsid w:val="007A6B44"/>
    <w:rsid w:val="007A700A"/>
    <w:rsid w:val="007B24A9"/>
    <w:rsid w:val="007B286E"/>
    <w:rsid w:val="007B30FF"/>
    <w:rsid w:val="007B324C"/>
    <w:rsid w:val="007B3827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4BFB"/>
    <w:rsid w:val="007E5918"/>
    <w:rsid w:val="007E5ED7"/>
    <w:rsid w:val="007E5F9D"/>
    <w:rsid w:val="007E6065"/>
    <w:rsid w:val="007E6EE8"/>
    <w:rsid w:val="007E7B45"/>
    <w:rsid w:val="007F0708"/>
    <w:rsid w:val="007F0D96"/>
    <w:rsid w:val="007F1483"/>
    <w:rsid w:val="007F2E64"/>
    <w:rsid w:val="007F413C"/>
    <w:rsid w:val="007F49F0"/>
    <w:rsid w:val="007F4A0A"/>
    <w:rsid w:val="0080142B"/>
    <w:rsid w:val="008015C6"/>
    <w:rsid w:val="008018C0"/>
    <w:rsid w:val="008033B3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0476"/>
    <w:rsid w:val="008215C2"/>
    <w:rsid w:val="00821F59"/>
    <w:rsid w:val="00822580"/>
    <w:rsid w:val="00823C4A"/>
    <w:rsid w:val="00824249"/>
    <w:rsid w:val="00824B72"/>
    <w:rsid w:val="008317DB"/>
    <w:rsid w:val="00831F57"/>
    <w:rsid w:val="00833606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46ED3"/>
    <w:rsid w:val="00850640"/>
    <w:rsid w:val="00852212"/>
    <w:rsid w:val="0085290F"/>
    <w:rsid w:val="00853657"/>
    <w:rsid w:val="00853BB3"/>
    <w:rsid w:val="00854A67"/>
    <w:rsid w:val="00855142"/>
    <w:rsid w:val="00855241"/>
    <w:rsid w:val="008558FE"/>
    <w:rsid w:val="00855A98"/>
    <w:rsid w:val="00856067"/>
    <w:rsid w:val="008564D2"/>
    <w:rsid w:val="00856A8D"/>
    <w:rsid w:val="00860039"/>
    <w:rsid w:val="008632CF"/>
    <w:rsid w:val="008635E4"/>
    <w:rsid w:val="00863AAC"/>
    <w:rsid w:val="008648E7"/>
    <w:rsid w:val="00864C13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2DC"/>
    <w:rsid w:val="00874CA8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523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5E55"/>
    <w:rsid w:val="008B61F6"/>
    <w:rsid w:val="008B6878"/>
    <w:rsid w:val="008B6D57"/>
    <w:rsid w:val="008C0AF0"/>
    <w:rsid w:val="008C0B78"/>
    <w:rsid w:val="008C2D27"/>
    <w:rsid w:val="008C34C6"/>
    <w:rsid w:val="008C3646"/>
    <w:rsid w:val="008C3C73"/>
    <w:rsid w:val="008C3E2A"/>
    <w:rsid w:val="008C46B1"/>
    <w:rsid w:val="008C4D4C"/>
    <w:rsid w:val="008C555C"/>
    <w:rsid w:val="008C5F97"/>
    <w:rsid w:val="008C79A3"/>
    <w:rsid w:val="008D0080"/>
    <w:rsid w:val="008D1158"/>
    <w:rsid w:val="008D13D5"/>
    <w:rsid w:val="008D3222"/>
    <w:rsid w:val="008D348B"/>
    <w:rsid w:val="008D5245"/>
    <w:rsid w:val="008D5897"/>
    <w:rsid w:val="008D5D08"/>
    <w:rsid w:val="008D7951"/>
    <w:rsid w:val="008E02C0"/>
    <w:rsid w:val="008E031B"/>
    <w:rsid w:val="008E07FC"/>
    <w:rsid w:val="008E0EC2"/>
    <w:rsid w:val="008E27A7"/>
    <w:rsid w:val="008E2C4C"/>
    <w:rsid w:val="008E53FB"/>
    <w:rsid w:val="008E70C2"/>
    <w:rsid w:val="008E7913"/>
    <w:rsid w:val="008E7DFE"/>
    <w:rsid w:val="008F1D50"/>
    <w:rsid w:val="008F2234"/>
    <w:rsid w:val="008F2746"/>
    <w:rsid w:val="008F3E3D"/>
    <w:rsid w:val="008F4369"/>
    <w:rsid w:val="008F4A8E"/>
    <w:rsid w:val="008F4E74"/>
    <w:rsid w:val="008F559B"/>
    <w:rsid w:val="008F57D9"/>
    <w:rsid w:val="008F66EA"/>
    <w:rsid w:val="0090097E"/>
    <w:rsid w:val="00900BC4"/>
    <w:rsid w:val="00900F8F"/>
    <w:rsid w:val="009012AD"/>
    <w:rsid w:val="00901E58"/>
    <w:rsid w:val="0090365F"/>
    <w:rsid w:val="00903851"/>
    <w:rsid w:val="0090405D"/>
    <w:rsid w:val="00904968"/>
    <w:rsid w:val="0090579F"/>
    <w:rsid w:val="00906123"/>
    <w:rsid w:val="00913B76"/>
    <w:rsid w:val="009150E8"/>
    <w:rsid w:val="00917BF6"/>
    <w:rsid w:val="009214BC"/>
    <w:rsid w:val="0092183D"/>
    <w:rsid w:val="0092229C"/>
    <w:rsid w:val="00922454"/>
    <w:rsid w:val="009225EB"/>
    <w:rsid w:val="00922ACB"/>
    <w:rsid w:val="009238B5"/>
    <w:rsid w:val="009238B8"/>
    <w:rsid w:val="00923B7E"/>
    <w:rsid w:val="00923BBD"/>
    <w:rsid w:val="0092489B"/>
    <w:rsid w:val="00924E86"/>
    <w:rsid w:val="00925919"/>
    <w:rsid w:val="00926B55"/>
    <w:rsid w:val="00927B71"/>
    <w:rsid w:val="009305AD"/>
    <w:rsid w:val="00930EDE"/>
    <w:rsid w:val="00932162"/>
    <w:rsid w:val="00932AA9"/>
    <w:rsid w:val="00932C10"/>
    <w:rsid w:val="0093462E"/>
    <w:rsid w:val="0093472D"/>
    <w:rsid w:val="009359F3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5AF"/>
    <w:rsid w:val="00945737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955"/>
    <w:rsid w:val="00954E51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80C2D"/>
    <w:rsid w:val="00980C51"/>
    <w:rsid w:val="00980E72"/>
    <w:rsid w:val="00982A01"/>
    <w:rsid w:val="00983283"/>
    <w:rsid w:val="0098333B"/>
    <w:rsid w:val="009842F5"/>
    <w:rsid w:val="009846EC"/>
    <w:rsid w:val="00985368"/>
    <w:rsid w:val="009853C7"/>
    <w:rsid w:val="00985CBE"/>
    <w:rsid w:val="00986036"/>
    <w:rsid w:val="009868C3"/>
    <w:rsid w:val="00986DC5"/>
    <w:rsid w:val="00986E16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9F4"/>
    <w:rsid w:val="009B4F58"/>
    <w:rsid w:val="009B5F32"/>
    <w:rsid w:val="009B5FAF"/>
    <w:rsid w:val="009B63F7"/>
    <w:rsid w:val="009B7A2F"/>
    <w:rsid w:val="009B7B71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5499"/>
    <w:rsid w:val="009D5BFF"/>
    <w:rsid w:val="009D657C"/>
    <w:rsid w:val="009D6D2D"/>
    <w:rsid w:val="009D7634"/>
    <w:rsid w:val="009D7FC4"/>
    <w:rsid w:val="009E0183"/>
    <w:rsid w:val="009E020D"/>
    <w:rsid w:val="009E071B"/>
    <w:rsid w:val="009E13B5"/>
    <w:rsid w:val="009E242B"/>
    <w:rsid w:val="009E2439"/>
    <w:rsid w:val="009E3027"/>
    <w:rsid w:val="009E3BC8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9F7730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5EE4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62F"/>
    <w:rsid w:val="00A2279B"/>
    <w:rsid w:val="00A2378F"/>
    <w:rsid w:val="00A23AEE"/>
    <w:rsid w:val="00A24CE8"/>
    <w:rsid w:val="00A25C45"/>
    <w:rsid w:val="00A261B2"/>
    <w:rsid w:val="00A26436"/>
    <w:rsid w:val="00A26B5C"/>
    <w:rsid w:val="00A307C0"/>
    <w:rsid w:val="00A30BC4"/>
    <w:rsid w:val="00A30E5E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703E"/>
    <w:rsid w:val="00A5069F"/>
    <w:rsid w:val="00A50A22"/>
    <w:rsid w:val="00A527D5"/>
    <w:rsid w:val="00A52AF7"/>
    <w:rsid w:val="00A52D6A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492"/>
    <w:rsid w:val="00A635A2"/>
    <w:rsid w:val="00A6689B"/>
    <w:rsid w:val="00A671C9"/>
    <w:rsid w:val="00A67ADB"/>
    <w:rsid w:val="00A67D1A"/>
    <w:rsid w:val="00A70AE5"/>
    <w:rsid w:val="00A70E69"/>
    <w:rsid w:val="00A71316"/>
    <w:rsid w:val="00A72390"/>
    <w:rsid w:val="00A723F3"/>
    <w:rsid w:val="00A72597"/>
    <w:rsid w:val="00A73C98"/>
    <w:rsid w:val="00A748FC"/>
    <w:rsid w:val="00A75F95"/>
    <w:rsid w:val="00A76564"/>
    <w:rsid w:val="00A76963"/>
    <w:rsid w:val="00A76A06"/>
    <w:rsid w:val="00A76EC6"/>
    <w:rsid w:val="00A772C4"/>
    <w:rsid w:val="00A774C2"/>
    <w:rsid w:val="00A809B8"/>
    <w:rsid w:val="00A81101"/>
    <w:rsid w:val="00A81C29"/>
    <w:rsid w:val="00A81CC1"/>
    <w:rsid w:val="00A81CE8"/>
    <w:rsid w:val="00A82942"/>
    <w:rsid w:val="00A82CCA"/>
    <w:rsid w:val="00A835E4"/>
    <w:rsid w:val="00A83B44"/>
    <w:rsid w:val="00A83CFF"/>
    <w:rsid w:val="00A85756"/>
    <w:rsid w:val="00A86292"/>
    <w:rsid w:val="00A87685"/>
    <w:rsid w:val="00A87688"/>
    <w:rsid w:val="00A90D43"/>
    <w:rsid w:val="00A90DE0"/>
    <w:rsid w:val="00A92046"/>
    <w:rsid w:val="00A9343C"/>
    <w:rsid w:val="00A9477F"/>
    <w:rsid w:val="00A9510D"/>
    <w:rsid w:val="00A954A9"/>
    <w:rsid w:val="00A96381"/>
    <w:rsid w:val="00AA26DD"/>
    <w:rsid w:val="00AA351E"/>
    <w:rsid w:val="00AA39C8"/>
    <w:rsid w:val="00AA4121"/>
    <w:rsid w:val="00AA5930"/>
    <w:rsid w:val="00AA5D29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65C"/>
    <w:rsid w:val="00AC06ED"/>
    <w:rsid w:val="00AC212E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3901"/>
    <w:rsid w:val="00AD4EE0"/>
    <w:rsid w:val="00AD7A9B"/>
    <w:rsid w:val="00AE06A7"/>
    <w:rsid w:val="00AE074F"/>
    <w:rsid w:val="00AE09FE"/>
    <w:rsid w:val="00AE1BA2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51B"/>
    <w:rsid w:val="00AF17CE"/>
    <w:rsid w:val="00AF267D"/>
    <w:rsid w:val="00AF4277"/>
    <w:rsid w:val="00AF5740"/>
    <w:rsid w:val="00AF6FEE"/>
    <w:rsid w:val="00AF761B"/>
    <w:rsid w:val="00B00D6A"/>
    <w:rsid w:val="00B00E9D"/>
    <w:rsid w:val="00B00EF9"/>
    <w:rsid w:val="00B031EA"/>
    <w:rsid w:val="00B03652"/>
    <w:rsid w:val="00B038EA"/>
    <w:rsid w:val="00B03D82"/>
    <w:rsid w:val="00B05041"/>
    <w:rsid w:val="00B0584E"/>
    <w:rsid w:val="00B0603E"/>
    <w:rsid w:val="00B07D08"/>
    <w:rsid w:val="00B10317"/>
    <w:rsid w:val="00B1033F"/>
    <w:rsid w:val="00B10905"/>
    <w:rsid w:val="00B11472"/>
    <w:rsid w:val="00B12D1A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5CBD"/>
    <w:rsid w:val="00B27419"/>
    <w:rsid w:val="00B30143"/>
    <w:rsid w:val="00B307A1"/>
    <w:rsid w:val="00B309C6"/>
    <w:rsid w:val="00B30AFC"/>
    <w:rsid w:val="00B30C6D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202"/>
    <w:rsid w:val="00B63A5F"/>
    <w:rsid w:val="00B63ACE"/>
    <w:rsid w:val="00B63D95"/>
    <w:rsid w:val="00B641C8"/>
    <w:rsid w:val="00B65F0A"/>
    <w:rsid w:val="00B663CB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8B5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87E5B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4497"/>
    <w:rsid w:val="00BA45A4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6055"/>
    <w:rsid w:val="00BB6B6F"/>
    <w:rsid w:val="00BB7492"/>
    <w:rsid w:val="00BB7916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67E4"/>
    <w:rsid w:val="00BD725A"/>
    <w:rsid w:val="00BE0D2B"/>
    <w:rsid w:val="00BE215C"/>
    <w:rsid w:val="00BE3C5F"/>
    <w:rsid w:val="00BE3C68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218D"/>
    <w:rsid w:val="00BF2765"/>
    <w:rsid w:val="00BF2BBB"/>
    <w:rsid w:val="00BF3191"/>
    <w:rsid w:val="00BF3FBF"/>
    <w:rsid w:val="00BF4191"/>
    <w:rsid w:val="00BF5A12"/>
    <w:rsid w:val="00BF5A17"/>
    <w:rsid w:val="00BF6678"/>
    <w:rsid w:val="00BF6A1B"/>
    <w:rsid w:val="00C00449"/>
    <w:rsid w:val="00C0128C"/>
    <w:rsid w:val="00C02EEF"/>
    <w:rsid w:val="00C032BD"/>
    <w:rsid w:val="00C041BD"/>
    <w:rsid w:val="00C054E4"/>
    <w:rsid w:val="00C0669F"/>
    <w:rsid w:val="00C076E4"/>
    <w:rsid w:val="00C07911"/>
    <w:rsid w:val="00C1017E"/>
    <w:rsid w:val="00C101A1"/>
    <w:rsid w:val="00C12227"/>
    <w:rsid w:val="00C123CA"/>
    <w:rsid w:val="00C133F6"/>
    <w:rsid w:val="00C14EA8"/>
    <w:rsid w:val="00C16DC9"/>
    <w:rsid w:val="00C16F1D"/>
    <w:rsid w:val="00C217D7"/>
    <w:rsid w:val="00C21A31"/>
    <w:rsid w:val="00C21B4A"/>
    <w:rsid w:val="00C22A1C"/>
    <w:rsid w:val="00C22F93"/>
    <w:rsid w:val="00C24190"/>
    <w:rsid w:val="00C249CA"/>
    <w:rsid w:val="00C24BB1"/>
    <w:rsid w:val="00C24D2C"/>
    <w:rsid w:val="00C27B36"/>
    <w:rsid w:val="00C3016A"/>
    <w:rsid w:val="00C30FFC"/>
    <w:rsid w:val="00C32606"/>
    <w:rsid w:val="00C329D6"/>
    <w:rsid w:val="00C3412D"/>
    <w:rsid w:val="00C34778"/>
    <w:rsid w:val="00C34E23"/>
    <w:rsid w:val="00C356BA"/>
    <w:rsid w:val="00C36F76"/>
    <w:rsid w:val="00C4016D"/>
    <w:rsid w:val="00C402D1"/>
    <w:rsid w:val="00C40762"/>
    <w:rsid w:val="00C41A1D"/>
    <w:rsid w:val="00C41F00"/>
    <w:rsid w:val="00C42D96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724E"/>
    <w:rsid w:val="00C67BA0"/>
    <w:rsid w:val="00C7050D"/>
    <w:rsid w:val="00C70898"/>
    <w:rsid w:val="00C711CC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A81"/>
    <w:rsid w:val="00C82DCD"/>
    <w:rsid w:val="00C83619"/>
    <w:rsid w:val="00C83762"/>
    <w:rsid w:val="00C85AFF"/>
    <w:rsid w:val="00C862C2"/>
    <w:rsid w:val="00C86386"/>
    <w:rsid w:val="00C8748B"/>
    <w:rsid w:val="00C90477"/>
    <w:rsid w:val="00C904C1"/>
    <w:rsid w:val="00C9139F"/>
    <w:rsid w:val="00C91728"/>
    <w:rsid w:val="00C95655"/>
    <w:rsid w:val="00C96F50"/>
    <w:rsid w:val="00C97FD7"/>
    <w:rsid w:val="00CA06C7"/>
    <w:rsid w:val="00CA0A12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B14EF"/>
    <w:rsid w:val="00CB2673"/>
    <w:rsid w:val="00CB4B3D"/>
    <w:rsid w:val="00CB52ED"/>
    <w:rsid w:val="00CB54D3"/>
    <w:rsid w:val="00CB5C49"/>
    <w:rsid w:val="00CB6156"/>
    <w:rsid w:val="00CB729B"/>
    <w:rsid w:val="00CB7EFB"/>
    <w:rsid w:val="00CC02B2"/>
    <w:rsid w:val="00CC2142"/>
    <w:rsid w:val="00CC2266"/>
    <w:rsid w:val="00CC2789"/>
    <w:rsid w:val="00CC498A"/>
    <w:rsid w:val="00CC522E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186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3DD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3E02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1D45"/>
    <w:rsid w:val="00D92EA2"/>
    <w:rsid w:val="00D9364A"/>
    <w:rsid w:val="00D940DA"/>
    <w:rsid w:val="00D946FA"/>
    <w:rsid w:val="00D9478B"/>
    <w:rsid w:val="00D95D83"/>
    <w:rsid w:val="00D9646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58CA"/>
    <w:rsid w:val="00DA5A14"/>
    <w:rsid w:val="00DA65D4"/>
    <w:rsid w:val="00DA75D3"/>
    <w:rsid w:val="00DB09F9"/>
    <w:rsid w:val="00DB21CF"/>
    <w:rsid w:val="00DB2EED"/>
    <w:rsid w:val="00DB3778"/>
    <w:rsid w:val="00DB4595"/>
    <w:rsid w:val="00DB4CE0"/>
    <w:rsid w:val="00DB4D66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1DBE"/>
    <w:rsid w:val="00DD2BDD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7FD"/>
    <w:rsid w:val="00DE4C9D"/>
    <w:rsid w:val="00DE531E"/>
    <w:rsid w:val="00DE6136"/>
    <w:rsid w:val="00DE71C8"/>
    <w:rsid w:val="00DF274F"/>
    <w:rsid w:val="00DF2D45"/>
    <w:rsid w:val="00DF2DF1"/>
    <w:rsid w:val="00DF2EC7"/>
    <w:rsid w:val="00DF6402"/>
    <w:rsid w:val="00DF69D1"/>
    <w:rsid w:val="00DF6DA0"/>
    <w:rsid w:val="00DF73B0"/>
    <w:rsid w:val="00E03194"/>
    <w:rsid w:val="00E04030"/>
    <w:rsid w:val="00E04D36"/>
    <w:rsid w:val="00E05060"/>
    <w:rsid w:val="00E070D9"/>
    <w:rsid w:val="00E10F97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0C51"/>
    <w:rsid w:val="00E2123E"/>
    <w:rsid w:val="00E21BCA"/>
    <w:rsid w:val="00E24111"/>
    <w:rsid w:val="00E2501B"/>
    <w:rsid w:val="00E26F3F"/>
    <w:rsid w:val="00E33E77"/>
    <w:rsid w:val="00E34C29"/>
    <w:rsid w:val="00E34F1C"/>
    <w:rsid w:val="00E36E43"/>
    <w:rsid w:val="00E37577"/>
    <w:rsid w:val="00E40063"/>
    <w:rsid w:val="00E403C8"/>
    <w:rsid w:val="00E40C88"/>
    <w:rsid w:val="00E42D8A"/>
    <w:rsid w:val="00E42DB9"/>
    <w:rsid w:val="00E43007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190"/>
    <w:rsid w:val="00E51218"/>
    <w:rsid w:val="00E512F2"/>
    <w:rsid w:val="00E5220B"/>
    <w:rsid w:val="00E528F2"/>
    <w:rsid w:val="00E53389"/>
    <w:rsid w:val="00E53AAD"/>
    <w:rsid w:val="00E54773"/>
    <w:rsid w:val="00E5556B"/>
    <w:rsid w:val="00E5566F"/>
    <w:rsid w:val="00E55F49"/>
    <w:rsid w:val="00E56011"/>
    <w:rsid w:val="00E569E2"/>
    <w:rsid w:val="00E5735E"/>
    <w:rsid w:val="00E5779D"/>
    <w:rsid w:val="00E60F31"/>
    <w:rsid w:val="00E60FCE"/>
    <w:rsid w:val="00E61CFD"/>
    <w:rsid w:val="00E65031"/>
    <w:rsid w:val="00E66159"/>
    <w:rsid w:val="00E7290F"/>
    <w:rsid w:val="00E73127"/>
    <w:rsid w:val="00E734A8"/>
    <w:rsid w:val="00E73E03"/>
    <w:rsid w:val="00E75561"/>
    <w:rsid w:val="00E760E5"/>
    <w:rsid w:val="00E76E9E"/>
    <w:rsid w:val="00E77107"/>
    <w:rsid w:val="00E77374"/>
    <w:rsid w:val="00E77B5B"/>
    <w:rsid w:val="00E80B4D"/>
    <w:rsid w:val="00E8126D"/>
    <w:rsid w:val="00E83279"/>
    <w:rsid w:val="00E85446"/>
    <w:rsid w:val="00E854C3"/>
    <w:rsid w:val="00E85B52"/>
    <w:rsid w:val="00E86355"/>
    <w:rsid w:val="00E90267"/>
    <w:rsid w:val="00E90647"/>
    <w:rsid w:val="00E907CD"/>
    <w:rsid w:val="00E90B4C"/>
    <w:rsid w:val="00E91E7C"/>
    <w:rsid w:val="00E926DB"/>
    <w:rsid w:val="00E933B0"/>
    <w:rsid w:val="00E9346C"/>
    <w:rsid w:val="00E93793"/>
    <w:rsid w:val="00E93845"/>
    <w:rsid w:val="00E938EA"/>
    <w:rsid w:val="00E948A6"/>
    <w:rsid w:val="00E9496C"/>
    <w:rsid w:val="00E94EC6"/>
    <w:rsid w:val="00E95C0C"/>
    <w:rsid w:val="00E96C0D"/>
    <w:rsid w:val="00E96E5B"/>
    <w:rsid w:val="00E9766C"/>
    <w:rsid w:val="00E97DC4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2EF"/>
    <w:rsid w:val="00EB6A65"/>
    <w:rsid w:val="00EB75D7"/>
    <w:rsid w:val="00EC02B6"/>
    <w:rsid w:val="00EC05AA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2E9E"/>
    <w:rsid w:val="00ED3B42"/>
    <w:rsid w:val="00ED46F9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B2E"/>
    <w:rsid w:val="00EE1F2E"/>
    <w:rsid w:val="00EE299C"/>
    <w:rsid w:val="00EE39BB"/>
    <w:rsid w:val="00EE3D4E"/>
    <w:rsid w:val="00EE5E73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27A4"/>
    <w:rsid w:val="00F04DEA"/>
    <w:rsid w:val="00F05764"/>
    <w:rsid w:val="00F07178"/>
    <w:rsid w:val="00F1074F"/>
    <w:rsid w:val="00F10EA8"/>
    <w:rsid w:val="00F12C1D"/>
    <w:rsid w:val="00F12E7B"/>
    <w:rsid w:val="00F13B58"/>
    <w:rsid w:val="00F143FE"/>
    <w:rsid w:val="00F146E0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47C0"/>
    <w:rsid w:val="00F256D8"/>
    <w:rsid w:val="00F256F4"/>
    <w:rsid w:val="00F261DA"/>
    <w:rsid w:val="00F267DA"/>
    <w:rsid w:val="00F26988"/>
    <w:rsid w:val="00F26DD0"/>
    <w:rsid w:val="00F26EB1"/>
    <w:rsid w:val="00F27881"/>
    <w:rsid w:val="00F27BA5"/>
    <w:rsid w:val="00F31865"/>
    <w:rsid w:val="00F3232A"/>
    <w:rsid w:val="00F33C1F"/>
    <w:rsid w:val="00F33F77"/>
    <w:rsid w:val="00F34622"/>
    <w:rsid w:val="00F35342"/>
    <w:rsid w:val="00F353E9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6797"/>
    <w:rsid w:val="00F4797F"/>
    <w:rsid w:val="00F47F0F"/>
    <w:rsid w:val="00F5034D"/>
    <w:rsid w:val="00F50C31"/>
    <w:rsid w:val="00F50CEE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8F2"/>
    <w:rsid w:val="00F73DFA"/>
    <w:rsid w:val="00F74375"/>
    <w:rsid w:val="00F74F3E"/>
    <w:rsid w:val="00F75D53"/>
    <w:rsid w:val="00F762F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86195"/>
    <w:rsid w:val="00F90B08"/>
    <w:rsid w:val="00F90F34"/>
    <w:rsid w:val="00F911B8"/>
    <w:rsid w:val="00F91D09"/>
    <w:rsid w:val="00F9247F"/>
    <w:rsid w:val="00F92636"/>
    <w:rsid w:val="00F92FC2"/>
    <w:rsid w:val="00F934B5"/>
    <w:rsid w:val="00F938D2"/>
    <w:rsid w:val="00F93FE5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369D"/>
    <w:rsid w:val="00FB4EB3"/>
    <w:rsid w:val="00FB586E"/>
    <w:rsid w:val="00FB6684"/>
    <w:rsid w:val="00FB7A9B"/>
    <w:rsid w:val="00FB7E6C"/>
    <w:rsid w:val="00FB7EA0"/>
    <w:rsid w:val="00FC0278"/>
    <w:rsid w:val="00FC0416"/>
    <w:rsid w:val="00FC0EC2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04C"/>
    <w:rsid w:val="00FD3ED7"/>
    <w:rsid w:val="00FD5142"/>
    <w:rsid w:val="00FD5BFA"/>
    <w:rsid w:val="00FD5DE3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E660B"/>
    <w:rsid w:val="00FF098B"/>
    <w:rsid w:val="00FF1574"/>
    <w:rsid w:val="00FF256D"/>
    <w:rsid w:val="00FF3E08"/>
    <w:rsid w:val="00FF3F7A"/>
    <w:rsid w:val="00FF4C9A"/>
    <w:rsid w:val="00FF55BF"/>
    <w:rsid w:val="00FF55EC"/>
    <w:rsid w:val="00FF5F6F"/>
    <w:rsid w:val="00FF6EB3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2728B62F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dpis5">
    <w:name w:val="heading 5"/>
    <w:basedOn w:val="Normln"/>
    <w:next w:val="Normln"/>
    <w:link w:val="Nadpis5Char"/>
    <w:uiPriority w:val="9"/>
    <w:qFormat/>
    <w:rsid w:val="00B838B5"/>
    <w:pPr>
      <w:widowControl/>
      <w:numPr>
        <w:ilvl w:val="4"/>
        <w:numId w:val="38"/>
      </w:numPr>
      <w:adjustRightInd/>
      <w:spacing w:before="240" w:after="60" w:line="240" w:lineRule="auto"/>
      <w:jc w:val="left"/>
      <w:textAlignment w:val="auto"/>
      <w:outlineLvl w:val="4"/>
    </w:pPr>
    <w:rPr>
      <w:sz w:val="22"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rsid w:val="00B838B5"/>
    <w:pPr>
      <w:widowControl/>
      <w:numPr>
        <w:ilvl w:val="5"/>
        <w:numId w:val="38"/>
      </w:numPr>
      <w:adjustRightInd/>
      <w:spacing w:before="240" w:after="60" w:line="240" w:lineRule="auto"/>
      <w:jc w:val="left"/>
      <w:textAlignment w:val="auto"/>
      <w:outlineLvl w:val="5"/>
    </w:pPr>
    <w:rPr>
      <w:i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B838B5"/>
    <w:pPr>
      <w:widowControl/>
      <w:numPr>
        <w:ilvl w:val="6"/>
        <w:numId w:val="38"/>
      </w:numPr>
      <w:adjustRightInd/>
      <w:spacing w:before="240" w:after="60" w:line="240" w:lineRule="auto"/>
      <w:jc w:val="left"/>
      <w:textAlignment w:val="auto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B838B5"/>
    <w:pPr>
      <w:widowControl/>
      <w:numPr>
        <w:ilvl w:val="7"/>
        <w:numId w:val="38"/>
      </w:numPr>
      <w:adjustRightInd/>
      <w:spacing w:before="240" w:after="60" w:line="240" w:lineRule="auto"/>
      <w:jc w:val="left"/>
      <w:textAlignment w:val="auto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B838B5"/>
    <w:pPr>
      <w:widowControl/>
      <w:numPr>
        <w:ilvl w:val="8"/>
        <w:numId w:val="38"/>
      </w:numPr>
      <w:adjustRightInd/>
      <w:spacing w:before="240" w:after="60" w:line="240" w:lineRule="auto"/>
      <w:jc w:val="left"/>
      <w:textAlignment w:val="auto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uiPriority w:val="99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7B36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7B36"/>
    <w:rPr>
      <w:b/>
      <w:bCs/>
    </w:rPr>
  </w:style>
  <w:style w:type="paragraph" w:customStyle="1" w:styleId="Odstavecseseznamem1">
    <w:name w:val="Odstavec se seznamem1"/>
    <w:basedOn w:val="Normln"/>
    <w:uiPriority w:val="99"/>
    <w:rsid w:val="002D6641"/>
    <w:pPr>
      <w:widowControl/>
      <w:adjustRightInd/>
      <w:spacing w:line="240" w:lineRule="auto"/>
      <w:ind w:left="720"/>
      <w:jc w:val="left"/>
      <w:textAlignment w:val="auto"/>
    </w:pPr>
    <w:rPr>
      <w:rFonts w:eastAsiaTheme="minorHAnsi"/>
    </w:rPr>
  </w:style>
  <w:style w:type="paragraph" w:customStyle="1" w:styleId="Default">
    <w:name w:val="Default"/>
    <w:rsid w:val="00BE3C6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56CBD"/>
  </w:style>
  <w:style w:type="character" w:customStyle="1" w:styleId="Nadpis5Char">
    <w:name w:val="Nadpis 5 Char"/>
    <w:basedOn w:val="Standardnpsmoodstavce"/>
    <w:link w:val="Nadpis5"/>
    <w:uiPriority w:val="9"/>
    <w:rsid w:val="00B838B5"/>
    <w:rPr>
      <w:sz w:val="22"/>
    </w:rPr>
  </w:style>
  <w:style w:type="character" w:customStyle="1" w:styleId="Nadpis6Char">
    <w:name w:val="Nadpis 6 Char"/>
    <w:basedOn w:val="Standardnpsmoodstavce"/>
    <w:link w:val="Nadpis6"/>
    <w:uiPriority w:val="9"/>
    <w:rsid w:val="00B838B5"/>
    <w:rPr>
      <w:i/>
      <w:sz w:val="22"/>
    </w:rPr>
  </w:style>
  <w:style w:type="character" w:customStyle="1" w:styleId="Nadpis7Char">
    <w:name w:val="Nadpis 7 Char"/>
    <w:basedOn w:val="Standardnpsmoodstavce"/>
    <w:link w:val="Nadpis7"/>
    <w:uiPriority w:val="9"/>
    <w:rsid w:val="00B838B5"/>
    <w:rPr>
      <w:rFonts w:ascii="Arial" w:hAnsi="Arial"/>
    </w:rPr>
  </w:style>
  <w:style w:type="character" w:customStyle="1" w:styleId="Nadpis8Char">
    <w:name w:val="Nadpis 8 Char"/>
    <w:basedOn w:val="Standardnpsmoodstavce"/>
    <w:link w:val="Nadpis8"/>
    <w:uiPriority w:val="9"/>
    <w:rsid w:val="00B838B5"/>
    <w:rPr>
      <w:rFonts w:ascii="Arial" w:hAnsi="Arial"/>
      <w:i/>
    </w:rPr>
  </w:style>
  <w:style w:type="character" w:customStyle="1" w:styleId="Nadpis9Char">
    <w:name w:val="Nadpis 9 Char"/>
    <w:basedOn w:val="Standardnpsmoodstavce"/>
    <w:link w:val="Nadpis9"/>
    <w:uiPriority w:val="9"/>
    <w:rsid w:val="00B838B5"/>
    <w:rPr>
      <w:rFonts w:ascii="Arial" w:hAnsi="Arial"/>
      <w:b/>
      <w:i/>
      <w:sz w:val="18"/>
    </w:rPr>
  </w:style>
  <w:style w:type="paragraph" w:customStyle="1" w:styleId="slovan-2rove">
    <w:name w:val="číslovaný - 2. úroveň"/>
    <w:basedOn w:val="Normln"/>
    <w:rsid w:val="00B838B5"/>
    <w:pPr>
      <w:widowControl/>
      <w:numPr>
        <w:ilvl w:val="3"/>
        <w:numId w:val="38"/>
      </w:numPr>
      <w:adjustRightInd/>
      <w:spacing w:line="240" w:lineRule="auto"/>
      <w:textAlignment w:val="auto"/>
    </w:pPr>
    <w:rPr>
      <w:szCs w:val="20"/>
    </w:rPr>
  </w:style>
  <w:style w:type="paragraph" w:customStyle="1" w:styleId="lnek">
    <w:name w:val="Článek"/>
    <w:basedOn w:val="Normln"/>
    <w:rsid w:val="00B838B5"/>
    <w:pPr>
      <w:keepNext/>
      <w:widowControl/>
      <w:numPr>
        <w:numId w:val="38"/>
      </w:numPr>
      <w:adjustRightInd/>
      <w:spacing w:before="120" w:after="120" w:line="240" w:lineRule="auto"/>
      <w:jc w:val="center"/>
      <w:textAlignment w:val="auto"/>
    </w:pPr>
    <w:rPr>
      <w:b/>
      <w:szCs w:val="20"/>
    </w:rPr>
  </w:style>
  <w:style w:type="paragraph" w:customStyle="1" w:styleId="slovan-1rove">
    <w:name w:val="číslovaný - 1. úroveň"/>
    <w:basedOn w:val="Normln"/>
    <w:rsid w:val="00B838B5"/>
    <w:pPr>
      <w:widowControl/>
      <w:numPr>
        <w:ilvl w:val="2"/>
        <w:numId w:val="38"/>
      </w:numPr>
      <w:tabs>
        <w:tab w:val="left" w:pos="397"/>
      </w:tabs>
      <w:adjustRightInd/>
      <w:spacing w:before="120" w:line="240" w:lineRule="auto"/>
      <w:textAlignment w:val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9</_x010c__x00ed_slo>
    <Rok_x0020_vyd_x00e1_n_x00ed_ xmlns="32ece77f-3dd2-4574-8b9e-4529eb4a2ab4">2021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6ABE5-C829-4F0D-8271-169E3659E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0F18B3-2F65-4306-BFF1-C519A8CB55D8}">
  <ds:schemaRefs>
    <ds:schemaRef ds:uri="http://schemas.microsoft.com/office/2006/metadata/properties"/>
    <ds:schemaRef ds:uri="http://schemas.microsoft.com/office/infopath/2007/PartnerControls"/>
    <ds:schemaRef ds:uri="32ece77f-3dd2-4574-8b9e-4529eb4a2ab4"/>
  </ds:schemaRefs>
</ds:datastoreItem>
</file>

<file path=customXml/itemProps3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7FE21E-0F0A-4B33-8FF7-CE807357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991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Opatřeni č. 09-2021_k_Organizačnímu_radu</vt:lpstr>
    </vt:vector>
  </TitlesOfParts>
  <Company>Krajský úřad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Opatřeni č. 09-2021_k_Organizačnímu_radu</dc:title>
  <dc:subject/>
  <dc:creator>olsovska</dc:creator>
  <cp:keywords/>
  <dc:description/>
  <cp:lastModifiedBy>Puls Jan</cp:lastModifiedBy>
  <cp:revision>2</cp:revision>
  <cp:lastPrinted>2021-09-14T08:19:00Z</cp:lastPrinted>
  <dcterms:created xsi:type="dcterms:W3CDTF">2024-06-26T11:34:00Z</dcterms:created>
  <dcterms:modified xsi:type="dcterms:W3CDTF">2024-06-26T11:34:00Z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