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4F55" w14:textId="30876D0D" w:rsidR="00D91677" w:rsidRPr="006422D3" w:rsidRDefault="00D91677" w:rsidP="004E71E2">
      <w:pPr>
        <w:pStyle w:val="Nadpis2"/>
        <w:rPr>
          <w:sz w:val="52"/>
          <w:szCs w:val="52"/>
        </w:rPr>
      </w:pPr>
      <w:r w:rsidRPr="006422D3">
        <w:object w:dxaOrig="5504" w:dyaOrig="975" w14:anchorId="387E8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95pt;height:43.5pt" o:ole="">
            <v:imagedata r:id="rId12" o:title=""/>
          </v:shape>
          <o:OLEObject Type="Embed" ProgID="MSPhotoEd.3" ShapeID="_x0000_i1025" DrawAspect="Content" ObjectID="_1780914391" r:id="rId13"/>
        </w:object>
      </w:r>
      <w:r w:rsidR="008C0AF0">
        <w:t xml:space="preserve">                                </w:t>
      </w:r>
    </w:p>
    <w:p w14:paraId="0A906BE4" w14:textId="77777777" w:rsidR="00D91677" w:rsidRPr="006422D3" w:rsidRDefault="00D91677" w:rsidP="00DA1C8C">
      <w:pPr>
        <w:jc w:val="center"/>
      </w:pPr>
    </w:p>
    <w:p w14:paraId="6187AE9E" w14:textId="0CDBA066" w:rsidR="00C24190" w:rsidRDefault="00637A30" w:rsidP="00B36800">
      <w:pPr>
        <w:jc w:val="right"/>
      </w:pPr>
      <w:r>
        <w:t xml:space="preserve">Čj. </w:t>
      </w:r>
      <w:r w:rsidR="003E3D03" w:rsidRPr="003E3D03">
        <w:t>068027/2021/KUSK</w:t>
      </w:r>
    </w:p>
    <w:p w14:paraId="2D42C45B" w14:textId="77777777" w:rsidR="00C24190" w:rsidRDefault="00C24190" w:rsidP="00B36800">
      <w:pPr>
        <w:jc w:val="right"/>
      </w:pPr>
    </w:p>
    <w:p w14:paraId="7573B28B" w14:textId="77777777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72957661" w14:textId="71DC850A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C90477">
        <w:rPr>
          <w:b/>
          <w:sz w:val="48"/>
          <w:szCs w:val="48"/>
        </w:rPr>
        <w:t>7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6567DA">
        <w:rPr>
          <w:b/>
          <w:sz w:val="48"/>
          <w:szCs w:val="48"/>
        </w:rPr>
        <w:t>1</w:t>
      </w:r>
    </w:p>
    <w:p w14:paraId="6AEB590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61C444A0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189A689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58C6ABA3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58B36C32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764AAE26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7B3C8F" w14:textId="671A5BFC" w:rsidR="00792104" w:rsidRDefault="00065072" w:rsidP="00F10EA8">
      <w:pPr>
        <w:pStyle w:val="Zkladntextodsazen"/>
        <w:spacing w:after="0"/>
        <w:ind w:left="-284"/>
        <w:outlineLvl w:val="0"/>
        <w:rPr>
          <w:b/>
          <w:bCs/>
          <w:sz w:val="32"/>
          <w:szCs w:val="32"/>
        </w:rPr>
      </w:pPr>
      <w:r w:rsidRPr="00194FB0">
        <w:rPr>
          <w:b/>
          <w:bCs/>
          <w:i/>
          <w:sz w:val="28"/>
          <w:szCs w:val="28"/>
        </w:rPr>
        <w:t>ve znění Opatření č. 6/2018</w:t>
      </w:r>
      <w:r w:rsidR="00276805" w:rsidRPr="00194FB0">
        <w:rPr>
          <w:b/>
          <w:bCs/>
          <w:i/>
          <w:sz w:val="28"/>
          <w:szCs w:val="28"/>
        </w:rPr>
        <w:t xml:space="preserve">, </w:t>
      </w:r>
      <w:r w:rsidR="00B62279" w:rsidRPr="00194FB0">
        <w:rPr>
          <w:b/>
          <w:bCs/>
          <w:i/>
          <w:sz w:val="28"/>
          <w:szCs w:val="28"/>
        </w:rPr>
        <w:t>Opatření č. 10/2018</w:t>
      </w:r>
      <w:r w:rsidR="00534A73">
        <w:rPr>
          <w:b/>
          <w:bCs/>
          <w:i/>
          <w:sz w:val="28"/>
          <w:szCs w:val="28"/>
        </w:rPr>
        <w:t>,</w:t>
      </w:r>
      <w:r w:rsidR="00276805" w:rsidRPr="00194FB0">
        <w:rPr>
          <w:b/>
          <w:bCs/>
          <w:i/>
          <w:sz w:val="28"/>
          <w:szCs w:val="28"/>
        </w:rPr>
        <w:t xml:space="preserve"> Opatření č. 4/</w:t>
      </w:r>
      <w:proofErr w:type="gramStart"/>
      <w:r w:rsidR="00276805" w:rsidRPr="00194FB0">
        <w:rPr>
          <w:b/>
          <w:bCs/>
          <w:i/>
          <w:sz w:val="28"/>
          <w:szCs w:val="28"/>
        </w:rPr>
        <w:t>2019</w:t>
      </w:r>
      <w:r w:rsidR="00D30FDC">
        <w:rPr>
          <w:b/>
          <w:bCs/>
          <w:i/>
          <w:sz w:val="28"/>
          <w:szCs w:val="28"/>
        </w:rPr>
        <w:t>,</w:t>
      </w:r>
      <w:r w:rsidR="00534A73">
        <w:rPr>
          <w:b/>
          <w:bCs/>
          <w:i/>
          <w:sz w:val="28"/>
          <w:szCs w:val="28"/>
        </w:rPr>
        <w:t>Opatření</w:t>
      </w:r>
      <w:proofErr w:type="gramEnd"/>
      <w:r w:rsidR="00534A73">
        <w:rPr>
          <w:b/>
          <w:bCs/>
          <w:i/>
          <w:sz w:val="28"/>
          <w:szCs w:val="28"/>
        </w:rPr>
        <w:t xml:space="preserve"> č.</w:t>
      </w:r>
      <w:r w:rsidR="002931BC">
        <w:rPr>
          <w:b/>
          <w:bCs/>
          <w:i/>
          <w:sz w:val="28"/>
          <w:szCs w:val="28"/>
        </w:rPr>
        <w:t> </w:t>
      </w:r>
      <w:r w:rsidR="00534A73">
        <w:rPr>
          <w:b/>
          <w:bCs/>
          <w:i/>
          <w:sz w:val="28"/>
          <w:szCs w:val="28"/>
        </w:rPr>
        <w:t>7/2019</w:t>
      </w:r>
      <w:r w:rsidR="0011762C">
        <w:rPr>
          <w:b/>
          <w:bCs/>
          <w:i/>
          <w:sz w:val="28"/>
          <w:szCs w:val="28"/>
        </w:rPr>
        <w:t xml:space="preserve">, </w:t>
      </w:r>
      <w:r w:rsidR="00D30FDC">
        <w:rPr>
          <w:b/>
          <w:bCs/>
          <w:i/>
          <w:sz w:val="28"/>
          <w:szCs w:val="28"/>
        </w:rPr>
        <w:t>Opatření č. 10/2019</w:t>
      </w:r>
      <w:r w:rsidR="00961DA4">
        <w:rPr>
          <w:b/>
          <w:bCs/>
          <w:i/>
          <w:sz w:val="28"/>
          <w:szCs w:val="28"/>
        </w:rPr>
        <w:t>,</w:t>
      </w:r>
      <w:r w:rsidR="0011762C">
        <w:rPr>
          <w:b/>
          <w:bCs/>
          <w:i/>
          <w:sz w:val="28"/>
          <w:szCs w:val="28"/>
        </w:rPr>
        <w:t xml:space="preserve"> Opatření č. 14/2019</w:t>
      </w:r>
      <w:r w:rsidR="00C24190">
        <w:rPr>
          <w:b/>
          <w:bCs/>
          <w:i/>
          <w:sz w:val="28"/>
          <w:szCs w:val="28"/>
        </w:rPr>
        <w:t>,</w:t>
      </w:r>
      <w:r w:rsidR="00C24190" w:rsidRPr="00C24190">
        <w:rPr>
          <w:b/>
          <w:bCs/>
          <w:i/>
          <w:sz w:val="28"/>
          <w:szCs w:val="28"/>
        </w:rPr>
        <w:t xml:space="preserve"> </w:t>
      </w:r>
      <w:r w:rsidR="00C24190">
        <w:rPr>
          <w:b/>
          <w:bCs/>
          <w:i/>
          <w:sz w:val="28"/>
          <w:szCs w:val="28"/>
        </w:rPr>
        <w:t>Opatření č. 1/2020</w:t>
      </w:r>
      <w:r w:rsidR="002931BC">
        <w:rPr>
          <w:b/>
          <w:bCs/>
          <w:i/>
          <w:sz w:val="28"/>
          <w:szCs w:val="28"/>
        </w:rPr>
        <w:t xml:space="preserve">, </w:t>
      </w:r>
      <w:r w:rsidR="00C24190">
        <w:rPr>
          <w:b/>
          <w:bCs/>
          <w:i/>
          <w:sz w:val="28"/>
          <w:szCs w:val="28"/>
        </w:rPr>
        <w:t>Opatření č. 7/2020</w:t>
      </w:r>
      <w:r w:rsidR="002931BC">
        <w:rPr>
          <w:b/>
          <w:bCs/>
          <w:i/>
          <w:sz w:val="28"/>
          <w:szCs w:val="28"/>
        </w:rPr>
        <w:t>, Opatření č. 9/2020</w:t>
      </w:r>
      <w:r w:rsidR="00C90477">
        <w:rPr>
          <w:b/>
          <w:bCs/>
          <w:i/>
          <w:sz w:val="28"/>
          <w:szCs w:val="28"/>
        </w:rPr>
        <w:t>,</w:t>
      </w:r>
      <w:r w:rsidR="002931BC">
        <w:rPr>
          <w:b/>
          <w:bCs/>
          <w:i/>
          <w:sz w:val="28"/>
          <w:szCs w:val="28"/>
        </w:rPr>
        <w:t xml:space="preserve"> Opatření č. 2/2021</w:t>
      </w:r>
      <w:r w:rsidR="00C90477">
        <w:rPr>
          <w:b/>
          <w:bCs/>
          <w:i/>
          <w:sz w:val="28"/>
          <w:szCs w:val="28"/>
        </w:rPr>
        <w:t>, Opatření č. 3/2021 a Opatření č. 4/2021</w:t>
      </w:r>
    </w:p>
    <w:p w14:paraId="53CEF97D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46460B73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83208DB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28A7761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15127219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7FAFE2DA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199EB7C3" w14:textId="77777777" w:rsidR="00491A84" w:rsidRDefault="00491A84" w:rsidP="00792104">
      <w:pPr>
        <w:rPr>
          <w:b/>
          <w:bCs/>
          <w:sz w:val="32"/>
          <w:szCs w:val="32"/>
        </w:rPr>
      </w:pPr>
    </w:p>
    <w:p w14:paraId="78FC8356" w14:textId="77777777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0A476FBC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1962B94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2912B405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4D90E2FB" w14:textId="5ECBAFA5" w:rsidR="00396643" w:rsidRPr="00EE39BB" w:rsidRDefault="00D91677" w:rsidP="00FE0143">
      <w:pPr>
        <w:ind w:left="1980" w:hanging="1980"/>
        <w:outlineLvl w:val="0"/>
        <w:rPr>
          <w:bCs/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E5556B">
        <w:rPr>
          <w:bCs/>
          <w:sz w:val="32"/>
          <w:szCs w:val="32"/>
        </w:rPr>
        <w:t>31. 5.</w:t>
      </w:r>
      <w:r w:rsidR="00EE39BB" w:rsidRPr="00EE39BB">
        <w:rPr>
          <w:bCs/>
          <w:sz w:val="32"/>
          <w:szCs w:val="32"/>
        </w:rPr>
        <w:t xml:space="preserve"> 2021</w:t>
      </w:r>
    </w:p>
    <w:p w14:paraId="4A6095BE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65D7CB3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B85E7B1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5B167D7E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08D91EEC" w14:textId="77777777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0C83F68A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D95C574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C4CB42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59B66DD4" w14:textId="77777777" w:rsidR="00D91677" w:rsidRDefault="00D91677" w:rsidP="00DA1C8C">
      <w:pPr>
        <w:jc w:val="center"/>
        <w:rPr>
          <w:b/>
          <w:sz w:val="28"/>
          <w:szCs w:val="28"/>
        </w:rPr>
      </w:pPr>
    </w:p>
    <w:p w14:paraId="61FE5DAE" w14:textId="77777777" w:rsidR="003C7C24" w:rsidRPr="006422D3" w:rsidRDefault="003C7C24" w:rsidP="00DA1C8C">
      <w:pPr>
        <w:jc w:val="center"/>
        <w:rPr>
          <w:b/>
          <w:sz w:val="28"/>
          <w:szCs w:val="28"/>
        </w:rPr>
      </w:pPr>
    </w:p>
    <w:p w14:paraId="46A04976" w14:textId="01116800" w:rsidR="00D91677" w:rsidRPr="00994021" w:rsidRDefault="005E0FFD" w:rsidP="00994021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C90477">
        <w:rPr>
          <w:b/>
          <w:sz w:val="36"/>
          <w:szCs w:val="36"/>
        </w:rPr>
        <w:t>7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C85AFF">
        <w:rPr>
          <w:b/>
          <w:sz w:val="36"/>
          <w:szCs w:val="36"/>
        </w:rPr>
        <w:t>1</w:t>
      </w:r>
    </w:p>
    <w:p w14:paraId="0E2F1FD8" w14:textId="77777777" w:rsidR="00B10317" w:rsidRDefault="00B10317" w:rsidP="00371CD1">
      <w:pPr>
        <w:jc w:val="center"/>
      </w:pPr>
    </w:p>
    <w:p w14:paraId="40E54B21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7800A87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4620B934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5DC98201" w14:textId="77777777" w:rsidR="003C7C24" w:rsidRDefault="003C7C24" w:rsidP="00A0108D">
      <w:pPr>
        <w:jc w:val="center"/>
        <w:rPr>
          <w:b/>
          <w:i/>
          <w:sz w:val="28"/>
          <w:szCs w:val="28"/>
        </w:rPr>
      </w:pPr>
    </w:p>
    <w:p w14:paraId="43F1567B" w14:textId="5F6B67D3" w:rsidR="00065072" w:rsidRDefault="00065072" w:rsidP="00450147">
      <w:pPr>
        <w:rPr>
          <w:b/>
          <w:i/>
          <w:sz w:val="28"/>
          <w:szCs w:val="28"/>
        </w:rPr>
      </w:pPr>
      <w:r w:rsidRPr="00194FB0">
        <w:rPr>
          <w:b/>
          <w:i/>
          <w:sz w:val="28"/>
          <w:szCs w:val="28"/>
        </w:rPr>
        <w:t xml:space="preserve">ve znění </w:t>
      </w:r>
      <w:r w:rsidR="00B62279" w:rsidRPr="00194FB0">
        <w:rPr>
          <w:b/>
          <w:i/>
          <w:sz w:val="28"/>
          <w:szCs w:val="28"/>
        </w:rPr>
        <w:t>Opatření č. 6/2018</w:t>
      </w:r>
      <w:r w:rsidR="00276805" w:rsidRPr="00194FB0">
        <w:rPr>
          <w:b/>
          <w:i/>
          <w:sz w:val="28"/>
          <w:szCs w:val="28"/>
        </w:rPr>
        <w:t xml:space="preserve">, </w:t>
      </w:r>
      <w:r w:rsidR="00B62279" w:rsidRPr="00194FB0">
        <w:rPr>
          <w:b/>
          <w:i/>
          <w:sz w:val="28"/>
          <w:szCs w:val="28"/>
        </w:rPr>
        <w:t>Opatření č. 10/2018</w:t>
      </w:r>
      <w:r w:rsidR="00534A73">
        <w:rPr>
          <w:b/>
          <w:i/>
          <w:sz w:val="28"/>
          <w:szCs w:val="28"/>
        </w:rPr>
        <w:t xml:space="preserve">, </w:t>
      </w:r>
      <w:r w:rsidR="00276805" w:rsidRPr="00194FB0">
        <w:rPr>
          <w:b/>
          <w:i/>
          <w:sz w:val="28"/>
          <w:szCs w:val="28"/>
        </w:rPr>
        <w:t>Opatření č. 4/2019</w:t>
      </w:r>
      <w:r w:rsidR="00D30FDC">
        <w:rPr>
          <w:b/>
          <w:i/>
          <w:sz w:val="28"/>
          <w:szCs w:val="28"/>
        </w:rPr>
        <w:t>,</w:t>
      </w:r>
      <w:r w:rsidR="00534A73">
        <w:rPr>
          <w:b/>
          <w:i/>
          <w:sz w:val="28"/>
          <w:szCs w:val="28"/>
        </w:rPr>
        <w:t> Opatření č. 7/2019</w:t>
      </w:r>
      <w:r w:rsidR="0011762C">
        <w:rPr>
          <w:b/>
          <w:i/>
          <w:sz w:val="28"/>
          <w:szCs w:val="28"/>
        </w:rPr>
        <w:t>,</w:t>
      </w:r>
      <w:r w:rsidR="00D30FDC">
        <w:rPr>
          <w:b/>
          <w:i/>
          <w:sz w:val="28"/>
          <w:szCs w:val="28"/>
        </w:rPr>
        <w:t xml:space="preserve"> Opatření č. 10/2019</w:t>
      </w:r>
      <w:r w:rsidR="00961DA4">
        <w:rPr>
          <w:b/>
          <w:i/>
          <w:sz w:val="28"/>
          <w:szCs w:val="28"/>
        </w:rPr>
        <w:t>,</w:t>
      </w:r>
      <w:r w:rsidR="0011762C">
        <w:rPr>
          <w:b/>
          <w:i/>
          <w:sz w:val="28"/>
          <w:szCs w:val="28"/>
        </w:rPr>
        <w:t xml:space="preserve"> Opatření č. 14/2016</w:t>
      </w:r>
      <w:r w:rsidR="00073AF4">
        <w:rPr>
          <w:b/>
          <w:i/>
          <w:sz w:val="28"/>
          <w:szCs w:val="28"/>
        </w:rPr>
        <w:t>, Opatření č. 1/2020</w:t>
      </w:r>
      <w:r w:rsidR="00292547">
        <w:rPr>
          <w:b/>
          <w:i/>
          <w:sz w:val="28"/>
          <w:szCs w:val="28"/>
        </w:rPr>
        <w:t xml:space="preserve">, </w:t>
      </w:r>
      <w:r w:rsidR="00073AF4">
        <w:rPr>
          <w:b/>
          <w:i/>
          <w:sz w:val="28"/>
          <w:szCs w:val="28"/>
        </w:rPr>
        <w:t>Opatření č. 7/2020</w:t>
      </w:r>
      <w:r w:rsidR="002931BC">
        <w:rPr>
          <w:b/>
          <w:i/>
          <w:sz w:val="28"/>
          <w:szCs w:val="28"/>
        </w:rPr>
        <w:t xml:space="preserve">, </w:t>
      </w:r>
      <w:r w:rsidR="00292547">
        <w:rPr>
          <w:b/>
          <w:i/>
          <w:sz w:val="28"/>
          <w:szCs w:val="28"/>
        </w:rPr>
        <w:t>Opatření č. 9/2020</w:t>
      </w:r>
      <w:r w:rsidR="00C90477">
        <w:rPr>
          <w:b/>
          <w:i/>
          <w:sz w:val="28"/>
          <w:szCs w:val="28"/>
        </w:rPr>
        <w:t xml:space="preserve">, </w:t>
      </w:r>
      <w:r w:rsidR="003A349A">
        <w:rPr>
          <w:b/>
          <w:i/>
          <w:sz w:val="28"/>
          <w:szCs w:val="28"/>
        </w:rPr>
        <w:t>Opatření č. 2/2021</w:t>
      </w:r>
      <w:r w:rsidR="00C90477">
        <w:rPr>
          <w:b/>
          <w:i/>
          <w:sz w:val="28"/>
          <w:szCs w:val="28"/>
        </w:rPr>
        <w:t>, Opatření č. 3/2021 a Opatření č. 4/2021</w:t>
      </w:r>
    </w:p>
    <w:p w14:paraId="770595DA" w14:textId="77777777" w:rsidR="003A349A" w:rsidRPr="00C45FB9" w:rsidRDefault="003A349A" w:rsidP="00450147">
      <w:pPr>
        <w:rPr>
          <w:b/>
          <w:i/>
          <w:sz w:val="28"/>
          <w:szCs w:val="28"/>
          <w:u w:val="single"/>
        </w:rPr>
      </w:pPr>
    </w:p>
    <w:p w14:paraId="1C8F88D9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4981B058" w14:textId="77777777" w:rsidR="00F37203" w:rsidRDefault="00F37203" w:rsidP="000C7F61">
      <w:pPr>
        <w:pStyle w:val="Zkladntext3"/>
        <w:rPr>
          <w:b/>
          <w:i w:val="0"/>
          <w:szCs w:val="20"/>
        </w:rPr>
      </w:pPr>
    </w:p>
    <w:p w14:paraId="765CB646" w14:textId="77777777" w:rsidR="003C7C24" w:rsidRPr="00042FB6" w:rsidRDefault="003C7C24" w:rsidP="000C7F61">
      <w:pPr>
        <w:pStyle w:val="Zkladntext3"/>
        <w:rPr>
          <w:b/>
          <w:i w:val="0"/>
          <w:szCs w:val="20"/>
        </w:rPr>
      </w:pPr>
    </w:p>
    <w:p w14:paraId="0F56ECB3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14C34282" w14:textId="77777777" w:rsidR="00DE1605" w:rsidRDefault="00DE1605" w:rsidP="00EE037B">
      <w:pPr>
        <w:spacing w:line="240" w:lineRule="atLeast"/>
        <w:rPr>
          <w:sz w:val="16"/>
          <w:szCs w:val="16"/>
        </w:rPr>
      </w:pPr>
    </w:p>
    <w:p w14:paraId="168D53D5" w14:textId="77777777" w:rsidR="003C7C24" w:rsidRPr="000C7F61" w:rsidRDefault="003C7C24" w:rsidP="00EE037B">
      <w:pPr>
        <w:spacing w:line="240" w:lineRule="atLeast"/>
        <w:rPr>
          <w:sz w:val="16"/>
          <w:szCs w:val="16"/>
        </w:rPr>
      </w:pPr>
    </w:p>
    <w:p w14:paraId="6E7C0128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2645501F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4C1F8104" w14:textId="7EE68C9A" w:rsidR="00CD023A" w:rsidRDefault="00783C53" w:rsidP="007B24A9">
      <w:pPr>
        <w:spacing w:line="240" w:lineRule="atLeast"/>
      </w:pPr>
      <w:r>
        <w:t>Organizační řád Krajského úřadu Středočeského kraje ze dne 1. 6. 2018</w:t>
      </w:r>
      <w:r w:rsidR="00065072">
        <w:t>, ve znění Opatření č. 6/2018 ze dne 23. 10. 2018</w:t>
      </w:r>
      <w:r w:rsidR="00276805">
        <w:t xml:space="preserve">, </w:t>
      </w:r>
      <w:r w:rsidR="00B62279">
        <w:t>Opatření č. 10/2018 ze dne 3. 12. 2018</w:t>
      </w:r>
      <w:r w:rsidR="00534A73">
        <w:t xml:space="preserve">, </w:t>
      </w:r>
      <w:r w:rsidR="00276805">
        <w:t>Opatření č. 4/2019 ze</w:t>
      </w:r>
      <w:r w:rsidR="00194FB0">
        <w:t> </w:t>
      </w:r>
      <w:r w:rsidR="00276805">
        <w:t>dne 24. 1. 2019</w:t>
      </w:r>
      <w:r w:rsidR="00D30FDC">
        <w:t xml:space="preserve">, </w:t>
      </w:r>
      <w:r w:rsidR="00534A73">
        <w:t>Opatření č. 7/2019 ze dne 1. 4. 2019</w:t>
      </w:r>
      <w:r w:rsidR="0011762C">
        <w:t xml:space="preserve">, </w:t>
      </w:r>
      <w:r w:rsidR="00D30FDC">
        <w:t>Opatření č. 10/2019 ze dne 13. 6. 2019</w:t>
      </w:r>
      <w:r w:rsidR="00961DA4">
        <w:t>,</w:t>
      </w:r>
      <w:r w:rsidR="0011762C">
        <w:t xml:space="preserve"> Opatření č. 14/2019 ze dne 1. 10. 2019</w:t>
      </w:r>
      <w:r w:rsidR="00C24190">
        <w:t>,</w:t>
      </w:r>
      <w:r w:rsidR="00961DA4">
        <w:t xml:space="preserve"> Opatření č. 1/2020 ze dne 20. 1. 2020</w:t>
      </w:r>
      <w:r w:rsidR="00292547">
        <w:t xml:space="preserve">, </w:t>
      </w:r>
      <w:r w:rsidR="00C24190">
        <w:t>Opatření č.</w:t>
      </w:r>
      <w:r w:rsidR="00E10F97">
        <w:t> </w:t>
      </w:r>
      <w:r w:rsidR="00C24190">
        <w:t xml:space="preserve">7/2020 ze dne </w:t>
      </w:r>
      <w:r w:rsidR="007A676C">
        <w:t>25. 8. 2020</w:t>
      </w:r>
      <w:r w:rsidR="000322B6">
        <w:t xml:space="preserve">, </w:t>
      </w:r>
      <w:r w:rsidR="00292547">
        <w:t>Opatření č. 9/2020 ze dne 30. 11. 2020</w:t>
      </w:r>
      <w:r w:rsidR="00306CF9">
        <w:t>,</w:t>
      </w:r>
      <w:r w:rsidR="000322B6">
        <w:t xml:space="preserve"> Opatření č. 2/2021 ze</w:t>
      </w:r>
      <w:r w:rsidR="00E10F97">
        <w:t> </w:t>
      </w:r>
      <w:r w:rsidR="000322B6">
        <w:t>dne 10. 2. 2021</w:t>
      </w:r>
      <w:r w:rsidR="00306CF9">
        <w:t>, Opatření č. 3/2021 ze dne 1. 3. 2021 a Opatření č. 4/2021 ze dne 4. 3. 2021</w:t>
      </w:r>
      <w:r w:rsidR="00E10F97">
        <w:t>,</w:t>
      </w:r>
      <w:r w:rsidR="00F10EA8">
        <w:t xml:space="preserve"> </w:t>
      </w:r>
      <w:r w:rsidR="00820476">
        <w:t>se</w:t>
      </w:r>
      <w:r w:rsidR="00E10F97">
        <w:t> </w:t>
      </w:r>
      <w:r w:rsidR="00820476">
        <w:t>mění jak následuje</w:t>
      </w:r>
      <w:r w:rsidR="00094DC8">
        <w:t>.</w:t>
      </w:r>
    </w:p>
    <w:p w14:paraId="6FA5426E" w14:textId="77777777" w:rsidR="00986DC5" w:rsidRDefault="00986DC5" w:rsidP="00A73C98">
      <w:pPr>
        <w:pStyle w:val="Odstavecseseznamem"/>
        <w:spacing w:line="240" w:lineRule="auto"/>
        <w:ind w:left="0"/>
      </w:pPr>
    </w:p>
    <w:p w14:paraId="2B003618" w14:textId="02772265" w:rsidR="00CC522E" w:rsidRDefault="00E10F97" w:rsidP="00593887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S</w:t>
      </w:r>
      <w:r w:rsidR="00306CF9">
        <w:t>ekce řízení úřadu a samosprávy a sekce veřejných služeb, bezpečnosti a majetku</w:t>
      </w:r>
      <w:r>
        <w:t>, jakož i </w:t>
      </w:r>
      <w:r w:rsidR="002262EF">
        <w:t xml:space="preserve">funkční místa </w:t>
      </w:r>
      <w:r w:rsidR="005D2CE9">
        <w:t>zástupců ředitele</w:t>
      </w:r>
      <w:r>
        <w:t xml:space="preserve"> krajského úřadu</w:t>
      </w:r>
      <w:r w:rsidR="005D2CE9">
        <w:t xml:space="preserve"> </w:t>
      </w:r>
      <w:r>
        <w:t>řídící</w:t>
      </w:r>
      <w:r w:rsidR="005A117B">
        <w:t>ch</w:t>
      </w:r>
      <w:r>
        <w:t xml:space="preserve"> </w:t>
      </w:r>
      <w:r w:rsidR="005D2CE9">
        <w:t>tyto sekce se zrušuj</w:t>
      </w:r>
      <w:r>
        <w:t>í</w:t>
      </w:r>
      <w:r w:rsidR="00CC522E">
        <w:t>. V</w:t>
      </w:r>
      <w:r w:rsidR="002262EF">
        <w:t xml:space="preserve"> této souvislosti se zároveň mění </w:t>
      </w:r>
      <w:r w:rsidR="00CC522E">
        <w:t>formální</w:t>
      </w:r>
      <w:r w:rsidR="002262EF">
        <w:t xml:space="preserve"> členění </w:t>
      </w:r>
      <w:r w:rsidR="00CC522E">
        <w:t xml:space="preserve">Organizačního řádu jako vnitřního </w:t>
      </w:r>
      <w:proofErr w:type="gramStart"/>
      <w:r w:rsidR="00CC522E">
        <w:t>předpisu</w:t>
      </w:r>
      <w:proofErr w:type="gramEnd"/>
      <w:r w:rsidR="00E854C3">
        <w:t xml:space="preserve"> jak </w:t>
      </w:r>
      <w:r w:rsidR="00094DC8">
        <w:t xml:space="preserve">je </w:t>
      </w:r>
      <w:r w:rsidR="00E854C3">
        <w:t xml:space="preserve">dále </w:t>
      </w:r>
      <w:r w:rsidR="00094DC8">
        <w:t>uvedeno</w:t>
      </w:r>
      <w:r w:rsidR="00E854C3">
        <w:t>.</w:t>
      </w:r>
    </w:p>
    <w:p w14:paraId="38044AC3" w14:textId="42280099" w:rsidR="00456CBD" w:rsidRDefault="002262EF" w:rsidP="00CC522E">
      <w:pPr>
        <w:spacing w:line="240" w:lineRule="auto"/>
        <w:ind w:left="426"/>
        <w:outlineLvl w:val="0"/>
      </w:pPr>
      <w:r>
        <w:t xml:space="preserve"> </w:t>
      </w:r>
    </w:p>
    <w:p w14:paraId="3A05A1D5" w14:textId="17DC3B05" w:rsidR="00456CBD" w:rsidRDefault="00E10F97" w:rsidP="00456CBD">
      <w:pPr>
        <w:numPr>
          <w:ilvl w:val="0"/>
          <w:numId w:val="3"/>
        </w:numPr>
        <w:spacing w:line="240" w:lineRule="auto"/>
        <w:ind w:left="426" w:hanging="426"/>
        <w:outlineLvl w:val="0"/>
        <w:rPr>
          <w:bCs/>
        </w:rPr>
      </w:pPr>
      <w:r>
        <w:rPr>
          <w:bCs/>
        </w:rPr>
        <w:t>V</w:t>
      </w:r>
      <w:r w:rsidR="00456CBD">
        <w:rPr>
          <w:bCs/>
        </w:rPr>
        <w:t>šechny odbory a samostatná oddělení</w:t>
      </w:r>
      <w:r>
        <w:rPr>
          <w:bCs/>
        </w:rPr>
        <w:t>, na které se člení krajský úřad</w:t>
      </w:r>
      <w:r w:rsidR="00376D7A">
        <w:rPr>
          <w:bCs/>
        </w:rPr>
        <w:t>,</w:t>
      </w:r>
      <w:r w:rsidR="00456CBD">
        <w:rPr>
          <w:bCs/>
        </w:rPr>
        <w:t xml:space="preserve"> </w:t>
      </w:r>
      <w:r w:rsidR="00C7050D">
        <w:rPr>
          <w:bCs/>
        </w:rPr>
        <w:t>b</w:t>
      </w:r>
      <w:r w:rsidR="00456CBD">
        <w:rPr>
          <w:bCs/>
        </w:rPr>
        <w:t>ezpečnostní ředitel</w:t>
      </w:r>
      <w:r w:rsidR="00D96463">
        <w:rPr>
          <w:bCs/>
        </w:rPr>
        <w:t xml:space="preserve"> </w:t>
      </w:r>
      <w:r w:rsidR="00376D7A">
        <w:rPr>
          <w:bCs/>
        </w:rPr>
        <w:t>a sekretariát ředitele</w:t>
      </w:r>
      <w:r>
        <w:rPr>
          <w:bCs/>
        </w:rPr>
        <w:t xml:space="preserve"> spadají do přímé řídící působnosti ředitele</w:t>
      </w:r>
      <w:r w:rsidR="000953A0">
        <w:rPr>
          <w:bCs/>
        </w:rPr>
        <w:t>.</w:t>
      </w:r>
      <w:r w:rsidR="00D91D45">
        <w:rPr>
          <w:bCs/>
        </w:rPr>
        <w:t xml:space="preserve"> V rámci krajského úřadu je uplatňován horizontální princip řízení. </w:t>
      </w:r>
    </w:p>
    <w:p w14:paraId="5D745898" w14:textId="77777777" w:rsidR="00DE531E" w:rsidRDefault="00DE531E" w:rsidP="00DE531E">
      <w:pPr>
        <w:spacing w:line="240" w:lineRule="auto"/>
        <w:ind w:left="426"/>
        <w:outlineLvl w:val="0"/>
      </w:pPr>
    </w:p>
    <w:p w14:paraId="0175CD9C" w14:textId="1C21EE65" w:rsidR="00456CBD" w:rsidRPr="00A52D6A" w:rsidRDefault="009E3BC8" w:rsidP="00456CBD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A52D6A">
        <w:t xml:space="preserve">Ředitel má dva zástupce. </w:t>
      </w:r>
      <w:r w:rsidR="00456CBD" w:rsidRPr="00A52D6A">
        <w:t>Zřizuje se funkční místo zástupce ředitele</w:t>
      </w:r>
      <w:r w:rsidR="00376D7A" w:rsidRPr="00A52D6A">
        <w:t xml:space="preserve">, který je </w:t>
      </w:r>
      <w:r w:rsidRPr="00A52D6A">
        <w:t xml:space="preserve">stanoven </w:t>
      </w:r>
      <w:r w:rsidR="00376D7A" w:rsidRPr="00A52D6A">
        <w:t>prvním zástupcem</w:t>
      </w:r>
      <w:r w:rsidRPr="00A52D6A">
        <w:t xml:space="preserve"> ředitele</w:t>
      </w:r>
      <w:r w:rsidR="00376D7A" w:rsidRPr="00A52D6A">
        <w:t>. Druhým zástupcem ředitele</w:t>
      </w:r>
      <w:r w:rsidR="000953A0" w:rsidRPr="00A52D6A">
        <w:t xml:space="preserve"> </w:t>
      </w:r>
      <w:proofErr w:type="gramStart"/>
      <w:r w:rsidR="00525B1F">
        <w:t>určí</w:t>
      </w:r>
      <w:proofErr w:type="gramEnd"/>
      <w:r w:rsidR="00376D7A" w:rsidRPr="00A52D6A">
        <w:t xml:space="preserve"> ředitel </w:t>
      </w:r>
      <w:r w:rsidR="00A52D6A" w:rsidRPr="00A52D6A">
        <w:t xml:space="preserve">některého </w:t>
      </w:r>
      <w:r w:rsidR="00376D7A" w:rsidRPr="00A52D6A">
        <w:t>z</w:t>
      </w:r>
      <w:r w:rsidR="00A52D6A" w:rsidRPr="00A52D6A">
        <w:t> </w:t>
      </w:r>
      <w:r w:rsidR="00376D7A" w:rsidRPr="00A52D6A">
        <w:t>vedoucích odbor</w:t>
      </w:r>
      <w:r w:rsidR="008F2746" w:rsidRPr="00A52D6A">
        <w:t>ů</w:t>
      </w:r>
      <w:r w:rsidR="00A52D6A" w:rsidRPr="00A52D6A">
        <w:t xml:space="preserve"> krajského úřadu</w:t>
      </w:r>
      <w:r w:rsidR="00376D7A" w:rsidRPr="00A52D6A">
        <w:t>.</w:t>
      </w:r>
    </w:p>
    <w:p w14:paraId="1AD6F7AB" w14:textId="77777777" w:rsidR="000953A0" w:rsidRPr="00220FDB" w:rsidRDefault="000953A0" w:rsidP="000953A0">
      <w:pPr>
        <w:pStyle w:val="Odstavecseseznamem"/>
        <w:rPr>
          <w:highlight w:val="yellow"/>
        </w:rPr>
      </w:pPr>
    </w:p>
    <w:p w14:paraId="678956E2" w14:textId="56096998" w:rsidR="000953A0" w:rsidRDefault="004B6B0B" w:rsidP="00456CBD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A52D6A">
        <w:t>Z</w:t>
      </w:r>
      <w:r w:rsidR="000953A0" w:rsidRPr="00A52D6A">
        <w:t>ástupce ředitele</w:t>
      </w:r>
      <w:r w:rsidR="002C5C75">
        <w:t xml:space="preserve"> </w:t>
      </w:r>
      <w:r w:rsidR="00094DC8">
        <w:t xml:space="preserve">vykonává </w:t>
      </w:r>
      <w:r w:rsidR="002C5C75">
        <w:t>v době nepřítomnosti ředitele</w:t>
      </w:r>
      <w:r w:rsidR="000953A0" w:rsidRPr="00A52D6A">
        <w:t xml:space="preserve"> </w:t>
      </w:r>
      <w:r w:rsidR="00E37577">
        <w:t>činnosti</w:t>
      </w:r>
      <w:r w:rsidRPr="00A52D6A">
        <w:t xml:space="preserve"> </w:t>
      </w:r>
      <w:r w:rsidR="00E37577">
        <w:t xml:space="preserve">svěřené </w:t>
      </w:r>
      <w:r w:rsidR="000953A0" w:rsidRPr="00A52D6A">
        <w:t>ředitel</w:t>
      </w:r>
      <w:r w:rsidR="00E37577">
        <w:t>i</w:t>
      </w:r>
      <w:r w:rsidR="00094DC8">
        <w:t>,</w:t>
      </w:r>
      <w:r w:rsidR="00220FDB" w:rsidRPr="00A52D6A">
        <w:t xml:space="preserve"> </w:t>
      </w:r>
      <w:r w:rsidR="00A52D6A" w:rsidRPr="00A52D6A">
        <w:t xml:space="preserve">jimiž </w:t>
      </w:r>
      <w:r w:rsidR="00220FDB" w:rsidRPr="00A52D6A">
        <w:t xml:space="preserve">jej ředitel </w:t>
      </w:r>
      <w:proofErr w:type="gramStart"/>
      <w:r w:rsidR="00A52D6A" w:rsidRPr="00A52D6A">
        <w:t>pověří</w:t>
      </w:r>
      <w:proofErr w:type="gramEnd"/>
      <w:r w:rsidR="000953A0" w:rsidRPr="00A52D6A">
        <w:t xml:space="preserve">. Ředitel </w:t>
      </w:r>
      <w:r w:rsidR="00E37577">
        <w:t xml:space="preserve">dále </w:t>
      </w:r>
      <w:r w:rsidR="000953A0" w:rsidRPr="00A52D6A">
        <w:t>může pověř</w:t>
      </w:r>
      <w:r w:rsidR="008F2746" w:rsidRPr="00A52D6A">
        <w:t xml:space="preserve">it </w:t>
      </w:r>
      <w:r w:rsidR="00E37577">
        <w:t>z</w:t>
      </w:r>
      <w:r w:rsidR="008F2746" w:rsidRPr="00A52D6A">
        <w:t xml:space="preserve">ástupce ředitele </w:t>
      </w:r>
      <w:r w:rsidR="00E37577">
        <w:t xml:space="preserve">též </w:t>
      </w:r>
      <w:r w:rsidR="008F2746" w:rsidRPr="00A52D6A">
        <w:t xml:space="preserve">výkonem </w:t>
      </w:r>
      <w:r w:rsidR="002C5C75">
        <w:t xml:space="preserve">běžných řídících úkolů, tedy i za </w:t>
      </w:r>
      <w:r w:rsidR="00094DC8">
        <w:t>své přítomnosti</w:t>
      </w:r>
      <w:r w:rsidR="002C5C75">
        <w:t>.</w:t>
      </w:r>
    </w:p>
    <w:p w14:paraId="309EE857" w14:textId="77777777" w:rsidR="003C7C24" w:rsidRDefault="003C7C24" w:rsidP="003C7C24">
      <w:pPr>
        <w:pStyle w:val="Odstavecseseznamem"/>
      </w:pPr>
    </w:p>
    <w:p w14:paraId="7EACC60C" w14:textId="41285F10" w:rsidR="005D2CE9" w:rsidRDefault="005C4759" w:rsidP="000D01FA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Oddělení správních agend v</w:t>
      </w:r>
      <w:r w:rsidR="005D2CE9">
        <w:t xml:space="preserve"> Odboru legislativně právním a </w:t>
      </w:r>
      <w:r w:rsidR="009E071B">
        <w:t>k</w:t>
      </w:r>
      <w:r w:rsidR="005D2CE9">
        <w:t>rajský živnostenský úřad se</w:t>
      </w:r>
      <w:r w:rsidR="00A52D6A">
        <w:t> </w:t>
      </w:r>
      <w:r w:rsidR="005D2CE9">
        <w:t>zrušuje</w:t>
      </w:r>
      <w:r w:rsidR="005A117B">
        <w:t>. V</w:t>
      </w:r>
      <w:r>
        <w:t xml:space="preserve">šichni </w:t>
      </w:r>
      <w:r w:rsidR="000953A0">
        <w:t xml:space="preserve">zaměstnanci </w:t>
      </w:r>
      <w:r w:rsidR="001769B5">
        <w:t xml:space="preserve">tohoto oddělení </w:t>
      </w:r>
      <w:r w:rsidR="005A117B">
        <w:t>se zařazují</w:t>
      </w:r>
      <w:r w:rsidR="005D2CE9">
        <w:t xml:space="preserve"> do stávajícího oddělení přestupků</w:t>
      </w:r>
      <w:r w:rsidR="001769B5">
        <w:t xml:space="preserve"> v tomto </w:t>
      </w:r>
      <w:r>
        <w:t>odboru, které se nově nazývá odděle</w:t>
      </w:r>
      <w:r w:rsidR="005A117B">
        <w:t>ní přestupků a správních agend</w:t>
      </w:r>
      <w:r w:rsidR="004A11A2">
        <w:t xml:space="preserve"> (OLPPS)</w:t>
      </w:r>
      <w:r w:rsidR="005A117B">
        <w:t xml:space="preserve">. Náplň činnosti tohoto oddělení se rozšiřuje o činnosti dosud vykonávané zrušeným oddělením. </w:t>
      </w:r>
    </w:p>
    <w:p w14:paraId="4930AFA1" w14:textId="77777777" w:rsidR="000953A0" w:rsidRDefault="000953A0" w:rsidP="000953A0">
      <w:pPr>
        <w:pStyle w:val="Odstavecseseznamem"/>
      </w:pPr>
    </w:p>
    <w:p w14:paraId="6B06CB29" w14:textId="7CC26246" w:rsidR="005D2CE9" w:rsidRDefault="005C4759" w:rsidP="005D2CE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Oddělení regionálního rozvoje</w:t>
      </w:r>
      <w:r w:rsidR="00271037">
        <w:t>, dosud zařazené do zrušené sekce řízení úřadu a samosprávy,</w:t>
      </w:r>
      <w:r>
        <w:t xml:space="preserve"> se</w:t>
      </w:r>
      <w:r w:rsidR="00271037">
        <w:t> </w:t>
      </w:r>
      <w:r>
        <w:t>organizačně začleňuje do Odboru územního plánování a stavebního řádu</w:t>
      </w:r>
      <w:r w:rsidR="00271037">
        <w:t xml:space="preserve"> (ÚSŘRR)</w:t>
      </w:r>
      <w:r>
        <w:t xml:space="preserve">. Náplň činnosti tohoto oddělení zůstává v platnosti beze změny. </w:t>
      </w:r>
    </w:p>
    <w:p w14:paraId="29DF8BA1" w14:textId="77777777" w:rsidR="0024196E" w:rsidRDefault="0024196E" w:rsidP="0024196E">
      <w:pPr>
        <w:pStyle w:val="Odstavecseseznamem"/>
      </w:pPr>
    </w:p>
    <w:p w14:paraId="4993B126" w14:textId="678C0A3F" w:rsidR="00B838B5" w:rsidRDefault="00B838B5" w:rsidP="005D2CE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Článek 4 Organizačního řádu zní takto:</w:t>
      </w:r>
    </w:p>
    <w:p w14:paraId="037D223E" w14:textId="77777777" w:rsidR="00B838B5" w:rsidRPr="00A65A1C" w:rsidRDefault="00B838B5" w:rsidP="00B838B5">
      <w:pPr>
        <w:pStyle w:val="lnekOsted"/>
        <w:ind w:left="284" w:hanging="284"/>
      </w:pPr>
      <w:r>
        <w:t>„</w:t>
      </w:r>
      <w:bookmarkStart w:id="0" w:name="Článek_3"/>
      <w:bookmarkStart w:id="1" w:name="_Toc488050483"/>
      <w:bookmarkStart w:id="2" w:name="_Toc488656173"/>
      <w:bookmarkStart w:id="3" w:name="_Toc66969032"/>
      <w:r>
        <w:t>Článek 4</w:t>
      </w:r>
      <w:bookmarkEnd w:id="0"/>
      <w:bookmarkEnd w:id="1"/>
      <w:bookmarkEnd w:id="2"/>
      <w:bookmarkEnd w:id="3"/>
    </w:p>
    <w:p w14:paraId="7297456A" w14:textId="77777777" w:rsidR="00B838B5" w:rsidRPr="00A65A1C" w:rsidRDefault="00B838B5" w:rsidP="00B838B5">
      <w:pPr>
        <w:pStyle w:val="lnekOsted"/>
        <w:ind w:left="284" w:hanging="284"/>
      </w:pPr>
      <w:bookmarkStart w:id="4" w:name="_Toc488656174"/>
      <w:bookmarkStart w:id="5" w:name="_Toc66969033"/>
      <w:r>
        <w:t>Organizační struktura úřadu</w:t>
      </w:r>
      <w:bookmarkEnd w:id="4"/>
      <w:bookmarkEnd w:id="5"/>
    </w:p>
    <w:p w14:paraId="304EE9BF" w14:textId="77777777" w:rsidR="00B838B5" w:rsidRDefault="00B838B5" w:rsidP="00E854C3">
      <w:pPr>
        <w:widowControl/>
        <w:numPr>
          <w:ilvl w:val="0"/>
          <w:numId w:val="37"/>
        </w:numPr>
        <w:tabs>
          <w:tab w:val="clear" w:pos="928"/>
          <w:tab w:val="num" w:pos="567"/>
        </w:tabs>
        <w:adjustRightInd/>
        <w:spacing w:before="100" w:beforeAutospacing="1" w:after="120" w:line="240" w:lineRule="auto"/>
        <w:ind w:left="567" w:hanging="283"/>
        <w:textAlignment w:val="auto"/>
      </w:pPr>
      <w:r>
        <w:t xml:space="preserve">Úřad </w:t>
      </w:r>
      <w:proofErr w:type="gramStart"/>
      <w:r>
        <w:t>tvoří</w:t>
      </w:r>
      <w:proofErr w:type="gramEnd"/>
      <w:r>
        <w:t xml:space="preserve"> ředitel, který stojí v čele úřadu a je zaměstnancem kraje, a zaměstnanci kraje zařazení do úřadu. </w:t>
      </w:r>
    </w:p>
    <w:p w14:paraId="5E6A1023" w14:textId="4F5BCC2A" w:rsidR="00B838B5" w:rsidRPr="00761C3E" w:rsidRDefault="00B838B5" w:rsidP="00F86195">
      <w:pPr>
        <w:widowControl/>
        <w:numPr>
          <w:ilvl w:val="0"/>
          <w:numId w:val="37"/>
        </w:numPr>
        <w:tabs>
          <w:tab w:val="clear" w:pos="928"/>
          <w:tab w:val="num" w:pos="567"/>
        </w:tabs>
        <w:adjustRightInd/>
        <w:spacing w:before="100" w:beforeAutospacing="1" w:after="120" w:line="240" w:lineRule="auto"/>
        <w:ind w:left="567" w:hanging="283"/>
        <w:textAlignment w:val="auto"/>
      </w:pPr>
      <w:r>
        <w:t>Ředitel má dva zástupce ředitele.</w:t>
      </w:r>
      <w:r w:rsidR="00F86195">
        <w:t xml:space="preserve"> Zástupce ředitele, který je</w:t>
      </w:r>
      <w:r w:rsidR="003360A9">
        <w:t xml:space="preserve"> určen </w:t>
      </w:r>
      <w:r w:rsidR="00F86195">
        <w:t xml:space="preserve">prvním zástupcem ředitele, </w:t>
      </w:r>
      <w:r w:rsidR="003360A9">
        <w:t>vykonává pouze tuto funkci</w:t>
      </w:r>
      <w:r w:rsidR="00F86195">
        <w:t xml:space="preserve">, druhý zástupce ředitele je </w:t>
      </w:r>
      <w:r w:rsidR="003360A9">
        <w:t>určen</w:t>
      </w:r>
      <w:r w:rsidR="00F86195">
        <w:t xml:space="preserve"> z řad vedoucích odborů</w:t>
      </w:r>
      <w:r w:rsidR="003360A9">
        <w:t xml:space="preserve"> a vykonává tyto funkce souběžně.</w:t>
      </w:r>
    </w:p>
    <w:p w14:paraId="0849898C" w14:textId="7566D649" w:rsidR="00B838B5" w:rsidRDefault="00B838B5" w:rsidP="00E854C3">
      <w:pPr>
        <w:widowControl/>
        <w:numPr>
          <w:ilvl w:val="0"/>
          <w:numId w:val="37"/>
        </w:numPr>
        <w:tabs>
          <w:tab w:val="clear" w:pos="928"/>
          <w:tab w:val="num" w:pos="567"/>
        </w:tabs>
        <w:adjustRightInd/>
        <w:spacing w:before="100" w:beforeAutospacing="1" w:after="120" w:line="240" w:lineRule="auto"/>
        <w:ind w:left="567" w:hanging="283"/>
        <w:textAlignment w:val="auto"/>
      </w:pPr>
      <w:r>
        <w:t>Ředitel a první zástupce ředitele řídí v rámci přímé působnosti svůj sekretariát, do něhož j</w:t>
      </w:r>
      <w:r w:rsidR="00F86195">
        <w:t>sou</w:t>
      </w:r>
      <w:r>
        <w:t xml:space="preserve"> začleněn</w:t>
      </w:r>
      <w:r w:rsidR="00F86195">
        <w:t>i</w:t>
      </w:r>
      <w:r>
        <w:t xml:space="preserve"> </w:t>
      </w:r>
      <w:r w:rsidR="00F86195">
        <w:t>2</w:t>
      </w:r>
      <w:r>
        <w:t xml:space="preserve"> organizační pracovní</w:t>
      </w:r>
      <w:r w:rsidR="00F86195">
        <w:t>ci.</w:t>
      </w:r>
      <w:r>
        <w:t xml:space="preserve"> </w:t>
      </w:r>
    </w:p>
    <w:p w14:paraId="2916772C" w14:textId="1C02B024" w:rsidR="00B838B5" w:rsidRPr="00761C3E" w:rsidRDefault="00B838B5" w:rsidP="00E854C3">
      <w:pPr>
        <w:widowControl/>
        <w:numPr>
          <w:ilvl w:val="0"/>
          <w:numId w:val="37"/>
        </w:numPr>
        <w:tabs>
          <w:tab w:val="clear" w:pos="928"/>
          <w:tab w:val="num" w:pos="567"/>
        </w:tabs>
        <w:adjustRightInd/>
        <w:spacing w:before="100" w:beforeAutospacing="1" w:after="120" w:line="240" w:lineRule="auto"/>
        <w:ind w:left="567" w:hanging="283"/>
        <w:textAlignment w:val="auto"/>
      </w:pPr>
      <w:r>
        <w:t>Součástí odboru je zpravidla sekretariát, v němž jsou zařazeni zaměstnanci přímo podřízení vedoucímu odboru, např. asistentky</w:t>
      </w:r>
      <w:r w:rsidR="00F86195">
        <w:t xml:space="preserve"> a </w:t>
      </w:r>
      <w:r>
        <w:t>ekonomové</w:t>
      </w:r>
      <w:r w:rsidR="0024196E">
        <w:t>.</w:t>
      </w:r>
      <w:r>
        <w:t xml:space="preserve"> </w:t>
      </w:r>
    </w:p>
    <w:p w14:paraId="27B61469" w14:textId="56974435" w:rsidR="00E854C3" w:rsidRDefault="00B838B5" w:rsidP="00E854C3">
      <w:pPr>
        <w:pStyle w:val="slovan-1rove"/>
        <w:widowControl w:val="0"/>
        <w:numPr>
          <w:ilvl w:val="0"/>
          <w:numId w:val="37"/>
        </w:numPr>
        <w:tabs>
          <w:tab w:val="clear" w:pos="397"/>
          <w:tab w:val="clear" w:pos="928"/>
          <w:tab w:val="left" w:pos="426"/>
          <w:tab w:val="num" w:pos="567"/>
        </w:tabs>
        <w:adjustRightInd w:val="0"/>
        <w:spacing w:after="120"/>
        <w:ind w:left="567" w:hanging="283"/>
        <w:textAlignment w:val="baseline"/>
      </w:pPr>
      <w:r>
        <w:t>Ředitel zřizuje podle § 71 zákona č. 412/2005 Sb., o ochraně utajovaných informací a o bezpečnostní způsobilosti, ve znění pozdějších předpisů, funkci bezpečnostního ředitele.</w:t>
      </w:r>
    </w:p>
    <w:p w14:paraId="1C213B6C" w14:textId="55C4D2AE" w:rsidR="00E854C3" w:rsidRPr="00761C3E" w:rsidRDefault="00E854C3" w:rsidP="00E854C3">
      <w:pPr>
        <w:widowControl/>
        <w:numPr>
          <w:ilvl w:val="0"/>
          <w:numId w:val="37"/>
        </w:numPr>
        <w:tabs>
          <w:tab w:val="clear" w:pos="928"/>
          <w:tab w:val="num" w:pos="567"/>
        </w:tabs>
        <w:adjustRightInd/>
        <w:spacing w:before="100" w:beforeAutospacing="1" w:after="120" w:line="240" w:lineRule="auto"/>
        <w:ind w:left="284" w:firstLine="0"/>
        <w:textAlignment w:val="auto"/>
      </w:pPr>
      <w:r>
        <w:t>Schéma organizační struktury úřadu je uvedeno v příloze tohoto organizačního řádu.“.</w:t>
      </w:r>
    </w:p>
    <w:p w14:paraId="66A1DA54" w14:textId="7DD585DB" w:rsidR="00B838B5" w:rsidRDefault="00B838B5" w:rsidP="00B838B5">
      <w:pPr>
        <w:spacing w:line="240" w:lineRule="auto"/>
        <w:ind w:left="426"/>
        <w:outlineLvl w:val="0"/>
      </w:pPr>
    </w:p>
    <w:p w14:paraId="767C1966" w14:textId="4C1940FA" w:rsidR="00B838B5" w:rsidRDefault="00B838B5" w:rsidP="005D2CE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Článek 5 Organizačního řádu se </w:t>
      </w:r>
      <w:r w:rsidR="00D96463">
        <w:t>mění v souladu s</w:t>
      </w:r>
      <w:r w:rsidR="00C7050D">
        <w:t xml:space="preserve"> článkem I odstavcem </w:t>
      </w:r>
      <w:r w:rsidR="00D96463">
        <w:t>2 tohoto opatření.</w:t>
      </w:r>
    </w:p>
    <w:p w14:paraId="1A394F64" w14:textId="77777777" w:rsidR="00B838B5" w:rsidRDefault="00B838B5" w:rsidP="00B838B5">
      <w:pPr>
        <w:spacing w:line="240" w:lineRule="auto"/>
        <w:ind w:left="426"/>
        <w:outlineLvl w:val="0"/>
      </w:pPr>
    </w:p>
    <w:p w14:paraId="0A41D29C" w14:textId="2E015106" w:rsidR="00B838B5" w:rsidRDefault="00CC522E" w:rsidP="00CC522E">
      <w:pPr>
        <w:pStyle w:val="Odstavecseseznamem"/>
        <w:numPr>
          <w:ilvl w:val="0"/>
          <w:numId w:val="3"/>
        </w:numPr>
        <w:spacing w:line="240" w:lineRule="auto"/>
        <w:ind w:left="284" w:hanging="284"/>
        <w:outlineLvl w:val="0"/>
      </w:pPr>
      <w:r>
        <w:t xml:space="preserve">  V článku 6 Organizačního řádu se </w:t>
      </w:r>
      <w:proofErr w:type="gramStart"/>
      <w:r>
        <w:t>ruší</w:t>
      </w:r>
      <w:proofErr w:type="gramEnd"/>
      <w:r>
        <w:t xml:space="preserve"> členění odborů dle řídící působnosti včetně nadpisů.</w:t>
      </w:r>
    </w:p>
    <w:p w14:paraId="258FA2A2" w14:textId="77777777" w:rsidR="00B838B5" w:rsidRDefault="00B838B5" w:rsidP="00B838B5">
      <w:pPr>
        <w:spacing w:line="240" w:lineRule="auto"/>
        <w:ind w:left="426"/>
        <w:outlineLvl w:val="0"/>
      </w:pPr>
    </w:p>
    <w:p w14:paraId="21526DB7" w14:textId="135BF755" w:rsidR="00D91D45" w:rsidRDefault="00D91D45" w:rsidP="005D2CE9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V</w:t>
      </w:r>
      <w:r w:rsidR="008033B3">
        <w:t> článku 7 Organizačního řádu odstavce 2, 3 a 4 zn</w:t>
      </w:r>
      <w:r w:rsidR="007E4BFB">
        <w:t>ějí:</w:t>
      </w:r>
    </w:p>
    <w:p w14:paraId="69C137EF" w14:textId="77777777" w:rsidR="00707B99" w:rsidRDefault="00707B99" w:rsidP="00707B99">
      <w:pPr>
        <w:spacing w:line="240" w:lineRule="auto"/>
        <w:outlineLvl w:val="0"/>
      </w:pPr>
    </w:p>
    <w:p w14:paraId="3F441F0A" w14:textId="54391C86" w:rsidR="008033B3" w:rsidRDefault="008033B3" w:rsidP="008033B3">
      <w:pPr>
        <w:spacing w:line="240" w:lineRule="auto"/>
        <w:ind w:left="851" w:hanging="425"/>
        <w:outlineLvl w:val="0"/>
      </w:pPr>
      <w:r>
        <w:t xml:space="preserve">„2. Ředitel řídí činnost úřadu a odpovídá hejtmance za plnění úkolů úřadem v samostatné a přenesené působnosti. Vydává vnitřní předpisy upravující chod úřadu. </w:t>
      </w:r>
    </w:p>
    <w:p w14:paraId="33678E9C" w14:textId="77777777" w:rsidR="008033B3" w:rsidRDefault="008033B3" w:rsidP="00707B99">
      <w:pPr>
        <w:spacing w:line="240" w:lineRule="auto"/>
        <w:outlineLvl w:val="0"/>
      </w:pPr>
    </w:p>
    <w:p w14:paraId="26D6D78E" w14:textId="4BE99484" w:rsidR="008033B3" w:rsidRDefault="008033B3" w:rsidP="00B0603E">
      <w:pPr>
        <w:spacing w:line="240" w:lineRule="auto"/>
        <w:ind w:left="851" w:hanging="284"/>
        <w:outlineLvl w:val="0"/>
      </w:pPr>
      <w:r>
        <w:t>3. Zástupci ředitele zastupují ředitele</w:t>
      </w:r>
      <w:r w:rsidR="00B0603E">
        <w:t xml:space="preserve"> na základě písemného pověření</w:t>
      </w:r>
      <w:r>
        <w:t xml:space="preserve"> v oblastech, které jim ředitel vyhradí. </w:t>
      </w:r>
    </w:p>
    <w:p w14:paraId="1B18371C" w14:textId="77777777" w:rsidR="008033B3" w:rsidRDefault="008033B3" w:rsidP="00707B99">
      <w:pPr>
        <w:spacing w:line="240" w:lineRule="auto"/>
        <w:outlineLvl w:val="0"/>
      </w:pPr>
    </w:p>
    <w:p w14:paraId="69606546" w14:textId="77777777" w:rsidR="00C7050D" w:rsidRDefault="00C7050D" w:rsidP="00707B99">
      <w:pPr>
        <w:spacing w:line="240" w:lineRule="auto"/>
        <w:outlineLvl w:val="0"/>
      </w:pPr>
    </w:p>
    <w:p w14:paraId="321A2CFC" w14:textId="77777777" w:rsidR="00C7050D" w:rsidRDefault="00C7050D" w:rsidP="00707B99">
      <w:pPr>
        <w:spacing w:line="240" w:lineRule="auto"/>
        <w:outlineLvl w:val="0"/>
      </w:pPr>
    </w:p>
    <w:p w14:paraId="5EF172C1" w14:textId="66F2FCBD" w:rsidR="008033B3" w:rsidRDefault="008033B3" w:rsidP="008033B3">
      <w:pPr>
        <w:spacing w:line="240" w:lineRule="auto"/>
        <w:ind w:left="851" w:hanging="284"/>
        <w:outlineLvl w:val="0"/>
      </w:pPr>
      <w:r>
        <w:t>4. Vedoucí odborů řídí a kontrolují činnost zaměstnanců zařazených do odboru na úseku samostatné i přenesené působnosti. Za kvalitu práce podřízených zaměstnanců odpovídají vedoucí odboru řediteli</w:t>
      </w:r>
      <w:r w:rsidR="002C5C75">
        <w:t>, případně zástupci ředitele</w:t>
      </w:r>
      <w:r>
        <w:t xml:space="preserve">.“. </w:t>
      </w:r>
    </w:p>
    <w:p w14:paraId="6FCC4887" w14:textId="77777777" w:rsidR="008033B3" w:rsidRDefault="008033B3" w:rsidP="00707B99">
      <w:pPr>
        <w:spacing w:line="240" w:lineRule="auto"/>
        <w:outlineLvl w:val="0"/>
      </w:pPr>
    </w:p>
    <w:p w14:paraId="4F966936" w14:textId="67ABAB77" w:rsidR="001A3F7E" w:rsidRPr="003C7C24" w:rsidRDefault="001A3F7E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3C7C24">
        <w:t>V</w:t>
      </w:r>
      <w:r w:rsidR="00DD2BDD" w:rsidRPr="003C7C24">
        <w:t> </w:t>
      </w:r>
      <w:r w:rsidRPr="003C7C24">
        <w:t>článku</w:t>
      </w:r>
      <w:r w:rsidR="00DD2BDD" w:rsidRPr="003C7C24">
        <w:t xml:space="preserve"> 8 Organizačního řádu odstavec 2 zní:</w:t>
      </w:r>
    </w:p>
    <w:p w14:paraId="3FDDEE4A" w14:textId="19850925" w:rsidR="00DD2BDD" w:rsidRPr="003C7C24" w:rsidRDefault="00DD2BDD" w:rsidP="00DD2BDD">
      <w:pPr>
        <w:spacing w:line="240" w:lineRule="auto"/>
        <w:ind w:left="426"/>
        <w:outlineLvl w:val="0"/>
      </w:pPr>
    </w:p>
    <w:p w14:paraId="400B629A" w14:textId="5B443050" w:rsidR="00DD2BDD" w:rsidRPr="003C7C24" w:rsidRDefault="00DD2BDD" w:rsidP="00DD2BDD">
      <w:pPr>
        <w:spacing w:line="240" w:lineRule="auto"/>
        <w:ind w:left="426"/>
        <w:outlineLvl w:val="0"/>
      </w:pPr>
      <w:r w:rsidRPr="003C7C24">
        <w:t>„2. Zástupce ředitele zejména</w:t>
      </w:r>
    </w:p>
    <w:p w14:paraId="44A1E861" w14:textId="77777777" w:rsidR="00DD2BDD" w:rsidRPr="003C7C24" w:rsidRDefault="00DD2BDD" w:rsidP="00DD2BDD">
      <w:pPr>
        <w:spacing w:line="240" w:lineRule="auto"/>
        <w:ind w:left="426"/>
        <w:outlineLvl w:val="0"/>
      </w:pPr>
    </w:p>
    <w:p w14:paraId="52ACC2E4" w14:textId="2E72B3FE" w:rsidR="00DD2BDD" w:rsidRPr="003C7C24" w:rsidRDefault="00DD2BDD" w:rsidP="00DD2BDD">
      <w:pPr>
        <w:pStyle w:val="Odstavecseseznamem"/>
        <w:numPr>
          <w:ilvl w:val="0"/>
          <w:numId w:val="36"/>
        </w:numPr>
        <w:spacing w:line="240" w:lineRule="auto"/>
        <w:outlineLvl w:val="0"/>
      </w:pPr>
      <w:r w:rsidRPr="003C7C24">
        <w:t>plní úkoly uložené mu ředitelem v rámci sjednaného druhu práce nebo na základě zvláštního pověření,</w:t>
      </w:r>
    </w:p>
    <w:p w14:paraId="61CA718A" w14:textId="142CBB02" w:rsidR="00DD2BDD" w:rsidRPr="003C7C24" w:rsidRDefault="00DD2BDD" w:rsidP="00DD2BDD">
      <w:pPr>
        <w:pStyle w:val="Odstavecseseznamem"/>
        <w:numPr>
          <w:ilvl w:val="0"/>
          <w:numId w:val="36"/>
        </w:numPr>
        <w:spacing w:line="240" w:lineRule="auto"/>
        <w:outlineLvl w:val="0"/>
      </w:pPr>
      <w:r w:rsidRPr="003C7C24">
        <w:t>účastní se porad ředitele s vedoucími odborů,</w:t>
      </w:r>
    </w:p>
    <w:p w14:paraId="518C7336" w14:textId="639AA0EC" w:rsidR="00DD2BDD" w:rsidRPr="003C7C24" w:rsidRDefault="00DD2BDD" w:rsidP="00DD2BDD">
      <w:pPr>
        <w:pStyle w:val="Odstavecseseznamem"/>
        <w:numPr>
          <w:ilvl w:val="0"/>
          <w:numId w:val="36"/>
        </w:numPr>
        <w:spacing w:line="240" w:lineRule="auto"/>
        <w:outlineLvl w:val="0"/>
      </w:pPr>
      <w:r w:rsidRPr="003C7C24">
        <w:t>podílí se na tvorbě vnitřních předpisů, pravidel a zásad pro činnost úřadu,</w:t>
      </w:r>
    </w:p>
    <w:p w14:paraId="14538825" w14:textId="6D4A616E" w:rsidR="00DD2BDD" w:rsidRDefault="00DD2BDD" w:rsidP="00DD2BDD">
      <w:pPr>
        <w:pStyle w:val="Odstavecseseznamem"/>
        <w:numPr>
          <w:ilvl w:val="0"/>
          <w:numId w:val="36"/>
        </w:numPr>
        <w:spacing w:line="240" w:lineRule="auto"/>
        <w:outlineLvl w:val="0"/>
      </w:pPr>
      <w:r w:rsidRPr="003C7C24">
        <w:t>vykonává koncepční práci vytvářející předpoklady pro naplnění strategických cílů kraje v oblasti zajišťování výkonu samostatné působnosti a plnění úkolů úřadu v oblasti přenesené působnosti</w:t>
      </w:r>
      <w:r w:rsidR="00986E16" w:rsidRPr="003C7C24">
        <w:t>.“</w:t>
      </w:r>
      <w:r w:rsidR="003C7C24" w:rsidRPr="003C7C24">
        <w:t>.</w:t>
      </w:r>
    </w:p>
    <w:p w14:paraId="7754D0A8" w14:textId="77777777" w:rsidR="00CC522E" w:rsidRDefault="00CC522E" w:rsidP="00CC522E">
      <w:pPr>
        <w:pStyle w:val="Odstavecseseznamem"/>
        <w:spacing w:line="240" w:lineRule="auto"/>
        <w:ind w:left="786"/>
        <w:outlineLvl w:val="0"/>
      </w:pPr>
    </w:p>
    <w:p w14:paraId="2EE92337" w14:textId="21EA0BCD" w:rsidR="007E4BFB" w:rsidRDefault="007E4BFB" w:rsidP="00CC522E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V článku 10 Organizačního řádu se v odstavci 5 věta druhá zrušuje. Odstavec 6 tohoto článku se zrušuje a ostatní články se přečíslují. </w:t>
      </w:r>
    </w:p>
    <w:p w14:paraId="2AD373F1" w14:textId="77777777" w:rsidR="007E4BFB" w:rsidRDefault="007E4BFB" w:rsidP="007E4BFB">
      <w:pPr>
        <w:pStyle w:val="Odstavecseseznamem"/>
        <w:spacing w:line="240" w:lineRule="auto"/>
        <w:ind w:left="426"/>
        <w:outlineLvl w:val="0"/>
      </w:pPr>
    </w:p>
    <w:p w14:paraId="5213838F" w14:textId="7611CE10" w:rsidR="007E4BFB" w:rsidRDefault="007E4BFB" w:rsidP="00CC522E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 xml:space="preserve">V článku 10 Organizačního řádu odstavce </w:t>
      </w:r>
      <w:r w:rsidR="00BA45A4">
        <w:t xml:space="preserve">7 a 8, přečíslované jako </w:t>
      </w:r>
      <w:r w:rsidR="005344C3">
        <w:t xml:space="preserve">odstavce </w:t>
      </w:r>
      <w:r>
        <w:t>6</w:t>
      </w:r>
      <w:r w:rsidR="00BA45A4">
        <w:t xml:space="preserve"> a</w:t>
      </w:r>
      <w:r>
        <w:t xml:space="preserve"> 7</w:t>
      </w:r>
      <w:r w:rsidR="00BA45A4">
        <w:t>,</w:t>
      </w:r>
      <w:r>
        <w:t xml:space="preserve"> nově znějí:</w:t>
      </w:r>
    </w:p>
    <w:p w14:paraId="6AEEA52B" w14:textId="77777777" w:rsidR="007E4BFB" w:rsidRDefault="007E4BFB" w:rsidP="007E4BFB">
      <w:pPr>
        <w:pStyle w:val="Odstavecseseznamem"/>
      </w:pPr>
    </w:p>
    <w:p w14:paraId="658170E7" w14:textId="241B223E" w:rsidR="007E4BFB" w:rsidRDefault="007E4BFB" w:rsidP="007E4BFB">
      <w:pPr>
        <w:spacing w:line="240" w:lineRule="auto"/>
        <w:ind w:left="709" w:hanging="283"/>
      </w:pPr>
      <w:r>
        <w:t xml:space="preserve">„6. Spory vzniklé mezi odbory při zabezpečování pracovních úkolů </w:t>
      </w:r>
      <w:proofErr w:type="gramStart"/>
      <w:r>
        <w:t>řeší</w:t>
      </w:r>
      <w:proofErr w:type="gramEnd"/>
      <w:r>
        <w:t xml:space="preserve"> společně vedoucí příslušných odborů především dohodou, a to případně za účasti </w:t>
      </w:r>
      <w:r w:rsidR="00BA45A4">
        <w:t>ředitele.</w:t>
      </w:r>
      <w:r>
        <w:t xml:space="preserve"> Nedojde-li k dohodě, rozhoduje </w:t>
      </w:r>
      <w:r w:rsidR="005344C3">
        <w:t xml:space="preserve">o sporu </w:t>
      </w:r>
      <w:r>
        <w:t>ředitel</w:t>
      </w:r>
      <w:r w:rsidR="00BA45A4">
        <w:t>.</w:t>
      </w:r>
      <w:r>
        <w:t xml:space="preserve"> Spory mezi odděleními a mezi zaměstnanci zařazenými v odboru </w:t>
      </w:r>
      <w:proofErr w:type="gramStart"/>
      <w:r>
        <w:t>řeší</w:t>
      </w:r>
      <w:proofErr w:type="gramEnd"/>
      <w:r>
        <w:t xml:space="preserve"> vedoucí odboru.</w:t>
      </w:r>
    </w:p>
    <w:p w14:paraId="31D53FBC" w14:textId="77777777" w:rsidR="007E4BFB" w:rsidRDefault="007E4BFB" w:rsidP="007E4BFB">
      <w:pPr>
        <w:pStyle w:val="Odstavecseseznamem"/>
        <w:rPr>
          <w:u w:val="single"/>
        </w:rPr>
      </w:pPr>
    </w:p>
    <w:p w14:paraId="5CFAE5C3" w14:textId="488FE6CB" w:rsidR="007E4BFB" w:rsidRPr="00960C3A" w:rsidRDefault="007E4BFB" w:rsidP="007E4BFB">
      <w:pPr>
        <w:spacing w:line="240" w:lineRule="auto"/>
        <w:ind w:left="709" w:hanging="142"/>
        <w:rPr>
          <w:u w:val="single"/>
        </w:rPr>
      </w:pPr>
      <w:r>
        <w:t>7. Všechny odbory mají povinnost spolupracovat v rozsahu jim svěřené působnosti a vzájemně se informovat, zejména při přípravě komplexních stanovisek úřadu. Jsou oprávněny požadovat informace a odborné posudky od příslušných odborů a navrhovat ředitel</w:t>
      </w:r>
      <w:r w:rsidR="00BA45A4">
        <w:t>i</w:t>
      </w:r>
      <w:r>
        <w:t xml:space="preserve"> týmová řešení zvlášť závažných úkolů přesahujících rámec působnosti vlastního odboru. Přípravu závazných souhrnných stanovisek, přesahujících působnosti jednoho odboru, koordinuje ředitel</w:t>
      </w:r>
      <w:r w:rsidR="00BA45A4">
        <w:t xml:space="preserve"> nebo jím pověřený zástupce ředitele.“.</w:t>
      </w:r>
    </w:p>
    <w:p w14:paraId="204D5B35" w14:textId="77777777" w:rsidR="007E4BFB" w:rsidRDefault="007E4BFB" w:rsidP="007E4BFB">
      <w:pPr>
        <w:pStyle w:val="Odstavecseseznamem"/>
        <w:rPr>
          <w:u w:val="single"/>
        </w:rPr>
      </w:pPr>
    </w:p>
    <w:p w14:paraId="038E2215" w14:textId="69EB8C08" w:rsidR="00CC522E" w:rsidRDefault="00CC522E" w:rsidP="00CC522E">
      <w:pPr>
        <w:pStyle w:val="Odstavecseseznamem"/>
        <w:numPr>
          <w:ilvl w:val="0"/>
          <w:numId w:val="3"/>
        </w:numPr>
        <w:spacing w:line="240" w:lineRule="auto"/>
        <w:ind w:left="426" w:hanging="426"/>
        <w:outlineLvl w:val="0"/>
      </w:pPr>
      <w:r>
        <w:t>V článku 14 Organizačního řádu odstavec 3 zní:</w:t>
      </w:r>
    </w:p>
    <w:p w14:paraId="0C680F90" w14:textId="77777777" w:rsidR="00CC522E" w:rsidRDefault="00CC522E" w:rsidP="00CC522E">
      <w:pPr>
        <w:pStyle w:val="Odstavecseseznamem"/>
        <w:spacing w:line="240" w:lineRule="auto"/>
        <w:ind w:left="426"/>
        <w:outlineLvl w:val="0"/>
      </w:pPr>
    </w:p>
    <w:p w14:paraId="3CE21C4C" w14:textId="670ADCF9" w:rsidR="00CC522E" w:rsidRDefault="00CC522E" w:rsidP="00CC522E">
      <w:pPr>
        <w:widowControl/>
        <w:adjustRightInd/>
        <w:spacing w:line="240" w:lineRule="auto"/>
        <w:ind w:left="709" w:hanging="349"/>
        <w:textAlignment w:val="auto"/>
      </w:pPr>
      <w:r>
        <w:t xml:space="preserve">„3. Zástupci ředitele jsou oprávněni podepisovat dokumenty dle pověření ředitele, pokud z Podpisového řádu nevyplývá něco jiného.“. </w:t>
      </w:r>
    </w:p>
    <w:p w14:paraId="2D0EFE74" w14:textId="5FF45EB5" w:rsidR="00986E16" w:rsidRPr="00986E16" w:rsidRDefault="00986E16" w:rsidP="00CC522E">
      <w:pPr>
        <w:pStyle w:val="Odstavecseseznamem"/>
        <w:spacing w:line="240" w:lineRule="auto"/>
        <w:ind w:left="426"/>
        <w:outlineLvl w:val="0"/>
        <w:rPr>
          <w:color w:val="FF0000"/>
        </w:rPr>
      </w:pPr>
    </w:p>
    <w:p w14:paraId="13ABCB2C" w14:textId="1D55C524" w:rsidR="00CC522E" w:rsidRDefault="00E854C3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>
        <w:t>V části druhé Organizačního řádu se členění odborů na oddíly</w:t>
      </w:r>
      <w:r w:rsidR="005344C3" w:rsidRPr="005344C3">
        <w:t xml:space="preserve"> </w:t>
      </w:r>
      <w:proofErr w:type="gramStart"/>
      <w:r w:rsidR="005344C3">
        <w:t>ruší</w:t>
      </w:r>
      <w:proofErr w:type="gramEnd"/>
      <w:r>
        <w:t>.</w:t>
      </w:r>
    </w:p>
    <w:p w14:paraId="053C7685" w14:textId="77777777" w:rsidR="00E854C3" w:rsidRDefault="00E854C3" w:rsidP="00E854C3">
      <w:pPr>
        <w:spacing w:line="240" w:lineRule="auto"/>
        <w:ind w:left="426"/>
        <w:outlineLvl w:val="0"/>
      </w:pPr>
    </w:p>
    <w:p w14:paraId="45CA8614" w14:textId="12947755" w:rsidR="00C27B36" w:rsidRPr="002D6641" w:rsidRDefault="00C27B36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 xml:space="preserve">Organizační struktura krajského úřadu, </w:t>
      </w:r>
      <w:r w:rsidR="00D91D45">
        <w:t>tvoří</w:t>
      </w:r>
      <w:r w:rsidR="00E37577">
        <w:t>c</w:t>
      </w:r>
      <w:r w:rsidR="00D91D45">
        <w:t xml:space="preserve">í přílohu </w:t>
      </w:r>
      <w:r w:rsidRPr="002D6641">
        <w:t>Organizačního řádu, se</w:t>
      </w:r>
      <w:r w:rsidR="00D91D45">
        <w:t xml:space="preserve"> dává do</w:t>
      </w:r>
      <w:r w:rsidR="008033B3">
        <w:t> </w:t>
      </w:r>
      <w:r w:rsidR="00D91D45">
        <w:t xml:space="preserve">souladu s tímto opatřením. </w:t>
      </w:r>
    </w:p>
    <w:p w14:paraId="058694F8" w14:textId="77777777" w:rsidR="00C27B36" w:rsidRPr="002D6641" w:rsidRDefault="00C27B36" w:rsidP="00C27B36">
      <w:pPr>
        <w:spacing w:line="240" w:lineRule="auto"/>
        <w:ind w:left="426"/>
        <w:outlineLvl w:val="0"/>
      </w:pPr>
    </w:p>
    <w:p w14:paraId="170DB08F" w14:textId="77777777" w:rsidR="00587299" w:rsidRPr="002D6641" w:rsidRDefault="00587299" w:rsidP="00B87E5B">
      <w:pPr>
        <w:numPr>
          <w:ilvl w:val="0"/>
          <w:numId w:val="3"/>
        </w:numPr>
        <w:spacing w:line="240" w:lineRule="auto"/>
        <w:ind w:left="426" w:hanging="426"/>
        <w:outlineLvl w:val="0"/>
      </w:pPr>
      <w:r w:rsidRPr="002D6641">
        <w:t>Ostatní ustanovení Organizačního řádu</w:t>
      </w:r>
      <w:r w:rsidR="00BE45D5" w:rsidRPr="002D6641">
        <w:t xml:space="preserve">, ve znění </w:t>
      </w:r>
      <w:r w:rsidR="00961DA4" w:rsidRPr="002D6641">
        <w:t>pozdějších opatření</w:t>
      </w:r>
      <w:r w:rsidR="0090097E" w:rsidRPr="002D6641">
        <w:t>,</w:t>
      </w:r>
      <w:r w:rsidR="00961DA4" w:rsidRPr="002D6641">
        <w:t xml:space="preserve"> </w:t>
      </w:r>
      <w:r w:rsidRPr="002D6641">
        <w:t xml:space="preserve">nejsou tímto opatřením dotčena a zůstávají v platnosti beze změny. </w:t>
      </w:r>
    </w:p>
    <w:p w14:paraId="4B7A471B" w14:textId="77777777" w:rsidR="00456045" w:rsidRDefault="00456045" w:rsidP="00587299">
      <w:pPr>
        <w:spacing w:line="240" w:lineRule="auto"/>
        <w:jc w:val="center"/>
        <w:outlineLvl w:val="0"/>
        <w:rPr>
          <w:b/>
        </w:rPr>
      </w:pPr>
    </w:p>
    <w:p w14:paraId="2D06AEED" w14:textId="77777777" w:rsidR="00456045" w:rsidRDefault="00456045" w:rsidP="00587299">
      <w:pPr>
        <w:spacing w:line="240" w:lineRule="auto"/>
        <w:jc w:val="center"/>
        <w:outlineLvl w:val="0"/>
        <w:rPr>
          <w:b/>
        </w:rPr>
      </w:pPr>
    </w:p>
    <w:p w14:paraId="609B2C69" w14:textId="77777777" w:rsidR="00C7050D" w:rsidRDefault="00C7050D" w:rsidP="00587299">
      <w:pPr>
        <w:spacing w:line="240" w:lineRule="auto"/>
        <w:jc w:val="center"/>
        <w:outlineLvl w:val="0"/>
        <w:rPr>
          <w:b/>
        </w:rPr>
      </w:pPr>
    </w:p>
    <w:p w14:paraId="5FC6BB1C" w14:textId="77777777" w:rsidR="00C7050D" w:rsidRDefault="00C7050D" w:rsidP="00587299">
      <w:pPr>
        <w:spacing w:line="240" w:lineRule="auto"/>
        <w:jc w:val="center"/>
        <w:outlineLvl w:val="0"/>
        <w:rPr>
          <w:b/>
        </w:rPr>
      </w:pPr>
    </w:p>
    <w:p w14:paraId="475F4DB0" w14:textId="6605036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2E3422C5" w14:textId="77777777" w:rsidR="00274661" w:rsidRDefault="00274661" w:rsidP="00A73C98">
      <w:pPr>
        <w:spacing w:line="240" w:lineRule="auto"/>
        <w:outlineLvl w:val="0"/>
      </w:pPr>
    </w:p>
    <w:p w14:paraId="6BB64D35" w14:textId="77777777" w:rsidR="003C7C24" w:rsidRDefault="003C7C24" w:rsidP="00A73C98">
      <w:pPr>
        <w:spacing w:line="240" w:lineRule="auto"/>
        <w:outlineLvl w:val="0"/>
      </w:pPr>
    </w:p>
    <w:p w14:paraId="66449535" w14:textId="029794B8" w:rsidR="009A59A3" w:rsidRDefault="00587299" w:rsidP="00EE39BB">
      <w:pPr>
        <w:spacing w:line="240" w:lineRule="auto"/>
        <w:jc w:val="left"/>
        <w:outlineLvl w:val="0"/>
      </w:pPr>
      <w:r>
        <w:t xml:space="preserve">Toto opatření nabývá </w:t>
      </w:r>
      <w:r w:rsidR="003C7C24">
        <w:t>platnosti</w:t>
      </w:r>
      <w:r>
        <w:t xml:space="preserve"> dnem </w:t>
      </w:r>
      <w:r w:rsidR="00456045">
        <w:t xml:space="preserve">vyhlášení </w:t>
      </w:r>
      <w:r w:rsidR="003C7C24">
        <w:t>a účinnosti dnem 1. 7. 2021</w:t>
      </w:r>
      <w:r w:rsidR="00407453">
        <w:t>.</w:t>
      </w:r>
    </w:p>
    <w:p w14:paraId="701D1168" w14:textId="77777777" w:rsidR="00BB3CB1" w:rsidRDefault="00BB3CB1" w:rsidP="00EE39BB">
      <w:pPr>
        <w:spacing w:line="240" w:lineRule="auto"/>
        <w:jc w:val="left"/>
        <w:outlineLvl w:val="0"/>
      </w:pPr>
    </w:p>
    <w:p w14:paraId="31B4AC97" w14:textId="77777777" w:rsidR="00EC05AA" w:rsidRDefault="00EC05AA" w:rsidP="00534A73">
      <w:pPr>
        <w:spacing w:line="240" w:lineRule="auto"/>
        <w:outlineLvl w:val="0"/>
      </w:pPr>
    </w:p>
    <w:p w14:paraId="2631A5FD" w14:textId="66E53480" w:rsidR="00534A73" w:rsidRDefault="00AB2EF6" w:rsidP="00534A73">
      <w:pPr>
        <w:spacing w:line="240" w:lineRule="auto"/>
        <w:outlineLvl w:val="0"/>
      </w:pPr>
      <w:r w:rsidRPr="006422D3">
        <w:t>V Praze</w:t>
      </w:r>
      <w:smartTag w:uri="urn:schemas-microsoft-com:office:smarttags" w:element="PersonName">
        <w:r w:rsidRPr="006422D3">
          <w:t xml:space="preserve"> </w:t>
        </w:r>
      </w:smartTag>
      <w:r w:rsidRPr="006422D3">
        <w:t>dne</w:t>
      </w:r>
      <w:r w:rsidR="00FF6EB3">
        <w:t xml:space="preserve"> </w:t>
      </w:r>
      <w:r w:rsidR="00EE39BB">
        <w:t>dle elektronického podpisu</w:t>
      </w:r>
    </w:p>
    <w:p w14:paraId="59B9A144" w14:textId="77777777" w:rsidR="009A59A3" w:rsidRDefault="009A59A3" w:rsidP="00BC491A">
      <w:pPr>
        <w:tabs>
          <w:tab w:val="center" w:pos="6120"/>
        </w:tabs>
        <w:spacing w:line="240" w:lineRule="auto"/>
      </w:pPr>
    </w:p>
    <w:p w14:paraId="4CC24EA1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554F6382" w14:textId="01CFFA27" w:rsidR="00991131" w:rsidRPr="006422D3" w:rsidRDefault="00EC05AA" w:rsidP="00BC491A">
      <w:pPr>
        <w:tabs>
          <w:tab w:val="center" w:pos="6120"/>
        </w:tabs>
        <w:spacing w:line="240" w:lineRule="auto"/>
      </w:pPr>
      <w:r>
        <w:tab/>
      </w:r>
      <w:r w:rsidR="0013691F">
        <w:t xml:space="preserve">    </w:t>
      </w:r>
      <w:r w:rsidR="00637A30">
        <w:t>Mgr. Jan Louška</w:t>
      </w:r>
    </w:p>
    <w:p w14:paraId="61A95714" w14:textId="16A271BB" w:rsidR="00DD7107" w:rsidRDefault="0024196E" w:rsidP="00BC491A">
      <w:pPr>
        <w:spacing w:line="240" w:lineRule="auto"/>
        <w:ind w:left="3540" w:firstLine="708"/>
      </w:pPr>
      <w:r>
        <w:t xml:space="preserve">  </w:t>
      </w:r>
      <w:r w:rsidR="00991131" w:rsidRPr="006422D3">
        <w:t xml:space="preserve">ředitel </w:t>
      </w:r>
      <w:r w:rsidR="000C6E59">
        <w:rPr>
          <w:smallCaps/>
        </w:rPr>
        <w:t>K</w:t>
      </w:r>
      <w:r w:rsidR="00991131" w:rsidRPr="006422D3">
        <w:t>rajského</w:t>
      </w:r>
      <w:smartTag w:uri="urn:schemas-microsoft-com:office:smarttags" w:element="PersonName">
        <w:r w:rsidR="00991131" w:rsidRPr="006422D3">
          <w:t xml:space="preserve"> </w:t>
        </w:r>
      </w:smartTag>
      <w:r w:rsidR="00991131" w:rsidRPr="006422D3">
        <w:t xml:space="preserve">úřadu </w:t>
      </w:r>
      <w:r w:rsidR="000C6E59">
        <w:t>Středočeského kraje</w:t>
      </w:r>
    </w:p>
    <w:p w14:paraId="36950A22" w14:textId="473E7D13" w:rsidR="00B03652" w:rsidRPr="00C33D0A" w:rsidRDefault="00B03652" w:rsidP="00BC491A">
      <w:pPr>
        <w:spacing w:line="240" w:lineRule="auto"/>
        <w:ind w:left="3540" w:firstLine="708"/>
        <w:rPr>
          <w:i/>
          <w:iCs/>
        </w:rPr>
      </w:pPr>
      <w:r>
        <w:t xml:space="preserve">             </w:t>
      </w:r>
      <w:r w:rsidRPr="00C33D0A">
        <w:rPr>
          <w:i/>
          <w:iCs/>
        </w:rPr>
        <w:t>podepsáno elektronicky</w:t>
      </w:r>
    </w:p>
    <w:sectPr w:rsidR="00B03652" w:rsidRPr="00C33D0A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A5A9C" w14:textId="77777777" w:rsidR="001C13A0" w:rsidRDefault="001C13A0">
      <w:pPr>
        <w:spacing w:line="240" w:lineRule="auto"/>
      </w:pPr>
      <w:r>
        <w:separator/>
      </w:r>
    </w:p>
  </w:endnote>
  <w:endnote w:type="continuationSeparator" w:id="0">
    <w:p w14:paraId="3A4DCDE5" w14:textId="77777777" w:rsidR="001C13A0" w:rsidRDefault="001C13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8B4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E2521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775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865003">
      <w:rPr>
        <w:rStyle w:val="slostrnky"/>
        <w:noProof/>
        <w:color w:val="auto"/>
      </w:rPr>
      <w:t>2</w:t>
    </w:r>
    <w:r w:rsidRPr="006422D3">
      <w:rPr>
        <w:rStyle w:val="slostrnky"/>
        <w:color w:val="auto"/>
      </w:rPr>
      <w:fldChar w:fldCharType="end"/>
    </w:r>
  </w:p>
  <w:p w14:paraId="2F4B0FF0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7DDB1" w14:textId="77777777" w:rsidR="001C13A0" w:rsidRDefault="001C13A0">
      <w:pPr>
        <w:spacing w:line="240" w:lineRule="auto"/>
      </w:pPr>
      <w:r>
        <w:separator/>
      </w:r>
    </w:p>
  </w:footnote>
  <w:footnote w:type="continuationSeparator" w:id="0">
    <w:p w14:paraId="40573825" w14:textId="77777777" w:rsidR="001C13A0" w:rsidRDefault="001C13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5A7D"/>
    <w:multiLevelType w:val="multilevel"/>
    <w:tmpl w:val="6484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178A5"/>
    <w:multiLevelType w:val="hybridMultilevel"/>
    <w:tmpl w:val="CD142FFC"/>
    <w:lvl w:ilvl="0" w:tplc="3B6E43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C48C7"/>
    <w:multiLevelType w:val="hybridMultilevel"/>
    <w:tmpl w:val="7F58BE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8D7754"/>
    <w:multiLevelType w:val="hybridMultilevel"/>
    <w:tmpl w:val="DE341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D1896"/>
    <w:multiLevelType w:val="hybridMultilevel"/>
    <w:tmpl w:val="B360E56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0E41574"/>
    <w:multiLevelType w:val="hybridMultilevel"/>
    <w:tmpl w:val="893ADB22"/>
    <w:lvl w:ilvl="0" w:tplc="040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84854"/>
    <w:multiLevelType w:val="hybridMultilevel"/>
    <w:tmpl w:val="CA049CD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E6489C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BD00512"/>
    <w:multiLevelType w:val="hybridMultilevel"/>
    <w:tmpl w:val="4E128040"/>
    <w:lvl w:ilvl="0" w:tplc="1A162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210C"/>
    <w:multiLevelType w:val="hybridMultilevel"/>
    <w:tmpl w:val="92CC13DC"/>
    <w:lvl w:ilvl="0" w:tplc="40960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66680"/>
    <w:multiLevelType w:val="hybridMultilevel"/>
    <w:tmpl w:val="F6EA3A9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CE55FE5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C58A8"/>
    <w:multiLevelType w:val="multilevel"/>
    <w:tmpl w:val="4EEABA62"/>
    <w:lvl w:ilvl="0">
      <w:start w:val="1"/>
      <w:numFmt w:val="decimal"/>
      <w:pStyle w:val="lnek"/>
      <w:suff w:val="nothing"/>
      <w:lvlText w:val="Článek %1"/>
      <w:lvlJc w:val="left"/>
      <w:pPr>
        <w:ind w:left="4111" w:firstLine="0"/>
      </w:pPr>
    </w:lvl>
    <w:lvl w:ilvl="1">
      <w:start w:val="1"/>
      <w:numFmt w:val="none"/>
      <w:isLgl/>
      <w:suff w:val="nothing"/>
      <w:lvlText w:val="%1"/>
      <w:lvlJc w:val="left"/>
      <w:pPr>
        <w:ind w:left="284" w:firstLine="0"/>
      </w:p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</w:lvl>
    <w:lvl w:ilvl="3">
      <w:start w:val="1"/>
      <w:numFmt w:val="lowerLetter"/>
      <w:pStyle w:val="slovan-2rove"/>
      <w:lvlText w:val="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0067EE"/>
    <w:multiLevelType w:val="hybridMultilevel"/>
    <w:tmpl w:val="C77434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E027B60"/>
    <w:multiLevelType w:val="hybridMultilevel"/>
    <w:tmpl w:val="FFA4EFCC"/>
    <w:lvl w:ilvl="0" w:tplc="F9B8CFEA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/>
        <w:i w:val="0"/>
        <w:strike w:val="0"/>
        <w:color w:val="000000" w:themeColor="text1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F503C"/>
    <w:multiLevelType w:val="hybridMultilevel"/>
    <w:tmpl w:val="5908EEBA"/>
    <w:lvl w:ilvl="0" w:tplc="D760163E">
      <w:start w:val="1"/>
      <w:numFmt w:val="lowerLetter"/>
      <w:lvlText w:val="%1)"/>
      <w:lvlJc w:val="left"/>
      <w:pPr>
        <w:tabs>
          <w:tab w:val="num" w:pos="1362"/>
        </w:tabs>
        <w:ind w:left="1362" w:hanging="397"/>
      </w:pPr>
      <w:rPr>
        <w:rFonts w:hint="default"/>
        <w:b w:val="0"/>
        <w:bCs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 w15:restartNumberingAfterBreak="0">
    <w:nsid w:val="57FD3BB1"/>
    <w:multiLevelType w:val="hybridMultilevel"/>
    <w:tmpl w:val="8A0A09C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83F20EB"/>
    <w:multiLevelType w:val="hybridMultilevel"/>
    <w:tmpl w:val="18EED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710DB"/>
    <w:multiLevelType w:val="hybridMultilevel"/>
    <w:tmpl w:val="04A20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6058A"/>
    <w:multiLevelType w:val="hybridMultilevel"/>
    <w:tmpl w:val="039CF8CE"/>
    <w:lvl w:ilvl="0" w:tplc="B35A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B3F64"/>
    <w:multiLevelType w:val="multilevel"/>
    <w:tmpl w:val="3C64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A36704"/>
    <w:multiLevelType w:val="hybridMultilevel"/>
    <w:tmpl w:val="0E8E9F3A"/>
    <w:lvl w:ilvl="0" w:tplc="0C5688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5C05400"/>
    <w:multiLevelType w:val="hybridMultilevel"/>
    <w:tmpl w:val="141E37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2DC28E3"/>
    <w:multiLevelType w:val="hybridMultilevel"/>
    <w:tmpl w:val="6C649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25521"/>
    <w:multiLevelType w:val="hybridMultilevel"/>
    <w:tmpl w:val="25AEDD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9EB0F25"/>
    <w:multiLevelType w:val="hybridMultilevel"/>
    <w:tmpl w:val="EA427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991847">
    <w:abstractNumId w:val="37"/>
  </w:num>
  <w:num w:numId="2" w16cid:durableId="522211918">
    <w:abstractNumId w:val="3"/>
  </w:num>
  <w:num w:numId="3" w16cid:durableId="1985817210">
    <w:abstractNumId w:val="11"/>
  </w:num>
  <w:num w:numId="4" w16cid:durableId="1137919455">
    <w:abstractNumId w:val="39"/>
  </w:num>
  <w:num w:numId="5" w16cid:durableId="1509254967">
    <w:abstractNumId w:val="1"/>
  </w:num>
  <w:num w:numId="6" w16cid:durableId="7757482">
    <w:abstractNumId w:val="40"/>
  </w:num>
  <w:num w:numId="7" w16cid:durableId="1235319689">
    <w:abstractNumId w:val="15"/>
  </w:num>
  <w:num w:numId="8" w16cid:durableId="864711752">
    <w:abstractNumId w:val="8"/>
  </w:num>
  <w:num w:numId="9" w16cid:durableId="1288974597">
    <w:abstractNumId w:val="19"/>
  </w:num>
  <w:num w:numId="10" w16cid:durableId="1376003596">
    <w:abstractNumId w:val="38"/>
  </w:num>
  <w:num w:numId="11" w16cid:durableId="743994610">
    <w:abstractNumId w:val="31"/>
  </w:num>
  <w:num w:numId="12" w16cid:durableId="20094027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1809277">
    <w:abstractNumId w:val="7"/>
  </w:num>
  <w:num w:numId="14" w16cid:durableId="1730959549">
    <w:abstractNumId w:val="0"/>
  </w:num>
  <w:num w:numId="15" w16cid:durableId="1534732509">
    <w:abstractNumId w:val="20"/>
  </w:num>
  <w:num w:numId="16" w16cid:durableId="137917229">
    <w:abstractNumId w:val="21"/>
  </w:num>
  <w:num w:numId="17" w16cid:durableId="474181285">
    <w:abstractNumId w:val="35"/>
  </w:num>
  <w:num w:numId="18" w16cid:durableId="1798453542">
    <w:abstractNumId w:val="26"/>
  </w:num>
  <w:num w:numId="19" w16cid:durableId="123159078">
    <w:abstractNumId w:val="17"/>
  </w:num>
  <w:num w:numId="20" w16cid:durableId="53434755">
    <w:abstractNumId w:val="14"/>
  </w:num>
  <w:num w:numId="21" w16cid:durableId="5582452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3210662">
    <w:abstractNumId w:val="22"/>
  </w:num>
  <w:num w:numId="23" w16cid:durableId="1877348804">
    <w:abstractNumId w:val="25"/>
  </w:num>
  <w:num w:numId="24" w16cid:durableId="546914190">
    <w:abstractNumId w:val="5"/>
  </w:num>
  <w:num w:numId="25" w16cid:durableId="1075394312">
    <w:abstractNumId w:val="36"/>
  </w:num>
  <w:num w:numId="26" w16cid:durableId="1686905951">
    <w:abstractNumId w:val="9"/>
  </w:num>
  <w:num w:numId="27" w16cid:durableId="12453376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5642453">
    <w:abstractNumId w:val="13"/>
  </w:num>
  <w:num w:numId="29" w16cid:durableId="1352532910">
    <w:abstractNumId w:val="12"/>
  </w:num>
  <w:num w:numId="30" w16cid:durableId="1881671958">
    <w:abstractNumId w:val="6"/>
  </w:num>
  <w:num w:numId="31" w16cid:durableId="1487430911">
    <w:abstractNumId w:val="23"/>
  </w:num>
  <w:num w:numId="32" w16cid:durableId="900989370">
    <w:abstractNumId w:val="24"/>
  </w:num>
  <w:num w:numId="33" w16cid:durableId="2004046723">
    <w:abstractNumId w:val="34"/>
  </w:num>
  <w:num w:numId="34" w16cid:durableId="1270359518">
    <w:abstractNumId w:val="33"/>
  </w:num>
  <w:num w:numId="35" w16cid:durableId="1522360023">
    <w:abstractNumId w:val="16"/>
  </w:num>
  <w:num w:numId="36" w16cid:durableId="373427965">
    <w:abstractNumId w:val="32"/>
  </w:num>
  <w:num w:numId="37" w16cid:durableId="1886797376">
    <w:abstractNumId w:val="10"/>
  </w:num>
  <w:num w:numId="38" w16cid:durableId="1079474928">
    <w:abstractNumId w:val="18"/>
  </w:num>
  <w:num w:numId="39" w16cid:durableId="1549873638">
    <w:abstractNumId w:val="28"/>
  </w:num>
  <w:num w:numId="40" w16cid:durableId="1405840571">
    <w:abstractNumId w:val="27"/>
  </w:num>
  <w:num w:numId="41" w16cid:durableId="67753978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2B6"/>
    <w:rsid w:val="0003295E"/>
    <w:rsid w:val="0003340B"/>
    <w:rsid w:val="00033EA3"/>
    <w:rsid w:val="0003421C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15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3B4B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AF4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DC8"/>
    <w:rsid w:val="00094FB6"/>
    <w:rsid w:val="00095329"/>
    <w:rsid w:val="000953A0"/>
    <w:rsid w:val="00095AAE"/>
    <w:rsid w:val="00096165"/>
    <w:rsid w:val="0009730D"/>
    <w:rsid w:val="0009766B"/>
    <w:rsid w:val="00097747"/>
    <w:rsid w:val="000A1A84"/>
    <w:rsid w:val="000A2212"/>
    <w:rsid w:val="000A2861"/>
    <w:rsid w:val="000A3538"/>
    <w:rsid w:val="000A38E7"/>
    <w:rsid w:val="000A39A2"/>
    <w:rsid w:val="000A4406"/>
    <w:rsid w:val="000A494B"/>
    <w:rsid w:val="000A5A06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15D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91F"/>
    <w:rsid w:val="00136E19"/>
    <w:rsid w:val="00137FD1"/>
    <w:rsid w:val="001404F3"/>
    <w:rsid w:val="001408A8"/>
    <w:rsid w:val="00140A11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378D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2D1B"/>
    <w:rsid w:val="00173AF5"/>
    <w:rsid w:val="00174560"/>
    <w:rsid w:val="001769B5"/>
    <w:rsid w:val="00177A8B"/>
    <w:rsid w:val="00177DAA"/>
    <w:rsid w:val="00180A3C"/>
    <w:rsid w:val="00180BB4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3F7E"/>
    <w:rsid w:val="001A5CA7"/>
    <w:rsid w:val="001A70C0"/>
    <w:rsid w:val="001A784D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C0AD6"/>
    <w:rsid w:val="001C13A0"/>
    <w:rsid w:val="001C199F"/>
    <w:rsid w:val="001C20E0"/>
    <w:rsid w:val="001C2735"/>
    <w:rsid w:val="001C41BF"/>
    <w:rsid w:val="001C4F99"/>
    <w:rsid w:val="001C6A5A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769"/>
    <w:rsid w:val="001E3BE4"/>
    <w:rsid w:val="001E4508"/>
    <w:rsid w:val="001E46EF"/>
    <w:rsid w:val="001E483E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4E8"/>
    <w:rsid w:val="0021371F"/>
    <w:rsid w:val="00214368"/>
    <w:rsid w:val="0021543C"/>
    <w:rsid w:val="0021666D"/>
    <w:rsid w:val="00216B38"/>
    <w:rsid w:val="002174C1"/>
    <w:rsid w:val="00217553"/>
    <w:rsid w:val="00220070"/>
    <w:rsid w:val="00220FDB"/>
    <w:rsid w:val="00221D5C"/>
    <w:rsid w:val="00222E36"/>
    <w:rsid w:val="00223A65"/>
    <w:rsid w:val="00225439"/>
    <w:rsid w:val="002262EF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409"/>
    <w:rsid w:val="002377DA"/>
    <w:rsid w:val="00237A2F"/>
    <w:rsid w:val="00237AE3"/>
    <w:rsid w:val="00237DBE"/>
    <w:rsid w:val="00240912"/>
    <w:rsid w:val="00241142"/>
    <w:rsid w:val="0024191C"/>
    <w:rsid w:val="0024196E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CBA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65ADA"/>
    <w:rsid w:val="00271037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946"/>
    <w:rsid w:val="00283D3C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547"/>
    <w:rsid w:val="00292760"/>
    <w:rsid w:val="00292941"/>
    <w:rsid w:val="002931BC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5C75"/>
    <w:rsid w:val="002C6E59"/>
    <w:rsid w:val="002C6F45"/>
    <w:rsid w:val="002C75DC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6641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5721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4E70"/>
    <w:rsid w:val="0030625C"/>
    <w:rsid w:val="003068E7"/>
    <w:rsid w:val="00306CF9"/>
    <w:rsid w:val="00310D3C"/>
    <w:rsid w:val="00310FCD"/>
    <w:rsid w:val="00311F9F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0A9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5388"/>
    <w:rsid w:val="00357BA1"/>
    <w:rsid w:val="00357BAF"/>
    <w:rsid w:val="00357D3F"/>
    <w:rsid w:val="00357EA6"/>
    <w:rsid w:val="00360A9D"/>
    <w:rsid w:val="00361327"/>
    <w:rsid w:val="00362E14"/>
    <w:rsid w:val="00363CD7"/>
    <w:rsid w:val="00364DB2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76D7A"/>
    <w:rsid w:val="0038092E"/>
    <w:rsid w:val="0038131B"/>
    <w:rsid w:val="00381548"/>
    <w:rsid w:val="0038255A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5FF4"/>
    <w:rsid w:val="00396643"/>
    <w:rsid w:val="00396AB9"/>
    <w:rsid w:val="00396F8B"/>
    <w:rsid w:val="003A072C"/>
    <w:rsid w:val="003A1114"/>
    <w:rsid w:val="003A2E5C"/>
    <w:rsid w:val="003A310B"/>
    <w:rsid w:val="003A349A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C7C24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3D03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1464"/>
    <w:rsid w:val="00402762"/>
    <w:rsid w:val="00402C4D"/>
    <w:rsid w:val="0040357B"/>
    <w:rsid w:val="004037E3"/>
    <w:rsid w:val="004040A9"/>
    <w:rsid w:val="004059C0"/>
    <w:rsid w:val="00405EF8"/>
    <w:rsid w:val="00406E5B"/>
    <w:rsid w:val="00407453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45"/>
    <w:rsid w:val="004560DB"/>
    <w:rsid w:val="0045643D"/>
    <w:rsid w:val="00456CB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1A2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6B0B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1E2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5B1F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1BC5"/>
    <w:rsid w:val="0053234F"/>
    <w:rsid w:val="005328D5"/>
    <w:rsid w:val="00533B0B"/>
    <w:rsid w:val="005344C3"/>
    <w:rsid w:val="00534893"/>
    <w:rsid w:val="00534A73"/>
    <w:rsid w:val="005356D5"/>
    <w:rsid w:val="00535ED3"/>
    <w:rsid w:val="00535FC6"/>
    <w:rsid w:val="00536503"/>
    <w:rsid w:val="00536AD6"/>
    <w:rsid w:val="005400FB"/>
    <w:rsid w:val="00541286"/>
    <w:rsid w:val="00541AD2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792"/>
    <w:rsid w:val="00554C27"/>
    <w:rsid w:val="00554C8C"/>
    <w:rsid w:val="005550EC"/>
    <w:rsid w:val="00555405"/>
    <w:rsid w:val="005559D6"/>
    <w:rsid w:val="005559DD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17B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C4759"/>
    <w:rsid w:val="005D02A2"/>
    <w:rsid w:val="005D0773"/>
    <w:rsid w:val="005D15BF"/>
    <w:rsid w:val="005D1718"/>
    <w:rsid w:val="005D24A2"/>
    <w:rsid w:val="005D2596"/>
    <w:rsid w:val="005D2CE9"/>
    <w:rsid w:val="005D3C03"/>
    <w:rsid w:val="005D42B2"/>
    <w:rsid w:val="005D6B16"/>
    <w:rsid w:val="005D7309"/>
    <w:rsid w:val="005D73A0"/>
    <w:rsid w:val="005E0FFD"/>
    <w:rsid w:val="005E10FB"/>
    <w:rsid w:val="005E10FD"/>
    <w:rsid w:val="005E1377"/>
    <w:rsid w:val="005E1DFA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4C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37A30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7DA"/>
    <w:rsid w:val="00656EB2"/>
    <w:rsid w:val="0065739B"/>
    <w:rsid w:val="00657916"/>
    <w:rsid w:val="006600FF"/>
    <w:rsid w:val="00661696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BF"/>
    <w:rsid w:val="00693AC4"/>
    <w:rsid w:val="006945C7"/>
    <w:rsid w:val="00694E58"/>
    <w:rsid w:val="0069596C"/>
    <w:rsid w:val="00695CB8"/>
    <w:rsid w:val="00697DED"/>
    <w:rsid w:val="00697E4E"/>
    <w:rsid w:val="006A1E73"/>
    <w:rsid w:val="006A1FEE"/>
    <w:rsid w:val="006A2007"/>
    <w:rsid w:val="006A2299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3BEF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7B1"/>
    <w:rsid w:val="00706B7E"/>
    <w:rsid w:val="0070758C"/>
    <w:rsid w:val="00707941"/>
    <w:rsid w:val="00707B99"/>
    <w:rsid w:val="00711015"/>
    <w:rsid w:val="0071267D"/>
    <w:rsid w:val="00713DEB"/>
    <w:rsid w:val="007143F1"/>
    <w:rsid w:val="00715AD8"/>
    <w:rsid w:val="00715DC3"/>
    <w:rsid w:val="00716ADE"/>
    <w:rsid w:val="00717A63"/>
    <w:rsid w:val="007200B0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7AD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7A5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141"/>
    <w:rsid w:val="007719B6"/>
    <w:rsid w:val="00771C9F"/>
    <w:rsid w:val="00771D5E"/>
    <w:rsid w:val="007724C5"/>
    <w:rsid w:val="00775A2B"/>
    <w:rsid w:val="00775F16"/>
    <w:rsid w:val="00776F1B"/>
    <w:rsid w:val="007773D0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76C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4BFB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3B3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0476"/>
    <w:rsid w:val="008215C2"/>
    <w:rsid w:val="00821F59"/>
    <w:rsid w:val="00822580"/>
    <w:rsid w:val="00824249"/>
    <w:rsid w:val="00824B72"/>
    <w:rsid w:val="008317DB"/>
    <w:rsid w:val="00831F57"/>
    <w:rsid w:val="0083360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46ED3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48E7"/>
    <w:rsid w:val="00864C13"/>
    <w:rsid w:val="0086500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5E55"/>
    <w:rsid w:val="008B61F6"/>
    <w:rsid w:val="008B6878"/>
    <w:rsid w:val="008B6D57"/>
    <w:rsid w:val="008C0AF0"/>
    <w:rsid w:val="008C0B78"/>
    <w:rsid w:val="008C2D27"/>
    <w:rsid w:val="008C34C6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5D08"/>
    <w:rsid w:val="008D7951"/>
    <w:rsid w:val="008E02C0"/>
    <w:rsid w:val="008E031B"/>
    <w:rsid w:val="008E07FC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2746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2AC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59F3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283"/>
    <w:rsid w:val="0098333B"/>
    <w:rsid w:val="009842F5"/>
    <w:rsid w:val="009846EC"/>
    <w:rsid w:val="00985368"/>
    <w:rsid w:val="009853C7"/>
    <w:rsid w:val="00985CBE"/>
    <w:rsid w:val="00986036"/>
    <w:rsid w:val="009868C3"/>
    <w:rsid w:val="00986DC5"/>
    <w:rsid w:val="00986E16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9F4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071B"/>
    <w:rsid w:val="009E13B5"/>
    <w:rsid w:val="009E242B"/>
    <w:rsid w:val="009E2439"/>
    <w:rsid w:val="009E3027"/>
    <w:rsid w:val="009E3BC8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3AEE"/>
    <w:rsid w:val="00A24CE8"/>
    <w:rsid w:val="00A25C45"/>
    <w:rsid w:val="00A261B2"/>
    <w:rsid w:val="00A26436"/>
    <w:rsid w:val="00A26B5C"/>
    <w:rsid w:val="00A307C0"/>
    <w:rsid w:val="00A30BC4"/>
    <w:rsid w:val="00A30E5E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2D6A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90"/>
    <w:rsid w:val="00A723F3"/>
    <w:rsid w:val="00A72597"/>
    <w:rsid w:val="00A73C98"/>
    <w:rsid w:val="00A73D8B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5E4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1BA2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51B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652"/>
    <w:rsid w:val="00B038EA"/>
    <w:rsid w:val="00B03D82"/>
    <w:rsid w:val="00B05041"/>
    <w:rsid w:val="00B0584E"/>
    <w:rsid w:val="00B0603E"/>
    <w:rsid w:val="00B07D08"/>
    <w:rsid w:val="00B10317"/>
    <w:rsid w:val="00B1033F"/>
    <w:rsid w:val="00B10905"/>
    <w:rsid w:val="00B11472"/>
    <w:rsid w:val="00B12D1A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5CBD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8B5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87E5B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45A4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3C68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2765"/>
    <w:rsid w:val="00BF2BBB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54E4"/>
    <w:rsid w:val="00C0669F"/>
    <w:rsid w:val="00C076E4"/>
    <w:rsid w:val="00C07911"/>
    <w:rsid w:val="00C1017E"/>
    <w:rsid w:val="00C101A1"/>
    <w:rsid w:val="00C12227"/>
    <w:rsid w:val="00C123CA"/>
    <w:rsid w:val="00C133F6"/>
    <w:rsid w:val="00C14EA8"/>
    <w:rsid w:val="00C16DC9"/>
    <w:rsid w:val="00C16F1D"/>
    <w:rsid w:val="00C217D7"/>
    <w:rsid w:val="00C21A31"/>
    <w:rsid w:val="00C21B4A"/>
    <w:rsid w:val="00C22A1C"/>
    <w:rsid w:val="00C22F93"/>
    <w:rsid w:val="00C24190"/>
    <w:rsid w:val="00C249CA"/>
    <w:rsid w:val="00C24BB1"/>
    <w:rsid w:val="00C24D2C"/>
    <w:rsid w:val="00C27B36"/>
    <w:rsid w:val="00C3016A"/>
    <w:rsid w:val="00C30FFC"/>
    <w:rsid w:val="00C32606"/>
    <w:rsid w:val="00C329D6"/>
    <w:rsid w:val="00C33D0A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50D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A81"/>
    <w:rsid w:val="00C82DCD"/>
    <w:rsid w:val="00C83619"/>
    <w:rsid w:val="00C83762"/>
    <w:rsid w:val="00C85AFF"/>
    <w:rsid w:val="00C862C2"/>
    <w:rsid w:val="00C86386"/>
    <w:rsid w:val="00C8748B"/>
    <w:rsid w:val="00C90477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22E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186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3DD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1D45"/>
    <w:rsid w:val="00D92EA2"/>
    <w:rsid w:val="00D9364A"/>
    <w:rsid w:val="00D940DA"/>
    <w:rsid w:val="00D946FA"/>
    <w:rsid w:val="00D9478B"/>
    <w:rsid w:val="00D95D83"/>
    <w:rsid w:val="00D9646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2BDD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7FD"/>
    <w:rsid w:val="00DE4C9D"/>
    <w:rsid w:val="00DE531E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0F97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3E77"/>
    <w:rsid w:val="00E34C29"/>
    <w:rsid w:val="00E34F1C"/>
    <w:rsid w:val="00E36E43"/>
    <w:rsid w:val="00E37577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56B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4C3"/>
    <w:rsid w:val="00E85ADE"/>
    <w:rsid w:val="00E85B52"/>
    <w:rsid w:val="00E86355"/>
    <w:rsid w:val="00E90267"/>
    <w:rsid w:val="00E90647"/>
    <w:rsid w:val="00E907CD"/>
    <w:rsid w:val="00E90B4C"/>
    <w:rsid w:val="00E91E7C"/>
    <w:rsid w:val="00E926DB"/>
    <w:rsid w:val="00E933B0"/>
    <w:rsid w:val="00E9346C"/>
    <w:rsid w:val="00E93793"/>
    <w:rsid w:val="00E93845"/>
    <w:rsid w:val="00E938EA"/>
    <w:rsid w:val="00E948A6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5AA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2E9E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9BB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074F"/>
    <w:rsid w:val="00F10EA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47C0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1865"/>
    <w:rsid w:val="00F33C1F"/>
    <w:rsid w:val="00F33F77"/>
    <w:rsid w:val="00F34622"/>
    <w:rsid w:val="00F35342"/>
    <w:rsid w:val="00F353E9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195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3FE5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04C"/>
    <w:rsid w:val="00FD3ED7"/>
    <w:rsid w:val="00FD5142"/>
    <w:rsid w:val="00FD5DE3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E660B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6EB3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2728B62F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next w:val="Normln"/>
    <w:link w:val="Nadpis5Char"/>
    <w:uiPriority w:val="9"/>
    <w:qFormat/>
    <w:rsid w:val="00B838B5"/>
    <w:pPr>
      <w:widowControl/>
      <w:numPr>
        <w:ilvl w:val="4"/>
        <w:numId w:val="38"/>
      </w:numPr>
      <w:adjustRightInd/>
      <w:spacing w:before="240" w:after="60" w:line="240" w:lineRule="auto"/>
      <w:jc w:val="left"/>
      <w:textAlignment w:val="auto"/>
      <w:outlineLvl w:val="4"/>
    </w:pPr>
    <w:rPr>
      <w:sz w:val="22"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B838B5"/>
    <w:pPr>
      <w:widowControl/>
      <w:numPr>
        <w:ilvl w:val="5"/>
        <w:numId w:val="38"/>
      </w:numPr>
      <w:adjustRightInd/>
      <w:spacing w:before="240" w:after="60" w:line="240" w:lineRule="auto"/>
      <w:jc w:val="left"/>
      <w:textAlignment w:val="auto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B838B5"/>
    <w:pPr>
      <w:widowControl/>
      <w:numPr>
        <w:ilvl w:val="6"/>
        <w:numId w:val="38"/>
      </w:numPr>
      <w:adjustRightInd/>
      <w:spacing w:before="240" w:after="60" w:line="240" w:lineRule="auto"/>
      <w:jc w:val="left"/>
      <w:textAlignment w:val="auto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B838B5"/>
    <w:pPr>
      <w:widowControl/>
      <w:numPr>
        <w:ilvl w:val="7"/>
        <w:numId w:val="38"/>
      </w:numPr>
      <w:adjustRightInd/>
      <w:spacing w:before="240" w:after="60" w:line="240" w:lineRule="auto"/>
      <w:jc w:val="left"/>
      <w:textAlignment w:val="auto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B838B5"/>
    <w:pPr>
      <w:widowControl/>
      <w:numPr>
        <w:ilvl w:val="8"/>
        <w:numId w:val="38"/>
      </w:numPr>
      <w:adjustRightInd/>
      <w:spacing w:before="240" w:after="60" w:line="240" w:lineRule="auto"/>
      <w:jc w:val="left"/>
      <w:textAlignment w:val="auto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7B36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7B36"/>
    <w:rPr>
      <w:b/>
      <w:bCs/>
    </w:rPr>
  </w:style>
  <w:style w:type="paragraph" w:customStyle="1" w:styleId="Odstavecseseznamem1">
    <w:name w:val="Odstavec se seznamem1"/>
    <w:basedOn w:val="Normln"/>
    <w:uiPriority w:val="99"/>
    <w:rsid w:val="002D6641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</w:rPr>
  </w:style>
  <w:style w:type="paragraph" w:customStyle="1" w:styleId="Default">
    <w:name w:val="Default"/>
    <w:rsid w:val="00BE3C6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56CBD"/>
  </w:style>
  <w:style w:type="character" w:customStyle="1" w:styleId="Nadpis5Char">
    <w:name w:val="Nadpis 5 Char"/>
    <w:basedOn w:val="Standardnpsmoodstavce"/>
    <w:link w:val="Nadpis5"/>
    <w:uiPriority w:val="9"/>
    <w:rsid w:val="00B838B5"/>
    <w:rPr>
      <w:sz w:val="22"/>
    </w:rPr>
  </w:style>
  <w:style w:type="character" w:customStyle="1" w:styleId="Nadpis6Char">
    <w:name w:val="Nadpis 6 Char"/>
    <w:basedOn w:val="Standardnpsmoodstavce"/>
    <w:link w:val="Nadpis6"/>
    <w:uiPriority w:val="9"/>
    <w:rsid w:val="00B838B5"/>
    <w:rPr>
      <w:i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B838B5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uiPriority w:val="9"/>
    <w:rsid w:val="00B838B5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uiPriority w:val="9"/>
    <w:rsid w:val="00B838B5"/>
    <w:rPr>
      <w:rFonts w:ascii="Arial" w:hAnsi="Arial"/>
      <w:b/>
      <w:i/>
      <w:sz w:val="18"/>
    </w:rPr>
  </w:style>
  <w:style w:type="paragraph" w:customStyle="1" w:styleId="slovan-2rove">
    <w:name w:val="číslovaný - 2. úroveň"/>
    <w:basedOn w:val="Normln"/>
    <w:rsid w:val="00B838B5"/>
    <w:pPr>
      <w:widowControl/>
      <w:numPr>
        <w:ilvl w:val="3"/>
        <w:numId w:val="38"/>
      </w:numPr>
      <w:adjustRightInd/>
      <w:spacing w:line="240" w:lineRule="auto"/>
      <w:textAlignment w:val="auto"/>
    </w:pPr>
    <w:rPr>
      <w:szCs w:val="20"/>
    </w:rPr>
  </w:style>
  <w:style w:type="paragraph" w:customStyle="1" w:styleId="lnek">
    <w:name w:val="Článek"/>
    <w:basedOn w:val="Normln"/>
    <w:rsid w:val="00B838B5"/>
    <w:pPr>
      <w:keepNext/>
      <w:widowControl/>
      <w:numPr>
        <w:numId w:val="38"/>
      </w:numPr>
      <w:adjustRightInd/>
      <w:spacing w:before="120" w:after="120" w:line="240" w:lineRule="auto"/>
      <w:jc w:val="center"/>
      <w:textAlignment w:val="auto"/>
    </w:pPr>
    <w:rPr>
      <w:b/>
      <w:szCs w:val="20"/>
    </w:rPr>
  </w:style>
  <w:style w:type="paragraph" w:customStyle="1" w:styleId="slovan-1rove">
    <w:name w:val="číslovaný - 1. úroveň"/>
    <w:basedOn w:val="Normln"/>
    <w:rsid w:val="00B838B5"/>
    <w:pPr>
      <w:widowControl/>
      <w:numPr>
        <w:ilvl w:val="2"/>
        <w:numId w:val="38"/>
      </w:numPr>
      <w:tabs>
        <w:tab w:val="left" w:pos="397"/>
      </w:tabs>
      <w:adjustRightInd/>
      <w:spacing w:before="120" w:line="240" w:lineRule="auto"/>
      <w:textAlignment w:val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2021</Rok_x0020_vyd_x00e1_n_x00ed_>
    <K_x0020_jak_x00e9_mu_x0020_p_x0159_edpisu xmlns="32ece77f-3dd2-4574-8b9e-4529eb4a2ab4">Směrnice</K_x0020_jak_x00e9_mu_x0020_p_x0159_edpisu>
    <Platnost xmlns="32ece77f-3dd2-4574-8b9e-4529eb4a2ab4">Platné</Platnost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18B3-2F65-4306-BFF1-C519A8CB55D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2ece77f-3dd2-4574-8b9e-4529eb4a2ab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6ABE5-C829-4F0D-8271-169E3659E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F1724F-D1A2-4C9B-8E4E-8F4DD7B3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Opatřeni č. 07-2021_k_Organizačnímu_radu</vt:lpstr>
    </vt:vector>
  </TitlesOfParts>
  <Company>Krajský úřad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Opatřeni č. 07-2021_k_Organizačnímu_radu</dc:title>
  <dc:subject/>
  <dc:creator>olsovska</dc:creator>
  <cp:keywords/>
  <dc:description/>
  <cp:lastModifiedBy>Puls Jan</cp:lastModifiedBy>
  <cp:revision>3</cp:revision>
  <cp:lastPrinted>2021-05-31T14:29:00Z</cp:lastPrinted>
  <dcterms:created xsi:type="dcterms:W3CDTF">2024-06-26T11:32:00Z</dcterms:created>
  <dcterms:modified xsi:type="dcterms:W3CDTF">2024-06-26T11:40:00Z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