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0927" w14:textId="08BB8C46" w:rsidR="00E219F7" w:rsidRPr="00E219F7" w:rsidRDefault="00683C7D" w:rsidP="00E219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83C7D">
        <w:rPr>
          <w:rFonts w:ascii="Times New Roman" w:hAnsi="Times New Roman" w:cs="Times New Roman"/>
          <w:b/>
          <w:sz w:val="24"/>
          <w:szCs w:val="24"/>
        </w:rPr>
        <w:t xml:space="preserve">Návod pro záznam typu, specifikace a rozsahu podpory </w:t>
      </w:r>
      <w:r>
        <w:rPr>
          <w:rFonts w:ascii="Times New Roman" w:hAnsi="Times New Roman" w:cs="Times New Roman"/>
          <w:b/>
          <w:sz w:val="24"/>
          <w:szCs w:val="24"/>
        </w:rPr>
        <w:t>pomocí</w:t>
      </w:r>
      <w:r w:rsidR="003211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Monitorovacího listu podpořené osob </w:t>
      </w:r>
      <w:r w:rsidRPr="00683C7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 osobám </w:t>
      </w:r>
      <w:r w:rsidRPr="00683C7D">
        <w:rPr>
          <w:rFonts w:ascii="Times New Roman" w:hAnsi="Times New Roman" w:cs="Times New Roman"/>
          <w:b/>
          <w:sz w:val="24"/>
          <w:szCs w:val="24"/>
        </w:rPr>
        <w:t xml:space="preserve">podpořeným a vykázaným v rámci </w:t>
      </w:r>
      <w:r w:rsidRPr="00683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indikátoru 6 00 00</w:t>
      </w:r>
      <w:r w:rsidR="00E21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 projekt </w:t>
      </w:r>
      <w:r w:rsidR="00E219F7" w:rsidRPr="00E21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Podpora vy</w:t>
      </w:r>
      <w:r w:rsidR="00E21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braných druhů sociálních služeb </w:t>
      </w:r>
      <w:r w:rsidR="00E219F7" w:rsidRPr="00E21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 Středočeském kraji II</w:t>
      </w:r>
      <w:r w:rsidR="00E21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19F7" w:rsidRPr="00E219F7">
        <w:rPr>
          <w:b/>
          <w:bCs/>
          <w:color w:val="000000"/>
        </w:rPr>
        <w:t>CZ.03.2.60/0.0/0.0/15_005/0007846</w:t>
      </w:r>
    </w:p>
    <w:p w14:paraId="6CEB4F5E" w14:textId="4ABCEF1D" w:rsidR="00695437" w:rsidRPr="003211B7" w:rsidRDefault="00683C7D" w:rsidP="00ED4743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color w:val="000000"/>
        </w:rPr>
      </w:pPr>
      <w:r w:rsidRPr="003211B7">
        <w:rPr>
          <w:rFonts w:ascii="Times New Roman" w:hAnsi="Times New Roman"/>
          <w:bCs/>
          <w:color w:val="000000"/>
        </w:rPr>
        <w:t xml:space="preserve">K záznamu využijte </w:t>
      </w:r>
      <w:r w:rsidR="00052780">
        <w:rPr>
          <w:rFonts w:ascii="Times New Roman" w:hAnsi="Times New Roman"/>
          <w:bCs/>
          <w:color w:val="000000"/>
        </w:rPr>
        <w:t xml:space="preserve">níže uvedený </w:t>
      </w:r>
      <w:r w:rsidRPr="003211B7">
        <w:rPr>
          <w:rFonts w:ascii="Times New Roman" w:hAnsi="Times New Roman"/>
          <w:bCs/>
          <w:color w:val="000000"/>
        </w:rPr>
        <w:t>provázaný čís</w:t>
      </w:r>
      <w:r w:rsidR="003211B7" w:rsidRPr="003211B7">
        <w:rPr>
          <w:rFonts w:ascii="Times New Roman" w:hAnsi="Times New Roman"/>
          <w:bCs/>
          <w:color w:val="000000"/>
        </w:rPr>
        <w:t>el</w:t>
      </w:r>
      <w:r w:rsidR="00052780">
        <w:rPr>
          <w:rFonts w:ascii="Times New Roman" w:hAnsi="Times New Roman"/>
          <w:bCs/>
          <w:color w:val="000000"/>
        </w:rPr>
        <w:t xml:space="preserve">ník typu, </w:t>
      </w:r>
      <w:r w:rsidRPr="003211B7">
        <w:rPr>
          <w:rFonts w:ascii="Times New Roman" w:hAnsi="Times New Roman"/>
          <w:bCs/>
          <w:color w:val="000000"/>
        </w:rPr>
        <w:t>specifikace</w:t>
      </w:r>
      <w:r w:rsidR="00052780">
        <w:rPr>
          <w:rFonts w:ascii="Times New Roman" w:hAnsi="Times New Roman"/>
          <w:bCs/>
          <w:color w:val="000000"/>
        </w:rPr>
        <w:t xml:space="preserve"> a rozsahu podpory.</w:t>
      </w:r>
    </w:p>
    <w:p w14:paraId="0E4D2BD6" w14:textId="4FF0AD22" w:rsidR="004329CC" w:rsidRPr="003223AA" w:rsidRDefault="00ED4743" w:rsidP="00ED4743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color w:val="FF0000"/>
        </w:rPr>
      </w:pPr>
      <w:r w:rsidRPr="003223AA">
        <w:rPr>
          <w:rFonts w:ascii="Times New Roman" w:hAnsi="Times New Roman"/>
          <w:bCs/>
          <w:color w:val="FF0000"/>
        </w:rPr>
        <w:t xml:space="preserve">Nezapomínejte, že </w:t>
      </w:r>
      <w:r w:rsidR="009F1E0E" w:rsidRPr="003223AA">
        <w:rPr>
          <w:rFonts w:ascii="Times New Roman" w:hAnsi="Times New Roman"/>
          <w:bCs/>
          <w:color w:val="FF0000"/>
        </w:rPr>
        <w:t>intervence financovaná z dotace, kterou poskytnete podpořené osobě</w:t>
      </w:r>
      <w:r w:rsidR="00052780" w:rsidRPr="003223AA">
        <w:rPr>
          <w:rFonts w:ascii="Times New Roman" w:hAnsi="Times New Roman"/>
          <w:bCs/>
          <w:color w:val="FF0000"/>
        </w:rPr>
        <w:t>,</w:t>
      </w:r>
      <w:r w:rsidR="009F1E0E" w:rsidRPr="003223AA">
        <w:rPr>
          <w:rFonts w:ascii="Times New Roman" w:hAnsi="Times New Roman"/>
          <w:bCs/>
          <w:color w:val="FF0000"/>
        </w:rPr>
        <w:t xml:space="preserve"> musí odpovídat základním činnostem služby dle zákona 108/2006 Sb.</w:t>
      </w:r>
      <w:r w:rsidR="006641FD" w:rsidRPr="003223AA">
        <w:rPr>
          <w:rFonts w:ascii="Times New Roman" w:hAnsi="Times New Roman"/>
          <w:bCs/>
          <w:color w:val="FF0000"/>
        </w:rPr>
        <w:t xml:space="preserve"> a související vyhlášky 505/2006 Sb.</w:t>
      </w:r>
    </w:p>
    <w:p w14:paraId="20FABA91" w14:textId="0C20429E" w:rsidR="006879EF" w:rsidRDefault="00ED4743" w:rsidP="006879E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color w:val="000000"/>
        </w:rPr>
      </w:pPr>
      <w:r w:rsidRPr="003211B7">
        <w:rPr>
          <w:rFonts w:ascii="Times New Roman" w:hAnsi="Times New Roman"/>
          <w:bCs/>
          <w:color w:val="000000"/>
        </w:rPr>
        <w:t xml:space="preserve">U podpořených osob nedochází k součtu hodin poskytnuté </w:t>
      </w:r>
      <w:r w:rsidR="003211B7" w:rsidRPr="003211B7">
        <w:rPr>
          <w:rFonts w:ascii="Times New Roman" w:hAnsi="Times New Roman"/>
          <w:bCs/>
          <w:color w:val="000000"/>
        </w:rPr>
        <w:t>podpory v rámci</w:t>
      </w:r>
      <w:r w:rsidRPr="003211B7">
        <w:rPr>
          <w:rFonts w:ascii="Times New Roman" w:hAnsi="Times New Roman"/>
          <w:bCs/>
          <w:color w:val="000000"/>
        </w:rPr>
        <w:t xml:space="preserve"> různých </w:t>
      </w:r>
      <w:r w:rsidR="00183E82" w:rsidRPr="003211B7">
        <w:rPr>
          <w:rFonts w:ascii="Times New Roman" w:hAnsi="Times New Roman"/>
          <w:bCs/>
          <w:color w:val="000000"/>
        </w:rPr>
        <w:t>služeb. Po</w:t>
      </w:r>
      <w:r w:rsidR="003211B7" w:rsidRPr="003211B7">
        <w:rPr>
          <w:rFonts w:ascii="Times New Roman" w:hAnsi="Times New Roman"/>
          <w:bCs/>
          <w:color w:val="000000"/>
        </w:rPr>
        <w:t>kud máte registrováno</w:t>
      </w:r>
      <w:r w:rsidR="00183E82" w:rsidRPr="003211B7">
        <w:rPr>
          <w:rFonts w:ascii="Times New Roman" w:hAnsi="Times New Roman"/>
          <w:bCs/>
          <w:color w:val="000000"/>
        </w:rPr>
        <w:t xml:space="preserve"> více služeb podpořených z Dotačního programu OPZ a jedna</w:t>
      </w:r>
      <w:r w:rsidR="003211B7" w:rsidRPr="003211B7">
        <w:rPr>
          <w:rFonts w:ascii="Times New Roman" w:hAnsi="Times New Roman"/>
          <w:bCs/>
          <w:color w:val="000000"/>
        </w:rPr>
        <w:t xml:space="preserve"> a tatáž</w:t>
      </w:r>
      <w:r w:rsidR="00183E82" w:rsidRPr="003211B7">
        <w:rPr>
          <w:rFonts w:ascii="Times New Roman" w:hAnsi="Times New Roman"/>
          <w:bCs/>
          <w:color w:val="000000"/>
        </w:rPr>
        <w:t xml:space="preserve"> osoba využívá </w:t>
      </w:r>
      <w:r w:rsidR="003211B7" w:rsidRPr="003211B7">
        <w:rPr>
          <w:rFonts w:ascii="Times New Roman" w:hAnsi="Times New Roman"/>
          <w:bCs/>
          <w:color w:val="000000"/>
        </w:rPr>
        <w:t>více služeb,</w:t>
      </w:r>
      <w:r w:rsidR="00052780">
        <w:rPr>
          <w:rFonts w:ascii="Times New Roman" w:hAnsi="Times New Roman"/>
          <w:bCs/>
          <w:color w:val="000000"/>
        </w:rPr>
        <w:t xml:space="preserve"> vykazování podpory poskytnuté t</w:t>
      </w:r>
      <w:r w:rsidR="003211B7" w:rsidRPr="003211B7">
        <w:rPr>
          <w:rFonts w:ascii="Times New Roman" w:hAnsi="Times New Roman"/>
          <w:bCs/>
          <w:color w:val="000000"/>
        </w:rPr>
        <w:t>éto osobě za jednotlivé služby probíhá odděleně.</w:t>
      </w:r>
    </w:p>
    <w:tbl>
      <w:tblPr>
        <w:tblpPr w:leftFromText="141" w:rightFromText="141" w:vertAnchor="text" w:horzAnchor="margin" w:tblpXSpec="center" w:tblpY="990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  <w:gridCol w:w="1729"/>
      </w:tblGrid>
      <w:tr w:rsidR="00544DFE" w:rsidRPr="00CE139A" w14:paraId="5D56348A" w14:textId="77777777" w:rsidTr="00D832F4">
        <w:trPr>
          <w:trHeight w:val="353"/>
        </w:trPr>
        <w:tc>
          <w:tcPr>
            <w:tcW w:w="1809" w:type="dxa"/>
            <w:shd w:val="clear" w:color="auto" w:fill="FFFF00"/>
          </w:tcPr>
          <w:p w14:paraId="3BFDD154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>Typ podpory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FFFF00"/>
          </w:tcPr>
          <w:p w14:paraId="13545D35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>Specifikace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FFFF00"/>
          </w:tcPr>
          <w:p w14:paraId="26887DFE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Jednotka pro záznam rozsahu podpory</w:t>
            </w:r>
          </w:p>
        </w:tc>
      </w:tr>
      <w:tr w:rsidR="00544DFE" w:rsidRPr="00CE139A" w14:paraId="263D8FD3" w14:textId="77777777" w:rsidTr="00D832F4">
        <w:trPr>
          <w:trHeight w:val="353"/>
        </w:trPr>
        <w:tc>
          <w:tcPr>
            <w:tcW w:w="1809" w:type="dxa"/>
          </w:tcPr>
          <w:p w14:paraId="4F2A85F9" w14:textId="77777777" w:rsidR="00544DFE" w:rsidRPr="00D67E79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D67E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Podpora základních kompetencí pro nalezení pracovního uplatnění </w:t>
            </w:r>
          </w:p>
          <w:p w14:paraId="6ACBC4AD" w14:textId="77777777" w:rsidR="00DA2A98" w:rsidRPr="00D67E79" w:rsidRDefault="00DA2A98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D627441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B070" w14:textId="56D1440D" w:rsidR="00544DFE" w:rsidRPr="00CE139A" w:rsidRDefault="00544DFE" w:rsidP="00DA2A98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290795D3" w14:textId="77777777" w:rsidR="00544DFE" w:rsidRPr="00E219F7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Rozvoj měkkých dovedností zvyšujících šanci na nalezení pracovního uplatnění (sebeprezentace, práce s časem, Job club apod.) </w:t>
            </w:r>
          </w:p>
          <w:p w14:paraId="230B9107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77710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>Zvýšení povědomí o pravidlech trhu práce a motivace k hledání uplatnění, informační schůzky, motivační kurzy</w:t>
            </w: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2F5929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4427" w14:textId="77777777" w:rsidR="00544DFE" w:rsidRPr="00E219F7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Rozvoj základních dovedností pro práci s výpočetní technikou </w:t>
            </w:r>
          </w:p>
          <w:p w14:paraId="394F3FDF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20E3A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2.4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>Posílení finanční gramotnosti</w:t>
            </w: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F89418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DF93" w14:textId="77777777" w:rsidR="00D832F4" w:rsidRPr="00D67E79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2.5 </w:t>
            </w:r>
            <w:r w:rsidRPr="00E219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Jiné</w:t>
            </w:r>
            <w:r w:rsidR="009E14C8" w:rsidRPr="00D67E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E14C8" w:rsidRPr="00D67E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832F4" w:rsidRPr="00D67E79">
              <w:rPr>
                <w:rFonts w:ascii="Times New Roman" w:hAnsi="Times New Roman" w:cs="Times New Roman"/>
                <w:sz w:val="20"/>
                <w:szCs w:val="20"/>
              </w:rPr>
              <w:t>cokoliv ze základních činností SR:</w:t>
            </w:r>
          </w:p>
          <w:p w14:paraId="6ABCEB48" w14:textId="77777777" w:rsidR="00D832F4" w:rsidRPr="00D67E79" w:rsidRDefault="00D832F4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79">
              <w:rPr>
                <w:color w:val="auto"/>
                <w:sz w:val="16"/>
                <w:szCs w:val="16"/>
              </w:rPr>
              <w:t>a</w:t>
            </w: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 xml:space="preserve">) nácvik dovedností pro zvládání péče o vlastní osobu, soběstačnosti a dalších činností vedoucích k sociálnímu začlenění, </w:t>
            </w:r>
          </w:p>
          <w:p w14:paraId="6C9B2409" w14:textId="77777777" w:rsidR="00D832F4" w:rsidRPr="00D67E79" w:rsidRDefault="00D832F4" w:rsidP="00D87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zprostředkování kontaktu se společenským prostředím, </w:t>
            </w:r>
          </w:p>
          <w:p w14:paraId="16C26947" w14:textId="77777777" w:rsidR="00D832F4" w:rsidRPr="00D67E79" w:rsidRDefault="00D832F4" w:rsidP="00D87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c) výchovné, vzdělávací a aktivizační činnosti, </w:t>
            </w:r>
          </w:p>
          <w:p w14:paraId="2A318BDF" w14:textId="77777777" w:rsidR="00D832F4" w:rsidRDefault="00D832F4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>d) pomoc při uplatňování práv, oprávněných zájmů a při obstarávání osobních záležitostí</w:t>
            </w:r>
            <w:r w:rsidR="00D67E79" w:rsidRPr="00D67E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56526F" w14:textId="171E2A93" w:rsidR="00544DFE" w:rsidRPr="00D67E79" w:rsidRDefault="009E14C8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>např. doprovod na úřad práce, pod</w:t>
            </w:r>
            <w:r w:rsidR="00CC120F" w:rsidRPr="00D67E79">
              <w:rPr>
                <w:rFonts w:ascii="Times New Roman" w:hAnsi="Times New Roman" w:cs="Times New Roman"/>
                <w:sz w:val="20"/>
                <w:szCs w:val="20"/>
              </w:rPr>
              <w:t>pora při jednání na úřadu práce</w:t>
            </w: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87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A52D84" w14:textId="77777777" w:rsidR="00544DFE" w:rsidRPr="00CE139A" w:rsidRDefault="00544DFE" w:rsidP="00D87216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14:paraId="1ECFD57B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Cs/>
                <w:sz w:val="20"/>
                <w:szCs w:val="20"/>
              </w:rPr>
              <w:t>Hodina (60 minut)</w:t>
            </w:r>
          </w:p>
        </w:tc>
      </w:tr>
    </w:tbl>
    <w:p w14:paraId="73AA1E69" w14:textId="77777777" w:rsidR="006879EF" w:rsidRPr="00192FE1" w:rsidRDefault="006879EF" w:rsidP="006879EF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 w:rsidRPr="006879EF">
        <w:rPr>
          <w:rFonts w:ascii="Times New Roman" w:hAnsi="Times New Roman"/>
          <w:b/>
        </w:rPr>
        <w:t>Položka „Jiné“</w:t>
      </w:r>
      <w:r w:rsidRPr="00192FE1">
        <w:rPr>
          <w:rFonts w:ascii="Times New Roman" w:hAnsi="Times New Roman"/>
        </w:rPr>
        <w:t xml:space="preserve"> se vybírá pouze pro záznamy, které nelze zařadit pod žádný jiný typ podpory.</w:t>
      </w:r>
      <w:r>
        <w:rPr>
          <w:rFonts w:ascii="Times New Roman" w:hAnsi="Times New Roman"/>
        </w:rPr>
        <w:t xml:space="preserve"> Položka „Jiné“ </w:t>
      </w:r>
      <w:r w:rsidRPr="00192FE1">
        <w:rPr>
          <w:rFonts w:ascii="Times New Roman" w:hAnsi="Times New Roman"/>
        </w:rPr>
        <w:t xml:space="preserve">není určena pro souhrnné záznamy. V případě výběru položky </w:t>
      </w:r>
      <w:r>
        <w:rPr>
          <w:rFonts w:ascii="Times New Roman" w:hAnsi="Times New Roman"/>
        </w:rPr>
        <w:t>„J</w:t>
      </w:r>
      <w:r w:rsidRPr="00192FE1">
        <w:rPr>
          <w:rFonts w:ascii="Times New Roman" w:hAnsi="Times New Roman"/>
        </w:rPr>
        <w:t>iné</w:t>
      </w:r>
      <w:r>
        <w:rPr>
          <w:rFonts w:ascii="Times New Roman" w:hAnsi="Times New Roman"/>
        </w:rPr>
        <w:t>“</w:t>
      </w:r>
      <w:r w:rsidRPr="00192FE1">
        <w:rPr>
          <w:rFonts w:ascii="Times New Roman" w:hAnsi="Times New Roman"/>
        </w:rPr>
        <w:t xml:space="preserve"> je třeba uvést stručný popis podpory.</w:t>
      </w:r>
    </w:p>
    <w:p w14:paraId="0537589B" w14:textId="77777777" w:rsidR="003211B7" w:rsidRDefault="003211B7" w:rsidP="006879EF">
      <w:pPr>
        <w:pStyle w:val="Odstavecseseznamem"/>
        <w:rPr>
          <w:rFonts w:ascii="Times New Roman" w:hAnsi="Times New Roman"/>
          <w:bCs/>
          <w:color w:val="000000"/>
        </w:rPr>
      </w:pPr>
    </w:p>
    <w:tbl>
      <w:tblPr>
        <w:tblpPr w:leftFromText="141" w:rightFromText="141" w:vertAnchor="text" w:horzAnchor="margin" w:tblpXSpec="center" w:tblpY="-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  <w:gridCol w:w="1729"/>
      </w:tblGrid>
      <w:tr w:rsidR="00544DFE" w:rsidRPr="00CE139A" w14:paraId="7683524B" w14:textId="77777777" w:rsidTr="00D87216">
        <w:trPr>
          <w:trHeight w:val="353"/>
        </w:trPr>
        <w:tc>
          <w:tcPr>
            <w:tcW w:w="1809" w:type="dxa"/>
            <w:shd w:val="clear" w:color="auto" w:fill="auto"/>
          </w:tcPr>
          <w:p w14:paraId="4448FDA6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Pr="00D67E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Ambulantní </w:t>
            </w: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>služby (mimo podpory zdraví, včetně duševního)</w:t>
            </w:r>
          </w:p>
          <w:p w14:paraId="3F37A697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4FECE2A" w14:textId="77777777" w:rsidR="00544DFE" w:rsidRPr="00D67E79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Pr="00D67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Využití sociální rehabilitace</w:t>
            </w: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 xml:space="preserve">sociálně terapeutické dílny, centra denních služeb pro tělesně postižené nebo služeb následné péče </w:t>
            </w:r>
          </w:p>
          <w:p w14:paraId="4E37FCE5" w14:textId="77777777" w:rsidR="00544DFE" w:rsidRPr="00CE139A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DBCA6" w14:textId="6A516C4C" w:rsidR="00544DFE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8.2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>Poskytnuté sociální poradenství</w:t>
            </w: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2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832F4" w:rsidRPr="00D67E79">
              <w:rPr>
                <w:rFonts w:ascii="Times New Roman" w:hAnsi="Times New Roman" w:cs="Times New Roman"/>
                <w:sz w:val="20"/>
                <w:szCs w:val="20"/>
              </w:rPr>
              <w:t>pomoc při uplatňování práv, oprávněných zájmů a při obstarávání osobních záležitostí</w:t>
            </w:r>
            <w:r w:rsidR="00D832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04C5AB" w14:textId="77777777" w:rsidR="00544DFE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B05CB" w14:textId="77777777" w:rsidR="00D832F4" w:rsidRPr="00D67E79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8.6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>Jiné</w:t>
            </w: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4C8" w:rsidRPr="00D67E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832F4" w:rsidRPr="00D67E79">
              <w:rPr>
                <w:rFonts w:ascii="Times New Roman" w:hAnsi="Times New Roman" w:cs="Times New Roman"/>
                <w:sz w:val="20"/>
                <w:szCs w:val="20"/>
              </w:rPr>
              <w:t>cokoliv ze základních činností SR:</w:t>
            </w:r>
          </w:p>
          <w:p w14:paraId="4419EE80" w14:textId="77777777" w:rsidR="00D832F4" w:rsidRPr="00D67E79" w:rsidRDefault="00D832F4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79">
              <w:rPr>
                <w:color w:val="auto"/>
                <w:sz w:val="16"/>
                <w:szCs w:val="16"/>
              </w:rPr>
              <w:t>a</w:t>
            </w: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 xml:space="preserve">) nácvik dovedností pro zvládání péče o vlastní osobu, soběstačnosti a dalších činností vedoucích k sociálnímu začlenění, </w:t>
            </w:r>
          </w:p>
          <w:p w14:paraId="31DF6F5B" w14:textId="77777777" w:rsidR="00D832F4" w:rsidRPr="00D67E79" w:rsidRDefault="00D832F4" w:rsidP="00D87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zprostředkování kontaktu se společenským prostředím, </w:t>
            </w:r>
          </w:p>
          <w:p w14:paraId="6B19CD37" w14:textId="5CBC1469" w:rsidR="00544DFE" w:rsidRDefault="00D832F4" w:rsidP="00D87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výchovné, vzd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ělávací a aktivizační činnosti)</w:t>
            </w:r>
            <w:r w:rsidR="00D87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53DE165" w14:textId="33734910" w:rsidR="00C01A42" w:rsidRPr="00D832F4" w:rsidRDefault="00C01A42" w:rsidP="00D83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1FCB39D" w14:textId="77777777" w:rsidR="00544DFE" w:rsidRPr="00CE139A" w:rsidRDefault="00544DFE" w:rsidP="00544DF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Cs/>
                <w:sz w:val="20"/>
                <w:szCs w:val="20"/>
              </w:rPr>
              <w:t>Hodina (60 minut)</w:t>
            </w:r>
          </w:p>
        </w:tc>
      </w:tr>
      <w:tr w:rsidR="00544DFE" w:rsidRPr="00CE139A" w14:paraId="461A3FA4" w14:textId="77777777" w:rsidTr="00D832F4">
        <w:trPr>
          <w:trHeight w:val="353"/>
        </w:trPr>
        <w:tc>
          <w:tcPr>
            <w:tcW w:w="1809" w:type="dxa"/>
          </w:tcPr>
          <w:p w14:paraId="26F8F34B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D67E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Terénní </w:t>
            </w:r>
            <w:r w:rsidRPr="00CE139A">
              <w:rPr>
                <w:rFonts w:ascii="Times New Roman" w:hAnsi="Times New Roman" w:cs="Times New Roman"/>
                <w:b/>
                <w:sz w:val="20"/>
                <w:szCs w:val="20"/>
              </w:rPr>
              <w:t>služby (mimo podpory zdraví, včetně duševního)</w:t>
            </w:r>
          </w:p>
          <w:p w14:paraId="379A5B63" w14:textId="77777777" w:rsidR="00544DFE" w:rsidRPr="00CE139A" w:rsidRDefault="00544DFE" w:rsidP="00544DFE">
            <w:pPr>
              <w:pStyle w:val="Default"/>
              <w:spacing w:after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2A5776F5" w14:textId="61EB6A85" w:rsidR="009E14C8" w:rsidRPr="00D67E79" w:rsidRDefault="00544DFE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sz w:val="20"/>
                <w:szCs w:val="20"/>
              </w:rPr>
              <w:t xml:space="preserve">9.4 </w:t>
            </w:r>
            <w:r w:rsidRPr="00E219F7">
              <w:rPr>
                <w:rFonts w:ascii="Times New Roman" w:hAnsi="Times New Roman" w:cs="Times New Roman"/>
                <w:b/>
                <w:sz w:val="20"/>
                <w:szCs w:val="20"/>
              </w:rPr>
              <w:t>Jiné</w:t>
            </w:r>
            <w:r w:rsidRPr="009E14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E14C8" w:rsidRPr="00D67E79">
              <w:rPr>
                <w:rFonts w:ascii="Times New Roman" w:hAnsi="Times New Roman" w:cs="Times New Roman"/>
                <w:sz w:val="20"/>
                <w:szCs w:val="20"/>
              </w:rPr>
              <w:t>(cokoliv ze základních činností SR:</w:t>
            </w:r>
          </w:p>
          <w:p w14:paraId="7FF0015B" w14:textId="2F41A9B5" w:rsidR="009E14C8" w:rsidRPr="00D67E79" w:rsidRDefault="009E14C8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79">
              <w:rPr>
                <w:color w:val="auto"/>
                <w:sz w:val="16"/>
                <w:szCs w:val="16"/>
              </w:rPr>
              <w:t>a</w:t>
            </w: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 xml:space="preserve">) nácvik dovedností pro zvládání péče o vlastní osobu, soběstačnosti a dalších činností vedoucích k sociálnímu začlenění, </w:t>
            </w:r>
          </w:p>
          <w:p w14:paraId="357106EE" w14:textId="77777777" w:rsidR="009E14C8" w:rsidRPr="00D67E79" w:rsidRDefault="009E14C8" w:rsidP="00D87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zprostředkování kontaktu se společenským prostředím, </w:t>
            </w:r>
          </w:p>
          <w:p w14:paraId="4C23B080" w14:textId="77777777" w:rsidR="009E14C8" w:rsidRPr="00D67E79" w:rsidRDefault="009E14C8" w:rsidP="00D87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c) výchovné, vzdělávací a aktivizační činnosti, </w:t>
            </w:r>
          </w:p>
          <w:p w14:paraId="0F6E5DFB" w14:textId="55967ECD" w:rsidR="00544DFE" w:rsidRPr="00D67E79" w:rsidRDefault="009E14C8" w:rsidP="00D872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79">
              <w:rPr>
                <w:rFonts w:ascii="Times New Roman" w:hAnsi="Times New Roman" w:cs="Times New Roman"/>
                <w:sz w:val="20"/>
                <w:szCs w:val="20"/>
              </w:rPr>
              <w:t>d) pomoc při uplatňování práv, oprávněných zájmů a při obstarávání osobních záležitostí)</w:t>
            </w:r>
            <w:r w:rsidR="00D87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182F8B" w14:textId="77777777" w:rsidR="00544DFE" w:rsidRPr="00CE139A" w:rsidRDefault="00544DFE" w:rsidP="00544DF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2E4944D" w14:textId="77777777" w:rsidR="00544DFE" w:rsidRPr="00CE139A" w:rsidRDefault="00544DFE" w:rsidP="00544DF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139A">
              <w:rPr>
                <w:rFonts w:ascii="Times New Roman" w:hAnsi="Times New Roman" w:cs="Times New Roman"/>
                <w:bCs/>
                <w:sz w:val="20"/>
                <w:szCs w:val="20"/>
              </w:rPr>
              <w:t>Hodina (60 minut)</w:t>
            </w:r>
          </w:p>
        </w:tc>
      </w:tr>
    </w:tbl>
    <w:p w14:paraId="22A42762" w14:textId="3B08B497" w:rsidR="00F00289" w:rsidRPr="00544DFE" w:rsidRDefault="00F00289"/>
    <w:sectPr w:rsidR="00F00289" w:rsidRPr="00544DFE" w:rsidSect="00710A97">
      <w:headerReference w:type="default" r:id="rId8"/>
      <w:footerReference w:type="default" r:id="rId9"/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4382B" w14:textId="77777777" w:rsidR="00D134AE" w:rsidRDefault="00D134AE" w:rsidP="00FD322A">
      <w:pPr>
        <w:spacing w:after="0" w:line="240" w:lineRule="auto"/>
      </w:pPr>
      <w:r>
        <w:separator/>
      </w:r>
    </w:p>
  </w:endnote>
  <w:endnote w:type="continuationSeparator" w:id="0">
    <w:p w14:paraId="2A546ADE" w14:textId="77777777" w:rsidR="00D134AE" w:rsidRDefault="00D134AE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763280"/>
      <w:docPartObj>
        <w:docPartGallery w:val="Page Numbers (Bottom of Page)"/>
        <w:docPartUnique/>
      </w:docPartObj>
    </w:sdtPr>
    <w:sdtEndPr/>
    <w:sdtContent>
      <w:p w14:paraId="5BFAB391" w14:textId="7CE3404C" w:rsidR="003A5E4B" w:rsidRDefault="003A5E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216">
          <w:rPr>
            <w:noProof/>
          </w:rPr>
          <w:t>1</w:t>
        </w:r>
        <w:r>
          <w:fldChar w:fldCharType="end"/>
        </w:r>
      </w:p>
    </w:sdtContent>
  </w:sdt>
  <w:p w14:paraId="7D198AA6" w14:textId="77777777" w:rsidR="003A5E4B" w:rsidRDefault="003A5E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1FD59" w14:textId="77777777" w:rsidR="00D134AE" w:rsidRDefault="00D134AE" w:rsidP="00FD322A">
      <w:pPr>
        <w:spacing w:after="0" w:line="240" w:lineRule="auto"/>
      </w:pPr>
      <w:r>
        <w:separator/>
      </w:r>
    </w:p>
  </w:footnote>
  <w:footnote w:type="continuationSeparator" w:id="0">
    <w:p w14:paraId="60C1E84C" w14:textId="77777777" w:rsidR="00D134AE" w:rsidRDefault="00D134AE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239B5" w14:textId="0350761E" w:rsidR="00052780" w:rsidRDefault="000527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CFFF71" wp14:editId="669822C1">
          <wp:simplePos x="0" y="0"/>
          <wp:positionH relativeFrom="margin">
            <wp:posOffset>-152400</wp:posOffset>
          </wp:positionH>
          <wp:positionV relativeFrom="paragraph">
            <wp:posOffset>-276860</wp:posOffset>
          </wp:positionV>
          <wp:extent cx="2543175" cy="523875"/>
          <wp:effectExtent l="0" t="0" r="9525" b="9525"/>
          <wp:wrapTopAndBottom/>
          <wp:docPr id="143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402E"/>
    <w:multiLevelType w:val="hybridMultilevel"/>
    <w:tmpl w:val="F81A9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6DF4"/>
    <w:multiLevelType w:val="hybridMultilevel"/>
    <w:tmpl w:val="D3FCF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393A"/>
    <w:multiLevelType w:val="hybridMultilevel"/>
    <w:tmpl w:val="442A59FA"/>
    <w:lvl w:ilvl="0" w:tplc="5596D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2F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69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E2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0C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29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0E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8A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A3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7C3DA9"/>
    <w:multiLevelType w:val="hybridMultilevel"/>
    <w:tmpl w:val="593E1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89"/>
    <w:rsid w:val="00031DBB"/>
    <w:rsid w:val="00052780"/>
    <w:rsid w:val="00062B08"/>
    <w:rsid w:val="00063A55"/>
    <w:rsid w:val="000769FC"/>
    <w:rsid w:val="000B2511"/>
    <w:rsid w:val="000B3E60"/>
    <w:rsid w:val="000C0FD8"/>
    <w:rsid w:val="000C404E"/>
    <w:rsid w:val="001037A5"/>
    <w:rsid w:val="00152983"/>
    <w:rsid w:val="00176600"/>
    <w:rsid w:val="00183E82"/>
    <w:rsid w:val="00192FE1"/>
    <w:rsid w:val="001B1517"/>
    <w:rsid w:val="001C03AE"/>
    <w:rsid w:val="00277CE3"/>
    <w:rsid w:val="002B0520"/>
    <w:rsid w:val="002B0B40"/>
    <w:rsid w:val="002E6681"/>
    <w:rsid w:val="002F3D13"/>
    <w:rsid w:val="002F516D"/>
    <w:rsid w:val="003054F2"/>
    <w:rsid w:val="003211B7"/>
    <w:rsid w:val="003223AA"/>
    <w:rsid w:val="0032366D"/>
    <w:rsid w:val="00334346"/>
    <w:rsid w:val="003A5E4B"/>
    <w:rsid w:val="003B7517"/>
    <w:rsid w:val="004329CC"/>
    <w:rsid w:val="004435BD"/>
    <w:rsid w:val="00454435"/>
    <w:rsid w:val="004C730B"/>
    <w:rsid w:val="0051545A"/>
    <w:rsid w:val="00544DFE"/>
    <w:rsid w:val="00553622"/>
    <w:rsid w:val="00576C1A"/>
    <w:rsid w:val="005965A6"/>
    <w:rsid w:val="005B3445"/>
    <w:rsid w:val="00621791"/>
    <w:rsid w:val="00654DCB"/>
    <w:rsid w:val="006641FD"/>
    <w:rsid w:val="00683C7D"/>
    <w:rsid w:val="006879EF"/>
    <w:rsid w:val="00695437"/>
    <w:rsid w:val="006976A2"/>
    <w:rsid w:val="00710A97"/>
    <w:rsid w:val="00716978"/>
    <w:rsid w:val="00790F85"/>
    <w:rsid w:val="00900566"/>
    <w:rsid w:val="009456F4"/>
    <w:rsid w:val="009A5E13"/>
    <w:rsid w:val="009E14C8"/>
    <w:rsid w:val="009E7D36"/>
    <w:rsid w:val="009F1E0E"/>
    <w:rsid w:val="00A53F3B"/>
    <w:rsid w:val="00A75C15"/>
    <w:rsid w:val="00AD2A26"/>
    <w:rsid w:val="00B47BF5"/>
    <w:rsid w:val="00B54791"/>
    <w:rsid w:val="00B55D71"/>
    <w:rsid w:val="00C01A42"/>
    <w:rsid w:val="00C46947"/>
    <w:rsid w:val="00C56CF3"/>
    <w:rsid w:val="00C7395D"/>
    <w:rsid w:val="00C837B9"/>
    <w:rsid w:val="00C9391F"/>
    <w:rsid w:val="00CC120F"/>
    <w:rsid w:val="00CE139A"/>
    <w:rsid w:val="00D134AE"/>
    <w:rsid w:val="00D67E79"/>
    <w:rsid w:val="00D832F4"/>
    <w:rsid w:val="00D87216"/>
    <w:rsid w:val="00DA2A98"/>
    <w:rsid w:val="00DE2AB1"/>
    <w:rsid w:val="00DE665E"/>
    <w:rsid w:val="00DF3644"/>
    <w:rsid w:val="00E219F7"/>
    <w:rsid w:val="00E50C7C"/>
    <w:rsid w:val="00ED4743"/>
    <w:rsid w:val="00F00289"/>
    <w:rsid w:val="00F347CB"/>
    <w:rsid w:val="00FC4AD0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5401"/>
  <w15:docId w15:val="{67F71697-714C-4E6E-B0E9-E557758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002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2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2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2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2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289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32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32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32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FC"/>
    <w:pPr>
      <w:spacing w:after="0" w:line="240" w:lineRule="auto"/>
      <w:ind w:left="720"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780"/>
  </w:style>
  <w:style w:type="paragraph" w:styleId="Zpat">
    <w:name w:val="footer"/>
    <w:basedOn w:val="Normln"/>
    <w:link w:val="ZpatChar"/>
    <w:uiPriority w:val="99"/>
    <w:unhideWhenUsed/>
    <w:rsid w:val="000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780"/>
  </w:style>
  <w:style w:type="paragraph" w:styleId="Normlnweb">
    <w:name w:val="Normal (Web)"/>
    <w:basedOn w:val="Normln"/>
    <w:uiPriority w:val="99"/>
    <w:semiHidden/>
    <w:unhideWhenUsed/>
    <w:rsid w:val="00E2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8A87-3D72-48C6-8454-413E63B1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ADCH Praha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Solnářová Dagmar</dc:creator>
  <cp:lastModifiedBy>Kristýna Jozífová</cp:lastModifiedBy>
  <cp:revision>2</cp:revision>
  <cp:lastPrinted>2018-01-19T09:41:00Z</cp:lastPrinted>
  <dcterms:created xsi:type="dcterms:W3CDTF">2018-12-18T08:29:00Z</dcterms:created>
  <dcterms:modified xsi:type="dcterms:W3CDTF">2018-12-18T08:29:00Z</dcterms:modified>
</cp:coreProperties>
</file>