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66CD" w:rsidRPr="008609A5" w:rsidRDefault="00C166CD" w:rsidP="008B2D82"/>
    <w:p w:rsidR="00C166CD" w:rsidRPr="00D179EF" w:rsidRDefault="00C166CD" w:rsidP="001E76CA">
      <w:pPr>
        <w:pStyle w:val="Zkladntext3"/>
        <w:spacing w:line="300" w:lineRule="atLeast"/>
        <w:ind w:firstLine="0"/>
        <w:jc w:val="center"/>
        <w:rPr>
          <w:b/>
          <w:bCs/>
          <w:sz w:val="60"/>
          <w:szCs w:val="60"/>
        </w:rPr>
      </w:pPr>
      <w:r w:rsidRPr="00D179EF">
        <w:rPr>
          <w:b/>
          <w:bCs/>
          <w:sz w:val="60"/>
          <w:szCs w:val="60"/>
        </w:rPr>
        <w:t>Plán péče</w:t>
      </w:r>
    </w:p>
    <w:p w:rsidR="00C166CD" w:rsidRPr="00D179EF" w:rsidRDefault="00C166CD" w:rsidP="001E76CA">
      <w:pPr>
        <w:pStyle w:val="Zkladntext3"/>
        <w:spacing w:line="300" w:lineRule="atLeast"/>
        <w:ind w:firstLine="0"/>
        <w:jc w:val="center"/>
        <w:rPr>
          <w:b/>
          <w:bCs/>
          <w:sz w:val="60"/>
          <w:szCs w:val="60"/>
        </w:rPr>
      </w:pPr>
      <w:r w:rsidRPr="00D179EF">
        <w:rPr>
          <w:b/>
          <w:bCs/>
          <w:sz w:val="60"/>
          <w:szCs w:val="60"/>
        </w:rPr>
        <w:t>o</w:t>
      </w:r>
    </w:p>
    <w:p w:rsidR="00C166CD" w:rsidRPr="00D179EF" w:rsidRDefault="00C166CD" w:rsidP="00A95973">
      <w:pPr>
        <w:pStyle w:val="Zkladntext3"/>
        <w:spacing w:after="0" w:line="300" w:lineRule="atLeast"/>
        <w:ind w:firstLine="0"/>
        <w:jc w:val="center"/>
        <w:rPr>
          <w:b/>
          <w:bCs/>
          <w:sz w:val="60"/>
          <w:szCs w:val="60"/>
        </w:rPr>
      </w:pPr>
      <w:r w:rsidRPr="00D179EF">
        <w:rPr>
          <w:b/>
          <w:bCs/>
          <w:sz w:val="60"/>
          <w:szCs w:val="60"/>
        </w:rPr>
        <w:t xml:space="preserve">přírodní </w:t>
      </w:r>
      <w:r>
        <w:rPr>
          <w:b/>
          <w:bCs/>
          <w:sz w:val="60"/>
          <w:szCs w:val="60"/>
        </w:rPr>
        <w:t>památku</w:t>
      </w:r>
    </w:p>
    <w:p w:rsidR="00C166CD" w:rsidRPr="008609A5" w:rsidRDefault="00C166CD" w:rsidP="001E76CA">
      <w:pPr>
        <w:pStyle w:val="Zkladntext3"/>
        <w:spacing w:line="300" w:lineRule="atLeast"/>
        <w:ind w:left="720" w:firstLine="0"/>
        <w:jc w:val="center"/>
        <w:rPr>
          <w:b/>
          <w:bCs/>
          <w:sz w:val="40"/>
          <w:szCs w:val="40"/>
        </w:rPr>
      </w:pPr>
    </w:p>
    <w:p w:rsidR="00C166CD" w:rsidRDefault="00C166CD" w:rsidP="001E76CA">
      <w:pPr>
        <w:pStyle w:val="Zkladntext3"/>
        <w:tabs>
          <w:tab w:val="left" w:pos="5255"/>
        </w:tabs>
        <w:spacing w:line="300" w:lineRule="atLeast"/>
        <w:ind w:firstLine="0"/>
        <w:jc w:val="center"/>
        <w:rPr>
          <w:b/>
          <w:bCs/>
          <w:caps/>
          <w:sz w:val="60"/>
          <w:szCs w:val="60"/>
        </w:rPr>
      </w:pPr>
      <w:r>
        <w:rPr>
          <w:b/>
          <w:bCs/>
          <w:caps/>
          <w:sz w:val="60"/>
          <w:szCs w:val="60"/>
        </w:rPr>
        <w:t>KALIŠťské louky a mokřady</w:t>
      </w:r>
    </w:p>
    <w:p w:rsidR="00C166CD" w:rsidRPr="00907E41" w:rsidRDefault="00B76933" w:rsidP="000C5E41">
      <w:pPr>
        <w:pStyle w:val="Zkladntext3"/>
        <w:tabs>
          <w:tab w:val="left" w:pos="5255"/>
        </w:tabs>
        <w:spacing w:line="300" w:lineRule="atLeast"/>
        <w:jc w:val="center"/>
        <w:rPr>
          <w:b/>
          <w:bCs/>
          <w:caps/>
          <w:sz w:val="32"/>
          <w:szCs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0" o:spid="_x0000_s1026" type="#_x0000_t75" alt="IMG_7320.JPG" style="position:absolute;left:0;text-align:left;margin-left:0;margin-top:.7pt;width:453.75pt;height:302.25pt;z-index:-5;visibility:visible" wrapcoords="-143 -161 -143 21707 21707 21707 21707 -161 -143 -161" stroked="t" strokecolor="#00b0f0" strokeweight="2.25pt">
            <v:imagedata r:id="rId8" o:title=""/>
            <w10:wrap type="tight"/>
          </v:shape>
        </w:pict>
      </w:r>
    </w:p>
    <w:p w:rsidR="00C166CD" w:rsidRDefault="00C166CD" w:rsidP="00907E41">
      <w:pPr>
        <w:pStyle w:val="Zkladntext3"/>
        <w:spacing w:line="300" w:lineRule="atLeast"/>
        <w:ind w:firstLine="0"/>
        <w:jc w:val="center"/>
        <w:rPr>
          <w:b/>
          <w:bCs/>
          <w:sz w:val="40"/>
          <w:szCs w:val="40"/>
        </w:rPr>
      </w:pPr>
      <w:r w:rsidRPr="00D179EF">
        <w:rPr>
          <w:b/>
          <w:bCs/>
          <w:sz w:val="40"/>
          <w:szCs w:val="40"/>
        </w:rPr>
        <w:t xml:space="preserve">na období </w:t>
      </w:r>
    </w:p>
    <w:p w:rsidR="00C166CD" w:rsidRPr="00907E41" w:rsidRDefault="00C166CD" w:rsidP="00907E41">
      <w:pPr>
        <w:pStyle w:val="Zkladntext3"/>
        <w:spacing w:line="300" w:lineRule="atLeast"/>
        <w:ind w:firstLine="0"/>
        <w:jc w:val="center"/>
        <w:rPr>
          <w:b/>
          <w:bCs/>
          <w:sz w:val="20"/>
          <w:szCs w:val="20"/>
        </w:rPr>
      </w:pPr>
    </w:p>
    <w:p w:rsidR="00C166CD" w:rsidRPr="00D179EF" w:rsidRDefault="00C166CD" w:rsidP="00907E41">
      <w:pPr>
        <w:pStyle w:val="Zkladntext3"/>
        <w:spacing w:line="300" w:lineRule="atLeast"/>
        <w:ind w:firstLine="0"/>
        <w:jc w:val="center"/>
        <w:rPr>
          <w:b/>
          <w:bCs/>
          <w:sz w:val="40"/>
          <w:szCs w:val="40"/>
        </w:rPr>
      </w:pPr>
      <w:r w:rsidRPr="00D179EF">
        <w:rPr>
          <w:b/>
          <w:bCs/>
          <w:sz w:val="40"/>
          <w:szCs w:val="40"/>
        </w:rPr>
        <w:t>201</w:t>
      </w:r>
      <w:r w:rsidR="000413C5">
        <w:rPr>
          <w:b/>
          <w:bCs/>
          <w:sz w:val="40"/>
          <w:szCs w:val="40"/>
        </w:rPr>
        <w:t>7</w:t>
      </w:r>
      <w:r>
        <w:rPr>
          <w:b/>
          <w:bCs/>
          <w:sz w:val="40"/>
          <w:szCs w:val="40"/>
        </w:rPr>
        <w:t>–</w:t>
      </w:r>
      <w:r w:rsidRPr="00D179EF">
        <w:rPr>
          <w:b/>
          <w:bCs/>
          <w:sz w:val="40"/>
          <w:szCs w:val="40"/>
        </w:rPr>
        <w:t>202</w:t>
      </w:r>
      <w:r w:rsidR="000413C5">
        <w:rPr>
          <w:b/>
          <w:bCs/>
          <w:sz w:val="40"/>
          <w:szCs w:val="40"/>
        </w:rPr>
        <w:t>6</w:t>
      </w:r>
      <w:bookmarkStart w:id="0" w:name="_GoBack"/>
      <w:bookmarkEnd w:id="0"/>
    </w:p>
    <w:p w:rsidR="00C166CD" w:rsidRPr="00D179EF" w:rsidRDefault="00C166CD" w:rsidP="000C5E41">
      <w:pPr>
        <w:pStyle w:val="Zkladntext3"/>
        <w:spacing w:line="300" w:lineRule="atLeast"/>
        <w:jc w:val="center"/>
        <w:rPr>
          <w:b/>
          <w:bCs/>
          <w:sz w:val="24"/>
          <w:szCs w:val="24"/>
        </w:rPr>
      </w:pPr>
    </w:p>
    <w:p w:rsidR="00C166CD" w:rsidRDefault="00C166CD" w:rsidP="00907E41">
      <w:pPr>
        <w:pStyle w:val="Zkladntext3"/>
        <w:spacing w:line="300" w:lineRule="atLeast"/>
        <w:ind w:firstLine="0"/>
        <w:jc w:val="center"/>
        <w:rPr>
          <w:rFonts w:ascii="Times New (W1)" w:hAnsi="Times New (W1)" w:cs="Times New (W1)"/>
          <w:b/>
          <w:bCs/>
          <w:smallCaps/>
          <w:shadow/>
          <w:color w:val="008000"/>
          <w:kern w:val="32"/>
        </w:rPr>
      </w:pPr>
      <w:r w:rsidRPr="00D179EF">
        <w:rPr>
          <w:b/>
          <w:bCs/>
          <w:sz w:val="50"/>
          <w:szCs w:val="50"/>
        </w:rPr>
        <w:t>návrh na vyhlášení</w:t>
      </w:r>
      <w:r>
        <w:br w:type="page"/>
      </w:r>
    </w:p>
    <w:p w:rsidR="00C166CD" w:rsidRDefault="00C166CD" w:rsidP="003740C2">
      <w:pPr>
        <w:pStyle w:val="Normlnweb"/>
        <w:ind w:firstLine="0"/>
      </w:pPr>
      <w:bookmarkStart w:id="1" w:name="_Toc257315050"/>
      <w:r>
        <w:rPr>
          <w:i/>
          <w:iCs/>
        </w:rPr>
        <w:t>Schváleno příslušným orgánem ochrany přírody, Krajským úřadem Středočeského kraje, odborem životního prostředí a zemědělství</w:t>
      </w:r>
    </w:p>
    <w:p w:rsidR="00C166CD" w:rsidRDefault="00C166CD" w:rsidP="003740C2">
      <w:pPr>
        <w:pStyle w:val="Normlnweb"/>
        <w:ind w:firstLine="0"/>
      </w:pPr>
      <w:r>
        <w:rPr>
          <w:i/>
          <w:iCs/>
        </w:rPr>
        <w:t> </w:t>
      </w:r>
    </w:p>
    <w:p w:rsidR="00C166CD" w:rsidRDefault="00C166CD" w:rsidP="003740C2">
      <w:pPr>
        <w:pStyle w:val="Normlnweb"/>
        <w:ind w:left="1276" w:firstLine="0"/>
      </w:pPr>
      <w:r>
        <w:rPr>
          <w:i/>
          <w:iCs/>
        </w:rPr>
        <w:t> </w:t>
      </w:r>
    </w:p>
    <w:p w:rsidR="00C166CD" w:rsidRDefault="00C166CD" w:rsidP="003740C2">
      <w:pPr>
        <w:pStyle w:val="Normlnweb"/>
        <w:ind w:left="1276" w:firstLine="0"/>
      </w:pPr>
      <w:r>
        <w:rPr>
          <w:i/>
          <w:iCs/>
        </w:rPr>
        <w:t> </w:t>
      </w:r>
    </w:p>
    <w:p w:rsidR="00C166CD" w:rsidRDefault="00C166CD" w:rsidP="003740C2">
      <w:pPr>
        <w:pStyle w:val="Normlnweb"/>
      </w:pPr>
      <w:r>
        <w:rPr>
          <w:i/>
          <w:iCs/>
        </w:rPr>
        <w:t>schváleno protokolem č.j. ………………………………………….. ze dne …………….. .</w:t>
      </w:r>
    </w:p>
    <w:p w:rsidR="00C166CD" w:rsidRDefault="00C166CD" w:rsidP="003740C2">
      <w:pPr>
        <w:pStyle w:val="Normlnweb"/>
        <w:ind w:firstLine="0"/>
      </w:pPr>
      <w:r>
        <w:rPr>
          <w:i/>
          <w:iCs/>
        </w:rPr>
        <w:t> </w:t>
      </w:r>
    </w:p>
    <w:p w:rsidR="00C166CD" w:rsidRDefault="00C166CD" w:rsidP="003740C2">
      <w:pPr>
        <w:pStyle w:val="Normlnweb"/>
        <w:ind w:firstLine="0"/>
      </w:pPr>
      <w:r>
        <w:rPr>
          <w:i/>
          <w:iCs/>
        </w:rPr>
        <w:t> </w:t>
      </w:r>
    </w:p>
    <w:p w:rsidR="00C166CD" w:rsidRDefault="00C166CD" w:rsidP="003740C2">
      <w:pPr>
        <w:pStyle w:val="Normlnweb"/>
        <w:spacing w:after="80"/>
        <w:ind w:firstLine="0"/>
        <w:rPr>
          <w:i/>
          <w:iCs/>
        </w:rPr>
      </w:pPr>
      <w:r>
        <w:rPr>
          <w:i/>
          <w:iCs/>
        </w:rPr>
        <w:tab/>
        <w:t xml:space="preserve">                                                                                         Ing. Josef Keřka, Ph.D. </w:t>
      </w:r>
    </w:p>
    <w:p w:rsidR="00C166CD" w:rsidRDefault="00C166CD" w:rsidP="003740C2">
      <w:pPr>
        <w:pStyle w:val="Normlnweb"/>
        <w:spacing w:after="80"/>
        <w:ind w:left="4956" w:firstLine="0"/>
      </w:pPr>
      <w:r>
        <w:rPr>
          <w:i/>
          <w:iCs/>
        </w:rPr>
        <w:t xml:space="preserve">       vedoucí odboru životního prostředí</w:t>
      </w:r>
    </w:p>
    <w:p w:rsidR="00C166CD" w:rsidRDefault="00C166CD" w:rsidP="003740C2">
      <w:pPr>
        <w:pStyle w:val="Normlnweb"/>
        <w:ind w:firstLine="0"/>
      </w:pPr>
      <w:r>
        <w:rPr>
          <w:i/>
          <w:iCs/>
        </w:rPr>
        <w:t xml:space="preserve">                                                                                                            a zemědělství</w:t>
      </w:r>
    </w:p>
    <w:p w:rsidR="00C166CD" w:rsidRDefault="00C166CD" w:rsidP="003740C2">
      <w:pPr>
        <w:ind w:firstLine="0"/>
        <w:jc w:val="left"/>
      </w:pPr>
      <w:r>
        <w:br w:type="page"/>
      </w:r>
    </w:p>
    <w:p w:rsidR="00C166CD" w:rsidRPr="00A030F8" w:rsidRDefault="00C166CD" w:rsidP="00A030F8">
      <w:pPr>
        <w:pStyle w:val="Nzev"/>
      </w:pPr>
      <w:bookmarkStart w:id="2" w:name="_Toc404691349"/>
      <w:bookmarkStart w:id="3" w:name="_Toc404693096"/>
      <w:bookmarkStart w:id="4" w:name="_Toc404710616"/>
      <w:bookmarkStart w:id="5" w:name="_Toc404715105"/>
      <w:r w:rsidRPr="00A030F8">
        <w:t>Obsah:</w:t>
      </w:r>
      <w:bookmarkEnd w:id="1"/>
      <w:bookmarkEnd w:id="2"/>
      <w:bookmarkEnd w:id="3"/>
      <w:bookmarkEnd w:id="4"/>
      <w:bookmarkEnd w:id="5"/>
    </w:p>
    <w:p w:rsidR="00C166CD" w:rsidRDefault="00C166CD">
      <w:pPr>
        <w:pStyle w:val="Obsah1"/>
        <w:tabs>
          <w:tab w:val="left" w:pos="332"/>
          <w:tab w:val="right" w:pos="9060"/>
        </w:tabs>
        <w:rPr>
          <w:b w:val="0"/>
          <w:bCs w:val="0"/>
          <w:caps w:val="0"/>
          <w:noProof/>
          <w:u w:val="none"/>
        </w:rPr>
      </w:pPr>
      <w:r>
        <w:fldChar w:fldCharType="begin"/>
      </w:r>
      <w:r>
        <w:instrText xml:space="preserve"> TOC \o "1-5" \h \z \u </w:instrText>
      </w:r>
      <w:r>
        <w:fldChar w:fldCharType="separate"/>
      </w:r>
      <w:hyperlink w:anchor="_Toc404715229" w:history="1">
        <w:r w:rsidRPr="003E2ABE">
          <w:rPr>
            <w:rStyle w:val="Hypertextovodkaz"/>
            <w:noProof/>
          </w:rPr>
          <w:t>1</w:t>
        </w:r>
        <w:r>
          <w:rPr>
            <w:b w:val="0"/>
            <w:bCs w:val="0"/>
            <w:caps w:val="0"/>
            <w:noProof/>
            <w:u w:val="none"/>
          </w:rPr>
          <w:tab/>
        </w:r>
        <w:r w:rsidRPr="003E2ABE">
          <w:rPr>
            <w:rStyle w:val="Hypertextovodkaz"/>
            <w:noProof/>
          </w:rPr>
          <w:t>Základní údaje o zvláště chráněném území</w:t>
        </w:r>
        <w:r>
          <w:rPr>
            <w:noProof/>
            <w:webHidden/>
          </w:rPr>
          <w:tab/>
        </w:r>
        <w:r>
          <w:rPr>
            <w:noProof/>
            <w:webHidden/>
          </w:rPr>
          <w:fldChar w:fldCharType="begin"/>
        </w:r>
        <w:r>
          <w:rPr>
            <w:noProof/>
            <w:webHidden/>
          </w:rPr>
          <w:instrText xml:space="preserve"> PAGEREF _Toc404715229 \h </w:instrText>
        </w:r>
        <w:r>
          <w:rPr>
            <w:noProof/>
            <w:webHidden/>
          </w:rPr>
        </w:r>
        <w:r>
          <w:rPr>
            <w:noProof/>
            <w:webHidden/>
          </w:rPr>
          <w:fldChar w:fldCharType="separate"/>
        </w:r>
        <w:r>
          <w:rPr>
            <w:noProof/>
            <w:webHidden/>
          </w:rPr>
          <w:t>5</w:t>
        </w:r>
        <w:r>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30" w:history="1">
        <w:r w:rsidR="00C166CD" w:rsidRPr="003E2ABE">
          <w:rPr>
            <w:rStyle w:val="Hypertextovodkaz"/>
            <w:rFonts w:ascii="Times New Roman" w:hAnsi="Times New Roman" w:cs="Times New Roman"/>
            <w:noProof/>
          </w:rPr>
          <w:t>1.1</w:t>
        </w:r>
        <w:r w:rsidR="00C166CD">
          <w:rPr>
            <w:b w:val="0"/>
            <w:bCs w:val="0"/>
            <w:smallCaps w:val="0"/>
            <w:noProof/>
          </w:rPr>
          <w:tab/>
        </w:r>
        <w:r w:rsidR="00C166CD" w:rsidRPr="003E2ABE">
          <w:rPr>
            <w:rStyle w:val="Hypertextovodkaz"/>
            <w:noProof/>
          </w:rPr>
          <w:t>Základní identifikační údaje</w:t>
        </w:r>
        <w:r w:rsidR="00C166CD">
          <w:rPr>
            <w:noProof/>
            <w:webHidden/>
          </w:rPr>
          <w:tab/>
        </w:r>
        <w:r w:rsidR="00C166CD">
          <w:rPr>
            <w:noProof/>
            <w:webHidden/>
          </w:rPr>
          <w:fldChar w:fldCharType="begin"/>
        </w:r>
        <w:r w:rsidR="00C166CD">
          <w:rPr>
            <w:noProof/>
            <w:webHidden/>
          </w:rPr>
          <w:instrText xml:space="preserve"> PAGEREF _Toc404715230 \h </w:instrText>
        </w:r>
        <w:r w:rsidR="00C166CD">
          <w:rPr>
            <w:noProof/>
            <w:webHidden/>
          </w:rPr>
        </w:r>
        <w:r w:rsidR="00C166CD">
          <w:rPr>
            <w:noProof/>
            <w:webHidden/>
          </w:rPr>
          <w:fldChar w:fldCharType="separate"/>
        </w:r>
        <w:r w:rsidR="00C166CD">
          <w:rPr>
            <w:noProof/>
            <w:webHidden/>
          </w:rPr>
          <w:t>5</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31" w:history="1">
        <w:r w:rsidR="00C166CD" w:rsidRPr="003E2ABE">
          <w:rPr>
            <w:rStyle w:val="Hypertextovodkaz"/>
            <w:rFonts w:ascii="Times New Roman" w:hAnsi="Times New Roman" w:cs="Times New Roman"/>
            <w:noProof/>
          </w:rPr>
          <w:t>1.2</w:t>
        </w:r>
        <w:r w:rsidR="00C166CD">
          <w:rPr>
            <w:b w:val="0"/>
            <w:bCs w:val="0"/>
            <w:smallCaps w:val="0"/>
            <w:noProof/>
          </w:rPr>
          <w:tab/>
        </w:r>
        <w:r w:rsidR="00C166CD" w:rsidRPr="003E2ABE">
          <w:rPr>
            <w:rStyle w:val="Hypertextovodkaz"/>
            <w:noProof/>
          </w:rPr>
          <w:t>Údaje o lokalizaci území</w:t>
        </w:r>
        <w:r w:rsidR="00C166CD">
          <w:rPr>
            <w:noProof/>
            <w:webHidden/>
          </w:rPr>
          <w:tab/>
        </w:r>
        <w:r w:rsidR="00C166CD">
          <w:rPr>
            <w:noProof/>
            <w:webHidden/>
          </w:rPr>
          <w:fldChar w:fldCharType="begin"/>
        </w:r>
        <w:r w:rsidR="00C166CD">
          <w:rPr>
            <w:noProof/>
            <w:webHidden/>
          </w:rPr>
          <w:instrText xml:space="preserve"> PAGEREF _Toc404715231 \h </w:instrText>
        </w:r>
        <w:r w:rsidR="00C166CD">
          <w:rPr>
            <w:noProof/>
            <w:webHidden/>
          </w:rPr>
        </w:r>
        <w:r w:rsidR="00C166CD">
          <w:rPr>
            <w:noProof/>
            <w:webHidden/>
          </w:rPr>
          <w:fldChar w:fldCharType="separate"/>
        </w:r>
        <w:r w:rsidR="00C166CD">
          <w:rPr>
            <w:noProof/>
            <w:webHidden/>
          </w:rPr>
          <w:t>5</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32" w:history="1">
        <w:r w:rsidR="00C166CD" w:rsidRPr="003E2ABE">
          <w:rPr>
            <w:rStyle w:val="Hypertextovodkaz"/>
            <w:rFonts w:ascii="Times New Roman" w:hAnsi="Times New Roman" w:cs="Times New Roman"/>
            <w:noProof/>
          </w:rPr>
          <w:t>1.3</w:t>
        </w:r>
        <w:r w:rsidR="00C166CD">
          <w:rPr>
            <w:b w:val="0"/>
            <w:bCs w:val="0"/>
            <w:smallCaps w:val="0"/>
            <w:noProof/>
          </w:rPr>
          <w:tab/>
        </w:r>
        <w:r w:rsidR="00C166CD" w:rsidRPr="003E2ABE">
          <w:rPr>
            <w:rStyle w:val="Hypertextovodkaz"/>
            <w:noProof/>
          </w:rPr>
          <w:t>Vymezení území podle současného stavu katastru nemovitostí</w:t>
        </w:r>
        <w:r w:rsidR="00C166CD">
          <w:rPr>
            <w:noProof/>
            <w:webHidden/>
          </w:rPr>
          <w:tab/>
        </w:r>
        <w:r w:rsidR="00C166CD">
          <w:rPr>
            <w:noProof/>
            <w:webHidden/>
          </w:rPr>
          <w:fldChar w:fldCharType="begin"/>
        </w:r>
        <w:r w:rsidR="00C166CD">
          <w:rPr>
            <w:noProof/>
            <w:webHidden/>
          </w:rPr>
          <w:instrText xml:space="preserve"> PAGEREF _Toc404715232 \h </w:instrText>
        </w:r>
        <w:r w:rsidR="00C166CD">
          <w:rPr>
            <w:noProof/>
            <w:webHidden/>
          </w:rPr>
        </w:r>
        <w:r w:rsidR="00C166CD">
          <w:rPr>
            <w:noProof/>
            <w:webHidden/>
          </w:rPr>
          <w:fldChar w:fldCharType="separate"/>
        </w:r>
        <w:r w:rsidR="00C166CD">
          <w:rPr>
            <w:noProof/>
            <w:webHidden/>
          </w:rPr>
          <w:t>6</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33" w:history="1">
        <w:r w:rsidR="00C166CD" w:rsidRPr="003E2ABE">
          <w:rPr>
            <w:rStyle w:val="Hypertextovodkaz"/>
            <w:rFonts w:ascii="Times New Roman" w:hAnsi="Times New Roman" w:cs="Times New Roman"/>
            <w:noProof/>
          </w:rPr>
          <w:t>1.4</w:t>
        </w:r>
        <w:r w:rsidR="00C166CD">
          <w:rPr>
            <w:b w:val="0"/>
            <w:bCs w:val="0"/>
            <w:smallCaps w:val="0"/>
            <w:noProof/>
          </w:rPr>
          <w:tab/>
        </w:r>
        <w:r w:rsidR="00C166CD" w:rsidRPr="003E2ABE">
          <w:rPr>
            <w:rStyle w:val="Hypertextovodkaz"/>
            <w:noProof/>
          </w:rPr>
          <w:t>Výměra území a jeho ochranného pásma</w:t>
        </w:r>
        <w:r w:rsidR="00C166CD">
          <w:rPr>
            <w:noProof/>
            <w:webHidden/>
          </w:rPr>
          <w:tab/>
        </w:r>
        <w:r w:rsidR="00C166CD">
          <w:rPr>
            <w:noProof/>
            <w:webHidden/>
          </w:rPr>
          <w:fldChar w:fldCharType="begin"/>
        </w:r>
        <w:r w:rsidR="00C166CD">
          <w:rPr>
            <w:noProof/>
            <w:webHidden/>
          </w:rPr>
          <w:instrText xml:space="preserve"> PAGEREF _Toc404715233 \h </w:instrText>
        </w:r>
        <w:r w:rsidR="00C166CD">
          <w:rPr>
            <w:noProof/>
            <w:webHidden/>
          </w:rPr>
        </w:r>
        <w:r w:rsidR="00C166CD">
          <w:rPr>
            <w:noProof/>
            <w:webHidden/>
          </w:rPr>
          <w:fldChar w:fldCharType="separate"/>
        </w:r>
        <w:r w:rsidR="00C166CD">
          <w:rPr>
            <w:noProof/>
            <w:webHidden/>
          </w:rPr>
          <w:t>8</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34" w:history="1">
        <w:r w:rsidR="00C166CD" w:rsidRPr="003E2ABE">
          <w:rPr>
            <w:rStyle w:val="Hypertextovodkaz"/>
            <w:rFonts w:ascii="Times New Roman" w:hAnsi="Times New Roman" w:cs="Times New Roman"/>
            <w:noProof/>
          </w:rPr>
          <w:t>1.5</w:t>
        </w:r>
        <w:r w:rsidR="00C166CD">
          <w:rPr>
            <w:b w:val="0"/>
            <w:bCs w:val="0"/>
            <w:smallCaps w:val="0"/>
            <w:noProof/>
          </w:rPr>
          <w:tab/>
        </w:r>
        <w:r w:rsidR="00C166CD" w:rsidRPr="003E2ABE">
          <w:rPr>
            <w:rStyle w:val="Hypertextovodkaz"/>
            <w:noProof/>
          </w:rPr>
          <w:t>Překryv území s jinými chráněnými územími</w:t>
        </w:r>
        <w:r w:rsidR="00C166CD">
          <w:rPr>
            <w:noProof/>
            <w:webHidden/>
          </w:rPr>
          <w:tab/>
        </w:r>
        <w:r w:rsidR="00C166CD">
          <w:rPr>
            <w:noProof/>
            <w:webHidden/>
          </w:rPr>
          <w:fldChar w:fldCharType="begin"/>
        </w:r>
        <w:r w:rsidR="00C166CD">
          <w:rPr>
            <w:noProof/>
            <w:webHidden/>
          </w:rPr>
          <w:instrText xml:space="preserve"> PAGEREF _Toc404715234 \h </w:instrText>
        </w:r>
        <w:r w:rsidR="00C166CD">
          <w:rPr>
            <w:noProof/>
            <w:webHidden/>
          </w:rPr>
        </w:r>
        <w:r w:rsidR="00C166CD">
          <w:rPr>
            <w:noProof/>
            <w:webHidden/>
          </w:rPr>
          <w:fldChar w:fldCharType="separate"/>
        </w:r>
        <w:r w:rsidR="00C166CD">
          <w:rPr>
            <w:noProof/>
            <w:webHidden/>
          </w:rPr>
          <w:t>8</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35" w:history="1">
        <w:r w:rsidR="00C166CD" w:rsidRPr="003E2ABE">
          <w:rPr>
            <w:rStyle w:val="Hypertextovodkaz"/>
            <w:rFonts w:ascii="Times New Roman" w:hAnsi="Times New Roman" w:cs="Times New Roman"/>
            <w:noProof/>
          </w:rPr>
          <w:t>1.6</w:t>
        </w:r>
        <w:r w:rsidR="00C166CD">
          <w:rPr>
            <w:b w:val="0"/>
            <w:bCs w:val="0"/>
            <w:smallCaps w:val="0"/>
            <w:noProof/>
          </w:rPr>
          <w:tab/>
        </w:r>
        <w:r w:rsidR="00C166CD" w:rsidRPr="003E2ABE">
          <w:rPr>
            <w:rStyle w:val="Hypertextovodkaz"/>
            <w:noProof/>
          </w:rPr>
          <w:t>Kategorie IUCN</w:t>
        </w:r>
        <w:r w:rsidR="00C166CD">
          <w:rPr>
            <w:noProof/>
            <w:webHidden/>
          </w:rPr>
          <w:tab/>
        </w:r>
        <w:r w:rsidR="00C166CD">
          <w:rPr>
            <w:noProof/>
            <w:webHidden/>
          </w:rPr>
          <w:fldChar w:fldCharType="begin"/>
        </w:r>
        <w:r w:rsidR="00C166CD">
          <w:rPr>
            <w:noProof/>
            <w:webHidden/>
          </w:rPr>
          <w:instrText xml:space="preserve"> PAGEREF _Toc404715235 \h </w:instrText>
        </w:r>
        <w:r w:rsidR="00C166CD">
          <w:rPr>
            <w:noProof/>
            <w:webHidden/>
          </w:rPr>
        </w:r>
        <w:r w:rsidR="00C166CD">
          <w:rPr>
            <w:noProof/>
            <w:webHidden/>
          </w:rPr>
          <w:fldChar w:fldCharType="separate"/>
        </w:r>
        <w:r w:rsidR="00C166CD">
          <w:rPr>
            <w:noProof/>
            <w:webHidden/>
          </w:rPr>
          <w:t>9</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36" w:history="1">
        <w:r w:rsidR="00C166CD" w:rsidRPr="003E2ABE">
          <w:rPr>
            <w:rStyle w:val="Hypertextovodkaz"/>
            <w:rFonts w:ascii="Times New Roman" w:hAnsi="Times New Roman" w:cs="Times New Roman"/>
            <w:noProof/>
          </w:rPr>
          <w:t>1.7</w:t>
        </w:r>
        <w:r w:rsidR="00C166CD">
          <w:rPr>
            <w:b w:val="0"/>
            <w:bCs w:val="0"/>
            <w:smallCaps w:val="0"/>
            <w:noProof/>
          </w:rPr>
          <w:tab/>
        </w:r>
        <w:r w:rsidR="00C166CD" w:rsidRPr="003E2ABE">
          <w:rPr>
            <w:rStyle w:val="Hypertextovodkaz"/>
            <w:noProof/>
          </w:rPr>
          <w:t>Předmět ochrany ZCHÚ</w:t>
        </w:r>
        <w:r w:rsidR="00C166CD">
          <w:rPr>
            <w:noProof/>
            <w:webHidden/>
          </w:rPr>
          <w:tab/>
        </w:r>
        <w:r w:rsidR="00C166CD">
          <w:rPr>
            <w:noProof/>
            <w:webHidden/>
          </w:rPr>
          <w:fldChar w:fldCharType="begin"/>
        </w:r>
        <w:r w:rsidR="00C166CD">
          <w:rPr>
            <w:noProof/>
            <w:webHidden/>
          </w:rPr>
          <w:instrText xml:space="preserve"> PAGEREF _Toc404715236 \h </w:instrText>
        </w:r>
        <w:r w:rsidR="00C166CD">
          <w:rPr>
            <w:noProof/>
            <w:webHidden/>
          </w:rPr>
        </w:r>
        <w:r w:rsidR="00C166CD">
          <w:rPr>
            <w:noProof/>
            <w:webHidden/>
          </w:rPr>
          <w:fldChar w:fldCharType="separate"/>
        </w:r>
        <w:r w:rsidR="00C166CD">
          <w:rPr>
            <w:noProof/>
            <w:webHidden/>
          </w:rPr>
          <w:t>9</w:t>
        </w:r>
        <w:r w:rsidR="00C166CD">
          <w:rPr>
            <w:noProof/>
            <w:webHidden/>
          </w:rPr>
          <w:fldChar w:fldCharType="end"/>
        </w:r>
      </w:hyperlink>
    </w:p>
    <w:p w:rsidR="00C166CD" w:rsidRDefault="00B76933">
      <w:pPr>
        <w:pStyle w:val="Obsah3"/>
        <w:tabs>
          <w:tab w:val="left" w:pos="666"/>
          <w:tab w:val="right" w:pos="9060"/>
        </w:tabs>
        <w:rPr>
          <w:smallCaps w:val="0"/>
          <w:noProof/>
        </w:rPr>
      </w:pPr>
      <w:hyperlink w:anchor="_Toc404715237" w:history="1">
        <w:r w:rsidR="00C166CD" w:rsidRPr="003E2ABE">
          <w:rPr>
            <w:rStyle w:val="Hypertextovodkaz"/>
            <w:noProof/>
            <w:snapToGrid w:val="0"/>
          </w:rPr>
          <w:t>1.7.1</w:t>
        </w:r>
        <w:r w:rsidR="00C166CD">
          <w:rPr>
            <w:smallCaps w:val="0"/>
            <w:noProof/>
          </w:rPr>
          <w:tab/>
        </w:r>
        <w:r w:rsidR="00C166CD" w:rsidRPr="003E2ABE">
          <w:rPr>
            <w:rStyle w:val="Hypertextovodkaz"/>
            <w:noProof/>
            <w:snapToGrid w:val="0"/>
          </w:rPr>
          <w:t xml:space="preserve">Předmět ochrany </w:t>
        </w:r>
        <w:r w:rsidR="00C166CD" w:rsidRPr="003E2ABE">
          <w:rPr>
            <w:rStyle w:val="Hypertextovodkaz"/>
            <w:noProof/>
          </w:rPr>
          <w:t>ZCHÚ</w:t>
        </w:r>
        <w:r w:rsidR="00C166CD" w:rsidRPr="003E2ABE">
          <w:rPr>
            <w:rStyle w:val="Hypertextovodkaz"/>
            <w:noProof/>
            <w:snapToGrid w:val="0"/>
          </w:rPr>
          <w:t xml:space="preserve"> podle zřizovacího předpisu</w:t>
        </w:r>
        <w:r w:rsidR="00C166CD">
          <w:rPr>
            <w:noProof/>
            <w:webHidden/>
          </w:rPr>
          <w:tab/>
        </w:r>
        <w:r w:rsidR="00C166CD">
          <w:rPr>
            <w:noProof/>
            <w:webHidden/>
          </w:rPr>
          <w:fldChar w:fldCharType="begin"/>
        </w:r>
        <w:r w:rsidR="00C166CD">
          <w:rPr>
            <w:noProof/>
            <w:webHidden/>
          </w:rPr>
          <w:instrText xml:space="preserve"> PAGEREF _Toc404715237 \h </w:instrText>
        </w:r>
        <w:r w:rsidR="00C166CD">
          <w:rPr>
            <w:noProof/>
            <w:webHidden/>
          </w:rPr>
        </w:r>
        <w:r w:rsidR="00C166CD">
          <w:rPr>
            <w:noProof/>
            <w:webHidden/>
          </w:rPr>
          <w:fldChar w:fldCharType="separate"/>
        </w:r>
        <w:r w:rsidR="00C166CD">
          <w:rPr>
            <w:noProof/>
            <w:webHidden/>
          </w:rPr>
          <w:t>9</w:t>
        </w:r>
        <w:r w:rsidR="00C166CD">
          <w:rPr>
            <w:noProof/>
            <w:webHidden/>
          </w:rPr>
          <w:fldChar w:fldCharType="end"/>
        </w:r>
      </w:hyperlink>
    </w:p>
    <w:p w:rsidR="00C166CD" w:rsidRDefault="00B76933">
      <w:pPr>
        <w:pStyle w:val="Obsah3"/>
        <w:tabs>
          <w:tab w:val="left" w:pos="666"/>
          <w:tab w:val="right" w:pos="9060"/>
        </w:tabs>
        <w:rPr>
          <w:smallCaps w:val="0"/>
          <w:noProof/>
        </w:rPr>
      </w:pPr>
      <w:hyperlink w:anchor="_Toc404715238" w:history="1">
        <w:r w:rsidR="00C166CD" w:rsidRPr="003E2ABE">
          <w:rPr>
            <w:rStyle w:val="Hypertextovodkaz"/>
            <w:noProof/>
            <w:snapToGrid w:val="0"/>
          </w:rPr>
          <w:t>1.7.2</w:t>
        </w:r>
        <w:r w:rsidR="00C166CD">
          <w:rPr>
            <w:smallCaps w:val="0"/>
            <w:noProof/>
          </w:rPr>
          <w:tab/>
        </w:r>
        <w:r w:rsidR="00C166CD" w:rsidRPr="003E2ABE">
          <w:rPr>
            <w:rStyle w:val="Hypertextovodkaz"/>
            <w:noProof/>
            <w:snapToGrid w:val="0"/>
          </w:rPr>
          <w:t xml:space="preserve">Hlavní předmět ochrany </w:t>
        </w:r>
        <w:r w:rsidR="00C166CD" w:rsidRPr="003E2ABE">
          <w:rPr>
            <w:rStyle w:val="Hypertextovodkaz"/>
            <w:noProof/>
          </w:rPr>
          <w:t>ZCHÚ</w:t>
        </w:r>
        <w:r w:rsidR="00C166CD" w:rsidRPr="003E2ABE">
          <w:rPr>
            <w:rStyle w:val="Hypertextovodkaz"/>
            <w:noProof/>
            <w:snapToGrid w:val="0"/>
          </w:rPr>
          <w:t xml:space="preserve"> – současný stav</w:t>
        </w:r>
        <w:r w:rsidR="00C166CD">
          <w:rPr>
            <w:noProof/>
            <w:webHidden/>
          </w:rPr>
          <w:tab/>
        </w:r>
        <w:r w:rsidR="00C166CD">
          <w:rPr>
            <w:noProof/>
            <w:webHidden/>
          </w:rPr>
          <w:fldChar w:fldCharType="begin"/>
        </w:r>
        <w:r w:rsidR="00C166CD">
          <w:rPr>
            <w:noProof/>
            <w:webHidden/>
          </w:rPr>
          <w:instrText xml:space="preserve"> PAGEREF _Toc404715238 \h </w:instrText>
        </w:r>
        <w:r w:rsidR="00C166CD">
          <w:rPr>
            <w:noProof/>
            <w:webHidden/>
          </w:rPr>
        </w:r>
        <w:r w:rsidR="00C166CD">
          <w:rPr>
            <w:noProof/>
            <w:webHidden/>
          </w:rPr>
          <w:fldChar w:fldCharType="separate"/>
        </w:r>
        <w:r w:rsidR="00C166CD">
          <w:rPr>
            <w:noProof/>
            <w:webHidden/>
          </w:rPr>
          <w:t>10</w:t>
        </w:r>
        <w:r w:rsidR="00C166CD">
          <w:rPr>
            <w:noProof/>
            <w:webHidden/>
          </w:rPr>
          <w:fldChar w:fldCharType="end"/>
        </w:r>
      </w:hyperlink>
    </w:p>
    <w:p w:rsidR="00C166CD" w:rsidRDefault="00B76933">
      <w:pPr>
        <w:pStyle w:val="Obsah3"/>
        <w:tabs>
          <w:tab w:val="left" w:pos="666"/>
          <w:tab w:val="right" w:pos="9060"/>
        </w:tabs>
        <w:rPr>
          <w:smallCaps w:val="0"/>
          <w:noProof/>
        </w:rPr>
      </w:pPr>
      <w:hyperlink w:anchor="_Toc404715239" w:history="1">
        <w:r w:rsidR="00C166CD" w:rsidRPr="003E2ABE">
          <w:rPr>
            <w:rStyle w:val="Hypertextovodkaz"/>
            <w:noProof/>
          </w:rPr>
          <w:t>1.7.3</w:t>
        </w:r>
        <w:r w:rsidR="00C166CD">
          <w:rPr>
            <w:smallCaps w:val="0"/>
            <w:noProof/>
          </w:rPr>
          <w:tab/>
        </w:r>
        <w:r w:rsidR="00C166CD" w:rsidRPr="003E2ABE">
          <w:rPr>
            <w:rStyle w:val="Hypertextovodkaz"/>
            <w:noProof/>
          </w:rPr>
          <w:t>Předmět ochrany EVL anebo PO, s kterými je ZCHÚ v překryvu</w:t>
        </w:r>
        <w:r w:rsidR="00C166CD">
          <w:rPr>
            <w:noProof/>
            <w:webHidden/>
          </w:rPr>
          <w:tab/>
        </w:r>
        <w:r w:rsidR="00C166CD">
          <w:rPr>
            <w:noProof/>
            <w:webHidden/>
          </w:rPr>
          <w:fldChar w:fldCharType="begin"/>
        </w:r>
        <w:r w:rsidR="00C166CD">
          <w:rPr>
            <w:noProof/>
            <w:webHidden/>
          </w:rPr>
          <w:instrText xml:space="preserve"> PAGEREF _Toc404715239 \h </w:instrText>
        </w:r>
        <w:r w:rsidR="00C166CD">
          <w:rPr>
            <w:noProof/>
            <w:webHidden/>
          </w:rPr>
        </w:r>
        <w:r w:rsidR="00C166CD">
          <w:rPr>
            <w:noProof/>
            <w:webHidden/>
          </w:rPr>
          <w:fldChar w:fldCharType="separate"/>
        </w:r>
        <w:r w:rsidR="00C166CD">
          <w:rPr>
            <w:noProof/>
            <w:webHidden/>
          </w:rPr>
          <w:t>12</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40" w:history="1">
        <w:r w:rsidR="00C166CD" w:rsidRPr="003E2ABE">
          <w:rPr>
            <w:rStyle w:val="Hypertextovodkaz"/>
            <w:rFonts w:ascii="Times New Roman" w:hAnsi="Times New Roman" w:cs="Times New Roman"/>
            <w:noProof/>
            <w:snapToGrid w:val="0"/>
          </w:rPr>
          <w:t>1.8</w:t>
        </w:r>
        <w:r w:rsidR="00C166CD">
          <w:rPr>
            <w:b w:val="0"/>
            <w:bCs w:val="0"/>
            <w:smallCaps w:val="0"/>
            <w:noProof/>
          </w:rPr>
          <w:tab/>
        </w:r>
        <w:r w:rsidR="00C166CD" w:rsidRPr="003E2ABE">
          <w:rPr>
            <w:rStyle w:val="Hypertextovodkaz"/>
            <w:noProof/>
            <w:snapToGrid w:val="0"/>
          </w:rPr>
          <w:t>Cíl ochrany</w:t>
        </w:r>
        <w:r w:rsidR="00C166CD">
          <w:rPr>
            <w:noProof/>
            <w:webHidden/>
          </w:rPr>
          <w:tab/>
        </w:r>
        <w:r w:rsidR="00C166CD">
          <w:rPr>
            <w:noProof/>
            <w:webHidden/>
          </w:rPr>
          <w:fldChar w:fldCharType="begin"/>
        </w:r>
        <w:r w:rsidR="00C166CD">
          <w:rPr>
            <w:noProof/>
            <w:webHidden/>
          </w:rPr>
          <w:instrText xml:space="preserve"> PAGEREF _Toc404715240 \h </w:instrText>
        </w:r>
        <w:r w:rsidR="00C166CD">
          <w:rPr>
            <w:noProof/>
            <w:webHidden/>
          </w:rPr>
        </w:r>
        <w:r w:rsidR="00C166CD">
          <w:rPr>
            <w:noProof/>
            <w:webHidden/>
          </w:rPr>
          <w:fldChar w:fldCharType="separate"/>
        </w:r>
        <w:r w:rsidR="00C166CD">
          <w:rPr>
            <w:noProof/>
            <w:webHidden/>
          </w:rPr>
          <w:t>12</w:t>
        </w:r>
        <w:r w:rsidR="00C166CD">
          <w:rPr>
            <w:noProof/>
            <w:webHidden/>
          </w:rPr>
          <w:fldChar w:fldCharType="end"/>
        </w:r>
      </w:hyperlink>
    </w:p>
    <w:p w:rsidR="00C166CD" w:rsidRDefault="00B76933">
      <w:pPr>
        <w:pStyle w:val="Obsah1"/>
        <w:tabs>
          <w:tab w:val="left" w:pos="332"/>
          <w:tab w:val="right" w:pos="9060"/>
        </w:tabs>
        <w:rPr>
          <w:b w:val="0"/>
          <w:bCs w:val="0"/>
          <w:caps w:val="0"/>
          <w:noProof/>
          <w:u w:val="none"/>
        </w:rPr>
      </w:pPr>
      <w:hyperlink w:anchor="_Toc404715241" w:history="1">
        <w:r w:rsidR="00C166CD" w:rsidRPr="003E2ABE">
          <w:rPr>
            <w:rStyle w:val="Hypertextovodkaz"/>
            <w:noProof/>
          </w:rPr>
          <w:t>2</w:t>
        </w:r>
        <w:r w:rsidR="00C166CD">
          <w:rPr>
            <w:b w:val="0"/>
            <w:bCs w:val="0"/>
            <w:caps w:val="0"/>
            <w:noProof/>
            <w:u w:val="none"/>
          </w:rPr>
          <w:tab/>
        </w:r>
        <w:r w:rsidR="00C166CD" w:rsidRPr="003E2ABE">
          <w:rPr>
            <w:rStyle w:val="Hypertextovodkaz"/>
            <w:noProof/>
          </w:rPr>
          <w:t>Rozbor stavu zvláště chráněného území s ohledem na předmět ochrany</w:t>
        </w:r>
        <w:r w:rsidR="00C166CD">
          <w:rPr>
            <w:noProof/>
            <w:webHidden/>
          </w:rPr>
          <w:tab/>
        </w:r>
        <w:r w:rsidR="00C166CD">
          <w:rPr>
            <w:noProof/>
            <w:webHidden/>
          </w:rPr>
          <w:fldChar w:fldCharType="begin"/>
        </w:r>
        <w:r w:rsidR="00C166CD">
          <w:rPr>
            <w:noProof/>
            <w:webHidden/>
          </w:rPr>
          <w:instrText xml:space="preserve"> PAGEREF _Toc404715241 \h </w:instrText>
        </w:r>
        <w:r w:rsidR="00C166CD">
          <w:rPr>
            <w:noProof/>
            <w:webHidden/>
          </w:rPr>
        </w:r>
        <w:r w:rsidR="00C166CD">
          <w:rPr>
            <w:noProof/>
            <w:webHidden/>
          </w:rPr>
          <w:fldChar w:fldCharType="separate"/>
        </w:r>
        <w:r w:rsidR="00C166CD">
          <w:rPr>
            <w:noProof/>
            <w:webHidden/>
          </w:rPr>
          <w:t>14</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42" w:history="1">
        <w:r w:rsidR="00C166CD" w:rsidRPr="003E2ABE">
          <w:rPr>
            <w:rStyle w:val="Hypertextovodkaz"/>
            <w:rFonts w:ascii="Times New Roman" w:hAnsi="Times New Roman" w:cs="Times New Roman"/>
            <w:noProof/>
          </w:rPr>
          <w:t>2.1</w:t>
        </w:r>
        <w:r w:rsidR="00C166CD">
          <w:rPr>
            <w:b w:val="0"/>
            <w:bCs w:val="0"/>
            <w:smallCaps w:val="0"/>
            <w:noProof/>
          </w:rPr>
          <w:tab/>
        </w:r>
        <w:r w:rsidR="00C166CD" w:rsidRPr="003E2ABE">
          <w:rPr>
            <w:rStyle w:val="Hypertextovodkaz"/>
            <w:noProof/>
          </w:rPr>
          <w:t>Stručný popis území a charakteristika jeho přírodních poměrů</w:t>
        </w:r>
        <w:r w:rsidR="00C166CD">
          <w:rPr>
            <w:noProof/>
            <w:webHidden/>
          </w:rPr>
          <w:tab/>
        </w:r>
        <w:r w:rsidR="00C166CD">
          <w:rPr>
            <w:noProof/>
            <w:webHidden/>
          </w:rPr>
          <w:fldChar w:fldCharType="begin"/>
        </w:r>
        <w:r w:rsidR="00C166CD">
          <w:rPr>
            <w:noProof/>
            <w:webHidden/>
          </w:rPr>
          <w:instrText xml:space="preserve"> PAGEREF _Toc404715242 \h </w:instrText>
        </w:r>
        <w:r w:rsidR="00C166CD">
          <w:rPr>
            <w:noProof/>
            <w:webHidden/>
          </w:rPr>
        </w:r>
        <w:r w:rsidR="00C166CD">
          <w:rPr>
            <w:noProof/>
            <w:webHidden/>
          </w:rPr>
          <w:fldChar w:fldCharType="separate"/>
        </w:r>
        <w:r w:rsidR="00C166CD">
          <w:rPr>
            <w:noProof/>
            <w:webHidden/>
          </w:rPr>
          <w:t>14</w:t>
        </w:r>
        <w:r w:rsidR="00C166CD">
          <w:rPr>
            <w:noProof/>
            <w:webHidden/>
          </w:rPr>
          <w:fldChar w:fldCharType="end"/>
        </w:r>
      </w:hyperlink>
    </w:p>
    <w:p w:rsidR="00C166CD" w:rsidRDefault="00B76933">
      <w:pPr>
        <w:pStyle w:val="Obsah3"/>
        <w:tabs>
          <w:tab w:val="left" w:pos="666"/>
          <w:tab w:val="right" w:pos="9060"/>
        </w:tabs>
        <w:rPr>
          <w:smallCaps w:val="0"/>
          <w:noProof/>
        </w:rPr>
      </w:pPr>
      <w:hyperlink w:anchor="_Toc404715243" w:history="1">
        <w:r w:rsidR="00C166CD" w:rsidRPr="003E2ABE">
          <w:rPr>
            <w:rStyle w:val="Hypertextovodkaz"/>
            <w:noProof/>
          </w:rPr>
          <w:t>2.1.1</w:t>
        </w:r>
        <w:r w:rsidR="00C166CD">
          <w:rPr>
            <w:smallCaps w:val="0"/>
            <w:noProof/>
          </w:rPr>
          <w:tab/>
        </w:r>
        <w:r w:rsidR="00C166CD" w:rsidRPr="003E2ABE">
          <w:rPr>
            <w:rStyle w:val="Hypertextovodkaz"/>
            <w:noProof/>
          </w:rPr>
          <w:t>Popis, obecná charakteristika</w:t>
        </w:r>
        <w:r w:rsidR="00C166CD">
          <w:rPr>
            <w:noProof/>
            <w:webHidden/>
          </w:rPr>
          <w:tab/>
        </w:r>
        <w:r w:rsidR="00C166CD">
          <w:rPr>
            <w:noProof/>
            <w:webHidden/>
          </w:rPr>
          <w:fldChar w:fldCharType="begin"/>
        </w:r>
        <w:r w:rsidR="00C166CD">
          <w:rPr>
            <w:noProof/>
            <w:webHidden/>
          </w:rPr>
          <w:instrText xml:space="preserve"> PAGEREF _Toc404715243 \h </w:instrText>
        </w:r>
        <w:r w:rsidR="00C166CD">
          <w:rPr>
            <w:noProof/>
            <w:webHidden/>
          </w:rPr>
        </w:r>
        <w:r w:rsidR="00C166CD">
          <w:rPr>
            <w:noProof/>
            <w:webHidden/>
          </w:rPr>
          <w:fldChar w:fldCharType="separate"/>
        </w:r>
        <w:r w:rsidR="00C166CD">
          <w:rPr>
            <w:noProof/>
            <w:webHidden/>
          </w:rPr>
          <w:t>14</w:t>
        </w:r>
        <w:r w:rsidR="00C166CD">
          <w:rPr>
            <w:noProof/>
            <w:webHidden/>
          </w:rPr>
          <w:fldChar w:fldCharType="end"/>
        </w:r>
      </w:hyperlink>
    </w:p>
    <w:p w:rsidR="00C166CD" w:rsidRDefault="00B76933">
      <w:pPr>
        <w:pStyle w:val="Obsah4"/>
        <w:tabs>
          <w:tab w:val="left" w:pos="833"/>
          <w:tab w:val="right" w:pos="9060"/>
        </w:tabs>
        <w:rPr>
          <w:noProof/>
        </w:rPr>
      </w:pPr>
      <w:hyperlink w:anchor="_Toc404715244" w:history="1">
        <w:r w:rsidR="00C166CD" w:rsidRPr="003E2ABE">
          <w:rPr>
            <w:rStyle w:val="Hypertextovodkaz"/>
            <w:noProof/>
          </w:rPr>
          <w:t>2.1.1.1</w:t>
        </w:r>
        <w:r w:rsidR="00C166CD">
          <w:rPr>
            <w:noProof/>
          </w:rPr>
          <w:tab/>
        </w:r>
        <w:r w:rsidR="00C166CD" w:rsidRPr="003E2ABE">
          <w:rPr>
            <w:rStyle w:val="Hypertextovodkaz"/>
            <w:noProof/>
          </w:rPr>
          <w:t>Geologie</w:t>
        </w:r>
        <w:r w:rsidR="00C166CD">
          <w:rPr>
            <w:noProof/>
            <w:webHidden/>
          </w:rPr>
          <w:tab/>
        </w:r>
        <w:r w:rsidR="00C166CD">
          <w:rPr>
            <w:noProof/>
            <w:webHidden/>
          </w:rPr>
          <w:fldChar w:fldCharType="begin"/>
        </w:r>
        <w:r w:rsidR="00C166CD">
          <w:rPr>
            <w:noProof/>
            <w:webHidden/>
          </w:rPr>
          <w:instrText xml:space="preserve"> PAGEREF _Toc404715244 \h </w:instrText>
        </w:r>
        <w:r w:rsidR="00C166CD">
          <w:rPr>
            <w:noProof/>
            <w:webHidden/>
          </w:rPr>
        </w:r>
        <w:r w:rsidR="00C166CD">
          <w:rPr>
            <w:noProof/>
            <w:webHidden/>
          </w:rPr>
          <w:fldChar w:fldCharType="separate"/>
        </w:r>
        <w:r w:rsidR="00C166CD">
          <w:rPr>
            <w:noProof/>
            <w:webHidden/>
          </w:rPr>
          <w:t>14</w:t>
        </w:r>
        <w:r w:rsidR="00C166CD">
          <w:rPr>
            <w:noProof/>
            <w:webHidden/>
          </w:rPr>
          <w:fldChar w:fldCharType="end"/>
        </w:r>
      </w:hyperlink>
    </w:p>
    <w:p w:rsidR="00C166CD" w:rsidRDefault="00B76933">
      <w:pPr>
        <w:pStyle w:val="Obsah4"/>
        <w:tabs>
          <w:tab w:val="left" w:pos="833"/>
          <w:tab w:val="right" w:pos="9060"/>
        </w:tabs>
        <w:rPr>
          <w:noProof/>
        </w:rPr>
      </w:pPr>
      <w:hyperlink w:anchor="_Toc404715245" w:history="1">
        <w:r w:rsidR="00C166CD" w:rsidRPr="003E2ABE">
          <w:rPr>
            <w:rStyle w:val="Hypertextovodkaz"/>
            <w:noProof/>
          </w:rPr>
          <w:t>2.1.1.2</w:t>
        </w:r>
        <w:r w:rsidR="00C166CD">
          <w:rPr>
            <w:noProof/>
          </w:rPr>
          <w:tab/>
        </w:r>
        <w:r w:rsidR="00C166CD" w:rsidRPr="003E2ABE">
          <w:rPr>
            <w:rStyle w:val="Hypertextovodkaz"/>
            <w:noProof/>
          </w:rPr>
          <w:t>Pedologie</w:t>
        </w:r>
        <w:r w:rsidR="00C166CD">
          <w:rPr>
            <w:noProof/>
            <w:webHidden/>
          </w:rPr>
          <w:tab/>
        </w:r>
        <w:r w:rsidR="00C166CD">
          <w:rPr>
            <w:noProof/>
            <w:webHidden/>
          </w:rPr>
          <w:fldChar w:fldCharType="begin"/>
        </w:r>
        <w:r w:rsidR="00C166CD">
          <w:rPr>
            <w:noProof/>
            <w:webHidden/>
          </w:rPr>
          <w:instrText xml:space="preserve"> PAGEREF _Toc404715245 \h </w:instrText>
        </w:r>
        <w:r w:rsidR="00C166CD">
          <w:rPr>
            <w:noProof/>
            <w:webHidden/>
          </w:rPr>
        </w:r>
        <w:r w:rsidR="00C166CD">
          <w:rPr>
            <w:noProof/>
            <w:webHidden/>
          </w:rPr>
          <w:fldChar w:fldCharType="separate"/>
        </w:r>
        <w:r w:rsidR="00C166CD">
          <w:rPr>
            <w:noProof/>
            <w:webHidden/>
          </w:rPr>
          <w:t>14</w:t>
        </w:r>
        <w:r w:rsidR="00C166CD">
          <w:rPr>
            <w:noProof/>
            <w:webHidden/>
          </w:rPr>
          <w:fldChar w:fldCharType="end"/>
        </w:r>
      </w:hyperlink>
    </w:p>
    <w:p w:rsidR="00C166CD" w:rsidRDefault="00B76933">
      <w:pPr>
        <w:pStyle w:val="Obsah4"/>
        <w:tabs>
          <w:tab w:val="left" w:pos="833"/>
          <w:tab w:val="right" w:pos="9060"/>
        </w:tabs>
        <w:rPr>
          <w:noProof/>
        </w:rPr>
      </w:pPr>
      <w:hyperlink w:anchor="_Toc404715246" w:history="1">
        <w:r w:rsidR="00C166CD" w:rsidRPr="003E2ABE">
          <w:rPr>
            <w:rStyle w:val="Hypertextovodkaz"/>
            <w:noProof/>
          </w:rPr>
          <w:t>2.1.1.3</w:t>
        </w:r>
        <w:r w:rsidR="00C166CD">
          <w:rPr>
            <w:noProof/>
          </w:rPr>
          <w:tab/>
        </w:r>
        <w:r w:rsidR="00C166CD" w:rsidRPr="003E2ABE">
          <w:rPr>
            <w:rStyle w:val="Hypertextovodkaz"/>
            <w:noProof/>
          </w:rPr>
          <w:t>Klimatické poměry</w:t>
        </w:r>
        <w:r w:rsidR="00C166CD">
          <w:rPr>
            <w:noProof/>
            <w:webHidden/>
          </w:rPr>
          <w:tab/>
        </w:r>
        <w:r w:rsidR="00C166CD">
          <w:rPr>
            <w:noProof/>
            <w:webHidden/>
          </w:rPr>
          <w:fldChar w:fldCharType="begin"/>
        </w:r>
        <w:r w:rsidR="00C166CD">
          <w:rPr>
            <w:noProof/>
            <w:webHidden/>
          </w:rPr>
          <w:instrText xml:space="preserve"> PAGEREF _Toc404715246 \h </w:instrText>
        </w:r>
        <w:r w:rsidR="00C166CD">
          <w:rPr>
            <w:noProof/>
            <w:webHidden/>
          </w:rPr>
        </w:r>
        <w:r w:rsidR="00C166CD">
          <w:rPr>
            <w:noProof/>
            <w:webHidden/>
          </w:rPr>
          <w:fldChar w:fldCharType="separate"/>
        </w:r>
        <w:r w:rsidR="00C166CD">
          <w:rPr>
            <w:noProof/>
            <w:webHidden/>
          </w:rPr>
          <w:t>14</w:t>
        </w:r>
        <w:r w:rsidR="00C166CD">
          <w:rPr>
            <w:noProof/>
            <w:webHidden/>
          </w:rPr>
          <w:fldChar w:fldCharType="end"/>
        </w:r>
      </w:hyperlink>
    </w:p>
    <w:p w:rsidR="00C166CD" w:rsidRDefault="00B76933">
      <w:pPr>
        <w:pStyle w:val="Obsah4"/>
        <w:tabs>
          <w:tab w:val="left" w:pos="833"/>
          <w:tab w:val="right" w:pos="9060"/>
        </w:tabs>
        <w:rPr>
          <w:noProof/>
        </w:rPr>
      </w:pPr>
      <w:hyperlink w:anchor="_Toc404715247" w:history="1">
        <w:r w:rsidR="00C166CD" w:rsidRPr="003E2ABE">
          <w:rPr>
            <w:rStyle w:val="Hypertextovodkaz"/>
            <w:noProof/>
          </w:rPr>
          <w:t>2.1.1.4</w:t>
        </w:r>
        <w:r w:rsidR="00C166CD">
          <w:rPr>
            <w:noProof/>
          </w:rPr>
          <w:tab/>
        </w:r>
        <w:r w:rsidR="00C166CD" w:rsidRPr="003E2ABE">
          <w:rPr>
            <w:rStyle w:val="Hypertextovodkaz"/>
            <w:noProof/>
          </w:rPr>
          <w:t>Geomorfologie a reliéf</w:t>
        </w:r>
        <w:r w:rsidR="00C166CD">
          <w:rPr>
            <w:noProof/>
            <w:webHidden/>
          </w:rPr>
          <w:tab/>
        </w:r>
        <w:r w:rsidR="00C166CD">
          <w:rPr>
            <w:noProof/>
            <w:webHidden/>
          </w:rPr>
          <w:fldChar w:fldCharType="begin"/>
        </w:r>
        <w:r w:rsidR="00C166CD">
          <w:rPr>
            <w:noProof/>
            <w:webHidden/>
          </w:rPr>
          <w:instrText xml:space="preserve"> PAGEREF _Toc404715247 \h </w:instrText>
        </w:r>
        <w:r w:rsidR="00C166CD">
          <w:rPr>
            <w:noProof/>
            <w:webHidden/>
          </w:rPr>
        </w:r>
        <w:r w:rsidR="00C166CD">
          <w:rPr>
            <w:noProof/>
            <w:webHidden/>
          </w:rPr>
          <w:fldChar w:fldCharType="separate"/>
        </w:r>
        <w:r w:rsidR="00C166CD">
          <w:rPr>
            <w:noProof/>
            <w:webHidden/>
          </w:rPr>
          <w:t>15</w:t>
        </w:r>
        <w:r w:rsidR="00C166CD">
          <w:rPr>
            <w:noProof/>
            <w:webHidden/>
          </w:rPr>
          <w:fldChar w:fldCharType="end"/>
        </w:r>
      </w:hyperlink>
    </w:p>
    <w:p w:rsidR="00C166CD" w:rsidRDefault="00B76933">
      <w:pPr>
        <w:pStyle w:val="Obsah3"/>
        <w:tabs>
          <w:tab w:val="left" w:pos="666"/>
          <w:tab w:val="right" w:pos="9060"/>
        </w:tabs>
        <w:rPr>
          <w:smallCaps w:val="0"/>
          <w:noProof/>
        </w:rPr>
      </w:pPr>
      <w:hyperlink w:anchor="_Toc404715248" w:history="1">
        <w:r w:rsidR="00C166CD" w:rsidRPr="003E2ABE">
          <w:rPr>
            <w:rStyle w:val="Hypertextovodkaz"/>
            <w:noProof/>
          </w:rPr>
          <w:t>2.1.2</w:t>
        </w:r>
        <w:r w:rsidR="00C166CD">
          <w:rPr>
            <w:smallCaps w:val="0"/>
            <w:noProof/>
          </w:rPr>
          <w:tab/>
        </w:r>
        <w:r w:rsidR="00C166CD" w:rsidRPr="003E2ABE">
          <w:rPr>
            <w:rStyle w:val="Hypertextovodkaz"/>
            <w:noProof/>
          </w:rPr>
          <w:t>Biota</w:t>
        </w:r>
        <w:r w:rsidR="00C166CD">
          <w:rPr>
            <w:noProof/>
            <w:webHidden/>
          </w:rPr>
          <w:tab/>
        </w:r>
        <w:r w:rsidR="00C166CD">
          <w:rPr>
            <w:noProof/>
            <w:webHidden/>
          </w:rPr>
          <w:fldChar w:fldCharType="begin"/>
        </w:r>
        <w:r w:rsidR="00C166CD">
          <w:rPr>
            <w:noProof/>
            <w:webHidden/>
          </w:rPr>
          <w:instrText xml:space="preserve"> PAGEREF _Toc404715248 \h </w:instrText>
        </w:r>
        <w:r w:rsidR="00C166CD">
          <w:rPr>
            <w:noProof/>
            <w:webHidden/>
          </w:rPr>
        </w:r>
        <w:r w:rsidR="00C166CD">
          <w:rPr>
            <w:noProof/>
            <w:webHidden/>
          </w:rPr>
          <w:fldChar w:fldCharType="separate"/>
        </w:r>
        <w:r w:rsidR="00C166CD">
          <w:rPr>
            <w:noProof/>
            <w:webHidden/>
          </w:rPr>
          <w:t>15</w:t>
        </w:r>
        <w:r w:rsidR="00C166CD">
          <w:rPr>
            <w:noProof/>
            <w:webHidden/>
          </w:rPr>
          <w:fldChar w:fldCharType="end"/>
        </w:r>
      </w:hyperlink>
    </w:p>
    <w:p w:rsidR="00C166CD" w:rsidRDefault="00B76933">
      <w:pPr>
        <w:pStyle w:val="Obsah4"/>
        <w:tabs>
          <w:tab w:val="left" w:pos="833"/>
          <w:tab w:val="right" w:pos="9060"/>
        </w:tabs>
        <w:rPr>
          <w:noProof/>
        </w:rPr>
      </w:pPr>
      <w:hyperlink w:anchor="_Toc404715249" w:history="1">
        <w:r w:rsidR="00C166CD" w:rsidRPr="003E2ABE">
          <w:rPr>
            <w:rStyle w:val="Hypertextovodkaz"/>
            <w:noProof/>
          </w:rPr>
          <w:t>2.1.2.1</w:t>
        </w:r>
        <w:r w:rsidR="00C166CD">
          <w:rPr>
            <w:noProof/>
          </w:rPr>
          <w:tab/>
        </w:r>
        <w:r w:rsidR="00C166CD" w:rsidRPr="003E2ABE">
          <w:rPr>
            <w:rStyle w:val="Hypertextovodkaz"/>
            <w:noProof/>
          </w:rPr>
          <w:t>Fytogeografie</w:t>
        </w:r>
        <w:r w:rsidR="00C166CD">
          <w:rPr>
            <w:noProof/>
            <w:webHidden/>
          </w:rPr>
          <w:tab/>
        </w:r>
        <w:r w:rsidR="00C166CD">
          <w:rPr>
            <w:noProof/>
            <w:webHidden/>
          </w:rPr>
          <w:fldChar w:fldCharType="begin"/>
        </w:r>
        <w:r w:rsidR="00C166CD">
          <w:rPr>
            <w:noProof/>
            <w:webHidden/>
          </w:rPr>
          <w:instrText xml:space="preserve"> PAGEREF _Toc404715249 \h </w:instrText>
        </w:r>
        <w:r w:rsidR="00C166CD">
          <w:rPr>
            <w:noProof/>
            <w:webHidden/>
          </w:rPr>
        </w:r>
        <w:r w:rsidR="00C166CD">
          <w:rPr>
            <w:noProof/>
            <w:webHidden/>
          </w:rPr>
          <w:fldChar w:fldCharType="separate"/>
        </w:r>
        <w:r w:rsidR="00C166CD">
          <w:rPr>
            <w:noProof/>
            <w:webHidden/>
          </w:rPr>
          <w:t>15</w:t>
        </w:r>
        <w:r w:rsidR="00C166CD">
          <w:rPr>
            <w:noProof/>
            <w:webHidden/>
          </w:rPr>
          <w:fldChar w:fldCharType="end"/>
        </w:r>
      </w:hyperlink>
    </w:p>
    <w:p w:rsidR="00C166CD" w:rsidRDefault="00B76933">
      <w:pPr>
        <w:pStyle w:val="Obsah4"/>
        <w:tabs>
          <w:tab w:val="left" w:pos="833"/>
          <w:tab w:val="right" w:pos="9060"/>
        </w:tabs>
        <w:rPr>
          <w:noProof/>
        </w:rPr>
      </w:pPr>
      <w:hyperlink w:anchor="_Toc404715250" w:history="1">
        <w:r w:rsidR="00C166CD" w:rsidRPr="003E2ABE">
          <w:rPr>
            <w:rStyle w:val="Hypertextovodkaz"/>
            <w:noProof/>
          </w:rPr>
          <w:t>2.1.2.2</w:t>
        </w:r>
        <w:r w:rsidR="00C166CD">
          <w:rPr>
            <w:noProof/>
          </w:rPr>
          <w:tab/>
        </w:r>
        <w:r w:rsidR="00C166CD" w:rsidRPr="003E2ABE">
          <w:rPr>
            <w:rStyle w:val="Hypertextovodkaz"/>
            <w:noProof/>
          </w:rPr>
          <w:t>Potenciální přirozená vegetace území</w:t>
        </w:r>
        <w:r w:rsidR="00C166CD">
          <w:rPr>
            <w:noProof/>
            <w:webHidden/>
          </w:rPr>
          <w:tab/>
        </w:r>
        <w:r w:rsidR="00C166CD">
          <w:rPr>
            <w:noProof/>
            <w:webHidden/>
          </w:rPr>
          <w:fldChar w:fldCharType="begin"/>
        </w:r>
        <w:r w:rsidR="00C166CD">
          <w:rPr>
            <w:noProof/>
            <w:webHidden/>
          </w:rPr>
          <w:instrText xml:space="preserve"> PAGEREF _Toc404715250 \h </w:instrText>
        </w:r>
        <w:r w:rsidR="00C166CD">
          <w:rPr>
            <w:noProof/>
            <w:webHidden/>
          </w:rPr>
        </w:r>
        <w:r w:rsidR="00C166CD">
          <w:rPr>
            <w:noProof/>
            <w:webHidden/>
          </w:rPr>
          <w:fldChar w:fldCharType="separate"/>
        </w:r>
        <w:r w:rsidR="00C166CD">
          <w:rPr>
            <w:noProof/>
            <w:webHidden/>
          </w:rPr>
          <w:t>15</w:t>
        </w:r>
        <w:r w:rsidR="00C166CD">
          <w:rPr>
            <w:noProof/>
            <w:webHidden/>
          </w:rPr>
          <w:fldChar w:fldCharType="end"/>
        </w:r>
      </w:hyperlink>
    </w:p>
    <w:p w:rsidR="00C166CD" w:rsidRDefault="00B76933">
      <w:pPr>
        <w:pStyle w:val="Obsah4"/>
        <w:tabs>
          <w:tab w:val="left" w:pos="833"/>
          <w:tab w:val="right" w:pos="9060"/>
        </w:tabs>
        <w:rPr>
          <w:noProof/>
        </w:rPr>
      </w:pPr>
      <w:hyperlink w:anchor="_Toc404715251" w:history="1">
        <w:r w:rsidR="00C166CD" w:rsidRPr="003E2ABE">
          <w:rPr>
            <w:rStyle w:val="Hypertextovodkaz"/>
            <w:noProof/>
          </w:rPr>
          <w:t>2.1.2.3</w:t>
        </w:r>
        <w:r w:rsidR="00C166CD">
          <w:rPr>
            <w:noProof/>
          </w:rPr>
          <w:tab/>
        </w:r>
        <w:r w:rsidR="00C166CD" w:rsidRPr="003E2ABE">
          <w:rPr>
            <w:rStyle w:val="Hypertextovodkaz"/>
            <w:noProof/>
          </w:rPr>
          <w:t>Rostliny</w:t>
        </w:r>
        <w:r w:rsidR="00C166CD">
          <w:rPr>
            <w:noProof/>
            <w:webHidden/>
          </w:rPr>
          <w:tab/>
        </w:r>
        <w:r w:rsidR="00C166CD">
          <w:rPr>
            <w:noProof/>
            <w:webHidden/>
          </w:rPr>
          <w:fldChar w:fldCharType="begin"/>
        </w:r>
        <w:r w:rsidR="00C166CD">
          <w:rPr>
            <w:noProof/>
            <w:webHidden/>
          </w:rPr>
          <w:instrText xml:space="preserve"> PAGEREF _Toc404715251 \h </w:instrText>
        </w:r>
        <w:r w:rsidR="00C166CD">
          <w:rPr>
            <w:noProof/>
            <w:webHidden/>
          </w:rPr>
        </w:r>
        <w:r w:rsidR="00C166CD">
          <w:rPr>
            <w:noProof/>
            <w:webHidden/>
          </w:rPr>
          <w:fldChar w:fldCharType="separate"/>
        </w:r>
        <w:r w:rsidR="00C166CD">
          <w:rPr>
            <w:noProof/>
            <w:webHidden/>
          </w:rPr>
          <w:t>16</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52" w:history="1">
        <w:r w:rsidR="00C166CD" w:rsidRPr="003E2ABE">
          <w:rPr>
            <w:rStyle w:val="Hypertextovodkaz"/>
            <w:rFonts w:ascii="Times New Roman" w:hAnsi="Times New Roman" w:cs="Times New Roman"/>
            <w:noProof/>
          </w:rPr>
          <w:t>2.2</w:t>
        </w:r>
        <w:r w:rsidR="00C166CD">
          <w:rPr>
            <w:b w:val="0"/>
            <w:bCs w:val="0"/>
            <w:smallCaps w:val="0"/>
            <w:noProof/>
          </w:rPr>
          <w:tab/>
        </w:r>
        <w:r w:rsidR="00C166CD" w:rsidRPr="003E2ABE">
          <w:rPr>
            <w:rStyle w:val="Hypertextovodkaz"/>
            <w:noProof/>
          </w:rPr>
          <w:t>Historie využívání území a zásadní pozitivní i negativní vlivy lidské činnosti v minulosti, současnosti a blízké budoucnosti</w:t>
        </w:r>
        <w:r w:rsidR="00C166CD">
          <w:rPr>
            <w:noProof/>
            <w:webHidden/>
          </w:rPr>
          <w:tab/>
        </w:r>
        <w:r w:rsidR="00C166CD">
          <w:rPr>
            <w:noProof/>
            <w:webHidden/>
          </w:rPr>
          <w:fldChar w:fldCharType="begin"/>
        </w:r>
        <w:r w:rsidR="00C166CD">
          <w:rPr>
            <w:noProof/>
            <w:webHidden/>
          </w:rPr>
          <w:instrText xml:space="preserve"> PAGEREF _Toc404715252 \h </w:instrText>
        </w:r>
        <w:r w:rsidR="00C166CD">
          <w:rPr>
            <w:noProof/>
            <w:webHidden/>
          </w:rPr>
        </w:r>
        <w:r w:rsidR="00C166CD">
          <w:rPr>
            <w:noProof/>
            <w:webHidden/>
          </w:rPr>
          <w:fldChar w:fldCharType="separate"/>
        </w:r>
        <w:r w:rsidR="00C166CD">
          <w:rPr>
            <w:noProof/>
            <w:webHidden/>
          </w:rPr>
          <w:t>20</w:t>
        </w:r>
        <w:r w:rsidR="00C166CD">
          <w:rPr>
            <w:noProof/>
            <w:webHidden/>
          </w:rPr>
          <w:fldChar w:fldCharType="end"/>
        </w:r>
      </w:hyperlink>
    </w:p>
    <w:p w:rsidR="00C166CD" w:rsidRDefault="00B76933">
      <w:pPr>
        <w:pStyle w:val="Obsah3"/>
        <w:tabs>
          <w:tab w:val="left" w:pos="414"/>
          <w:tab w:val="right" w:pos="9060"/>
        </w:tabs>
        <w:rPr>
          <w:smallCaps w:val="0"/>
          <w:noProof/>
        </w:rPr>
      </w:pPr>
      <w:hyperlink w:anchor="_Toc404715253" w:history="1">
        <w:r w:rsidR="00C166CD" w:rsidRPr="003E2ABE">
          <w:rPr>
            <w:rStyle w:val="Hypertextovodkaz"/>
            <w:noProof/>
          </w:rPr>
          <w:t>A)</w:t>
        </w:r>
        <w:r w:rsidR="00C166CD">
          <w:rPr>
            <w:smallCaps w:val="0"/>
            <w:noProof/>
          </w:rPr>
          <w:tab/>
        </w:r>
        <w:r w:rsidR="00C166CD" w:rsidRPr="003E2ABE">
          <w:rPr>
            <w:rStyle w:val="Hypertextovodkaz"/>
            <w:noProof/>
          </w:rPr>
          <w:t>Ochrana přírody</w:t>
        </w:r>
        <w:r w:rsidR="00C166CD">
          <w:rPr>
            <w:noProof/>
            <w:webHidden/>
          </w:rPr>
          <w:tab/>
        </w:r>
        <w:r w:rsidR="00C166CD">
          <w:rPr>
            <w:noProof/>
            <w:webHidden/>
          </w:rPr>
          <w:fldChar w:fldCharType="begin"/>
        </w:r>
        <w:r w:rsidR="00C166CD">
          <w:rPr>
            <w:noProof/>
            <w:webHidden/>
          </w:rPr>
          <w:instrText xml:space="preserve"> PAGEREF _Toc404715253 \h </w:instrText>
        </w:r>
        <w:r w:rsidR="00C166CD">
          <w:rPr>
            <w:noProof/>
            <w:webHidden/>
          </w:rPr>
        </w:r>
        <w:r w:rsidR="00C166CD">
          <w:rPr>
            <w:noProof/>
            <w:webHidden/>
          </w:rPr>
          <w:fldChar w:fldCharType="separate"/>
        </w:r>
        <w:r w:rsidR="00C166CD">
          <w:rPr>
            <w:noProof/>
            <w:webHidden/>
          </w:rPr>
          <w:t>20</w:t>
        </w:r>
        <w:r w:rsidR="00C166CD">
          <w:rPr>
            <w:noProof/>
            <w:webHidden/>
          </w:rPr>
          <w:fldChar w:fldCharType="end"/>
        </w:r>
      </w:hyperlink>
    </w:p>
    <w:p w:rsidR="00C166CD" w:rsidRDefault="00B76933">
      <w:pPr>
        <w:pStyle w:val="Obsah3"/>
        <w:tabs>
          <w:tab w:val="left" w:pos="406"/>
          <w:tab w:val="right" w:pos="9060"/>
        </w:tabs>
        <w:rPr>
          <w:smallCaps w:val="0"/>
          <w:noProof/>
        </w:rPr>
      </w:pPr>
      <w:hyperlink w:anchor="_Toc404715254" w:history="1">
        <w:r w:rsidR="00C166CD" w:rsidRPr="003E2ABE">
          <w:rPr>
            <w:rStyle w:val="Hypertextovodkaz"/>
            <w:noProof/>
          </w:rPr>
          <w:t>B)</w:t>
        </w:r>
        <w:r w:rsidR="00C166CD">
          <w:rPr>
            <w:smallCaps w:val="0"/>
            <w:noProof/>
          </w:rPr>
          <w:tab/>
        </w:r>
        <w:r w:rsidR="00C166CD" w:rsidRPr="003E2ABE">
          <w:rPr>
            <w:rStyle w:val="Hypertextovodkaz"/>
            <w:noProof/>
          </w:rPr>
          <w:t>Zemědělské hospodaření</w:t>
        </w:r>
        <w:r w:rsidR="00C166CD">
          <w:rPr>
            <w:noProof/>
            <w:webHidden/>
          </w:rPr>
          <w:tab/>
        </w:r>
        <w:r w:rsidR="00C166CD">
          <w:rPr>
            <w:noProof/>
            <w:webHidden/>
          </w:rPr>
          <w:fldChar w:fldCharType="begin"/>
        </w:r>
        <w:r w:rsidR="00C166CD">
          <w:rPr>
            <w:noProof/>
            <w:webHidden/>
          </w:rPr>
          <w:instrText xml:space="preserve"> PAGEREF _Toc404715254 \h </w:instrText>
        </w:r>
        <w:r w:rsidR="00C166CD">
          <w:rPr>
            <w:noProof/>
            <w:webHidden/>
          </w:rPr>
        </w:r>
        <w:r w:rsidR="00C166CD">
          <w:rPr>
            <w:noProof/>
            <w:webHidden/>
          </w:rPr>
          <w:fldChar w:fldCharType="separate"/>
        </w:r>
        <w:r w:rsidR="00C166CD">
          <w:rPr>
            <w:noProof/>
            <w:webHidden/>
          </w:rPr>
          <w:t>20</w:t>
        </w:r>
        <w:r w:rsidR="00C166CD">
          <w:rPr>
            <w:noProof/>
            <w:webHidden/>
          </w:rPr>
          <w:fldChar w:fldCharType="end"/>
        </w:r>
      </w:hyperlink>
    </w:p>
    <w:p w:rsidR="00C166CD" w:rsidRDefault="00B76933">
      <w:pPr>
        <w:pStyle w:val="Obsah3"/>
        <w:tabs>
          <w:tab w:val="left" w:pos="404"/>
          <w:tab w:val="right" w:pos="9060"/>
        </w:tabs>
        <w:rPr>
          <w:smallCaps w:val="0"/>
          <w:noProof/>
        </w:rPr>
      </w:pPr>
      <w:hyperlink w:anchor="_Toc404715255" w:history="1">
        <w:r w:rsidR="00C166CD" w:rsidRPr="003E2ABE">
          <w:rPr>
            <w:rStyle w:val="Hypertextovodkaz"/>
            <w:noProof/>
          </w:rPr>
          <w:t>C)</w:t>
        </w:r>
        <w:r w:rsidR="00C166CD">
          <w:rPr>
            <w:smallCaps w:val="0"/>
            <w:noProof/>
          </w:rPr>
          <w:tab/>
        </w:r>
        <w:r w:rsidR="00C166CD" w:rsidRPr="003E2ABE">
          <w:rPr>
            <w:rStyle w:val="Hypertextovodkaz"/>
            <w:noProof/>
          </w:rPr>
          <w:t>Myslivost</w:t>
        </w:r>
        <w:r w:rsidR="00C166CD">
          <w:rPr>
            <w:noProof/>
            <w:webHidden/>
          </w:rPr>
          <w:tab/>
        </w:r>
        <w:r w:rsidR="00C166CD">
          <w:rPr>
            <w:noProof/>
            <w:webHidden/>
          </w:rPr>
          <w:fldChar w:fldCharType="begin"/>
        </w:r>
        <w:r w:rsidR="00C166CD">
          <w:rPr>
            <w:noProof/>
            <w:webHidden/>
          </w:rPr>
          <w:instrText xml:space="preserve"> PAGEREF _Toc404715255 \h </w:instrText>
        </w:r>
        <w:r w:rsidR="00C166CD">
          <w:rPr>
            <w:noProof/>
            <w:webHidden/>
          </w:rPr>
        </w:r>
        <w:r w:rsidR="00C166CD">
          <w:rPr>
            <w:noProof/>
            <w:webHidden/>
          </w:rPr>
          <w:fldChar w:fldCharType="separate"/>
        </w:r>
        <w:r w:rsidR="00C166CD">
          <w:rPr>
            <w:noProof/>
            <w:webHidden/>
          </w:rPr>
          <w:t>21</w:t>
        </w:r>
        <w:r w:rsidR="00C166CD">
          <w:rPr>
            <w:noProof/>
            <w:webHidden/>
          </w:rPr>
          <w:fldChar w:fldCharType="end"/>
        </w:r>
      </w:hyperlink>
    </w:p>
    <w:p w:rsidR="00C166CD" w:rsidRDefault="00B76933">
      <w:pPr>
        <w:pStyle w:val="Obsah3"/>
        <w:tabs>
          <w:tab w:val="left" w:pos="422"/>
          <w:tab w:val="right" w:pos="9060"/>
        </w:tabs>
        <w:rPr>
          <w:smallCaps w:val="0"/>
          <w:noProof/>
        </w:rPr>
      </w:pPr>
      <w:hyperlink w:anchor="_Toc404715256" w:history="1">
        <w:r w:rsidR="00C166CD" w:rsidRPr="003E2ABE">
          <w:rPr>
            <w:rStyle w:val="Hypertextovodkaz"/>
            <w:noProof/>
          </w:rPr>
          <w:t>D)</w:t>
        </w:r>
        <w:r w:rsidR="00C166CD">
          <w:rPr>
            <w:smallCaps w:val="0"/>
            <w:noProof/>
          </w:rPr>
          <w:tab/>
        </w:r>
        <w:r w:rsidR="00C166CD" w:rsidRPr="003E2ABE">
          <w:rPr>
            <w:rStyle w:val="Hypertextovodkaz"/>
            <w:noProof/>
          </w:rPr>
          <w:t>Těžba nerostných surovin</w:t>
        </w:r>
        <w:r w:rsidR="00C166CD">
          <w:rPr>
            <w:noProof/>
            <w:webHidden/>
          </w:rPr>
          <w:tab/>
        </w:r>
        <w:r w:rsidR="00C166CD">
          <w:rPr>
            <w:noProof/>
            <w:webHidden/>
          </w:rPr>
          <w:fldChar w:fldCharType="begin"/>
        </w:r>
        <w:r w:rsidR="00C166CD">
          <w:rPr>
            <w:noProof/>
            <w:webHidden/>
          </w:rPr>
          <w:instrText xml:space="preserve"> PAGEREF _Toc404715256 \h </w:instrText>
        </w:r>
        <w:r w:rsidR="00C166CD">
          <w:rPr>
            <w:noProof/>
            <w:webHidden/>
          </w:rPr>
        </w:r>
        <w:r w:rsidR="00C166CD">
          <w:rPr>
            <w:noProof/>
            <w:webHidden/>
          </w:rPr>
          <w:fldChar w:fldCharType="separate"/>
        </w:r>
        <w:r w:rsidR="00C166CD">
          <w:rPr>
            <w:noProof/>
            <w:webHidden/>
          </w:rPr>
          <w:t>21</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57" w:history="1">
        <w:r w:rsidR="00C166CD" w:rsidRPr="003E2ABE">
          <w:rPr>
            <w:rStyle w:val="Hypertextovodkaz"/>
            <w:rFonts w:ascii="Times New Roman" w:hAnsi="Times New Roman" w:cs="Times New Roman"/>
            <w:noProof/>
          </w:rPr>
          <w:t>2.3</w:t>
        </w:r>
        <w:r w:rsidR="00C166CD">
          <w:rPr>
            <w:b w:val="0"/>
            <w:bCs w:val="0"/>
            <w:smallCaps w:val="0"/>
            <w:noProof/>
          </w:rPr>
          <w:tab/>
        </w:r>
        <w:r w:rsidR="00C166CD" w:rsidRPr="003E2ABE">
          <w:rPr>
            <w:rStyle w:val="Hypertextovodkaz"/>
            <w:noProof/>
          </w:rPr>
          <w:t>Související plánovací dokumenty, správní rozhodnutí a právní předpisy</w:t>
        </w:r>
        <w:r w:rsidR="00C166CD">
          <w:rPr>
            <w:noProof/>
            <w:webHidden/>
          </w:rPr>
          <w:tab/>
        </w:r>
        <w:r w:rsidR="00C166CD">
          <w:rPr>
            <w:noProof/>
            <w:webHidden/>
          </w:rPr>
          <w:fldChar w:fldCharType="begin"/>
        </w:r>
        <w:r w:rsidR="00C166CD">
          <w:rPr>
            <w:noProof/>
            <w:webHidden/>
          </w:rPr>
          <w:instrText xml:space="preserve"> PAGEREF _Toc404715257 \h </w:instrText>
        </w:r>
        <w:r w:rsidR="00C166CD">
          <w:rPr>
            <w:noProof/>
            <w:webHidden/>
          </w:rPr>
        </w:r>
        <w:r w:rsidR="00C166CD">
          <w:rPr>
            <w:noProof/>
            <w:webHidden/>
          </w:rPr>
          <w:fldChar w:fldCharType="separate"/>
        </w:r>
        <w:r w:rsidR="00C166CD">
          <w:rPr>
            <w:noProof/>
            <w:webHidden/>
          </w:rPr>
          <w:t>22</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58" w:history="1">
        <w:r w:rsidR="00C166CD" w:rsidRPr="003E2ABE">
          <w:rPr>
            <w:rStyle w:val="Hypertextovodkaz"/>
            <w:rFonts w:ascii="Times New Roman" w:hAnsi="Times New Roman" w:cs="Times New Roman"/>
            <w:noProof/>
          </w:rPr>
          <w:t>2.4</w:t>
        </w:r>
        <w:r w:rsidR="00C166CD">
          <w:rPr>
            <w:b w:val="0"/>
            <w:bCs w:val="0"/>
            <w:smallCaps w:val="0"/>
            <w:noProof/>
          </w:rPr>
          <w:tab/>
        </w:r>
        <w:r w:rsidR="00C166CD" w:rsidRPr="003E2ABE">
          <w:rPr>
            <w:rStyle w:val="Hypertextovodkaz"/>
            <w:noProof/>
          </w:rPr>
          <w:t>Současný stav zvláště chráněného území a přehled dílčích ploch</w:t>
        </w:r>
        <w:r w:rsidR="00C166CD">
          <w:rPr>
            <w:noProof/>
            <w:webHidden/>
          </w:rPr>
          <w:tab/>
        </w:r>
        <w:r w:rsidR="00C166CD">
          <w:rPr>
            <w:noProof/>
            <w:webHidden/>
          </w:rPr>
          <w:fldChar w:fldCharType="begin"/>
        </w:r>
        <w:r w:rsidR="00C166CD">
          <w:rPr>
            <w:noProof/>
            <w:webHidden/>
          </w:rPr>
          <w:instrText xml:space="preserve"> PAGEREF _Toc404715258 \h </w:instrText>
        </w:r>
        <w:r w:rsidR="00C166CD">
          <w:rPr>
            <w:noProof/>
            <w:webHidden/>
          </w:rPr>
        </w:r>
        <w:r w:rsidR="00C166CD">
          <w:rPr>
            <w:noProof/>
            <w:webHidden/>
          </w:rPr>
          <w:fldChar w:fldCharType="separate"/>
        </w:r>
        <w:r w:rsidR="00C166CD">
          <w:rPr>
            <w:noProof/>
            <w:webHidden/>
          </w:rPr>
          <w:t>23</w:t>
        </w:r>
        <w:r w:rsidR="00C166CD">
          <w:rPr>
            <w:noProof/>
            <w:webHidden/>
          </w:rPr>
          <w:fldChar w:fldCharType="end"/>
        </w:r>
      </w:hyperlink>
    </w:p>
    <w:p w:rsidR="00C166CD" w:rsidRDefault="00B76933">
      <w:pPr>
        <w:pStyle w:val="Obsah3"/>
        <w:tabs>
          <w:tab w:val="left" w:pos="666"/>
          <w:tab w:val="right" w:pos="9060"/>
        </w:tabs>
        <w:rPr>
          <w:smallCaps w:val="0"/>
          <w:noProof/>
        </w:rPr>
      </w:pPr>
      <w:hyperlink w:anchor="_Toc404715259" w:history="1">
        <w:r w:rsidR="00C166CD" w:rsidRPr="003E2ABE">
          <w:rPr>
            <w:rStyle w:val="Hypertextovodkaz"/>
            <w:noProof/>
          </w:rPr>
          <w:t>2.4.1</w:t>
        </w:r>
        <w:r w:rsidR="00C166CD">
          <w:rPr>
            <w:smallCaps w:val="0"/>
            <w:noProof/>
          </w:rPr>
          <w:tab/>
        </w:r>
        <w:r w:rsidR="00C166CD" w:rsidRPr="003E2ABE">
          <w:rPr>
            <w:rStyle w:val="Hypertextovodkaz"/>
            <w:noProof/>
          </w:rPr>
          <w:t>Základní údaje o nelesních pozemcích</w:t>
        </w:r>
        <w:r w:rsidR="00C166CD">
          <w:rPr>
            <w:noProof/>
            <w:webHidden/>
          </w:rPr>
          <w:tab/>
        </w:r>
        <w:r w:rsidR="00C166CD">
          <w:rPr>
            <w:noProof/>
            <w:webHidden/>
          </w:rPr>
          <w:fldChar w:fldCharType="begin"/>
        </w:r>
        <w:r w:rsidR="00C166CD">
          <w:rPr>
            <w:noProof/>
            <w:webHidden/>
          </w:rPr>
          <w:instrText xml:space="preserve"> PAGEREF _Toc404715259 \h </w:instrText>
        </w:r>
        <w:r w:rsidR="00C166CD">
          <w:rPr>
            <w:noProof/>
            <w:webHidden/>
          </w:rPr>
        </w:r>
        <w:r w:rsidR="00C166CD">
          <w:rPr>
            <w:noProof/>
            <w:webHidden/>
          </w:rPr>
          <w:fldChar w:fldCharType="separate"/>
        </w:r>
        <w:r w:rsidR="00C166CD">
          <w:rPr>
            <w:noProof/>
            <w:webHidden/>
          </w:rPr>
          <w:t>23</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0" w:history="1">
        <w:r w:rsidR="00C166CD" w:rsidRPr="003E2ABE">
          <w:rPr>
            <w:rStyle w:val="Hypertextovodkaz"/>
            <w:rFonts w:ascii="Times New Roman" w:hAnsi="Times New Roman" w:cs="Times New Roman"/>
            <w:noProof/>
          </w:rPr>
          <w:t>2.5</w:t>
        </w:r>
        <w:r w:rsidR="00C166CD">
          <w:rPr>
            <w:b w:val="0"/>
            <w:bCs w:val="0"/>
            <w:smallCaps w:val="0"/>
            <w:noProof/>
          </w:rPr>
          <w:tab/>
        </w:r>
        <w:r w:rsidR="00C166CD" w:rsidRPr="003E2ABE">
          <w:rPr>
            <w:rStyle w:val="Hypertextovodkaz"/>
            <w:noProof/>
          </w:rPr>
          <w:t>Zhodnocení výsledků předchozí péče a dosavadních ochranářských zásahů do území a závěry pro další postup</w:t>
        </w:r>
        <w:r w:rsidR="00C166CD">
          <w:rPr>
            <w:noProof/>
            <w:webHidden/>
          </w:rPr>
          <w:tab/>
        </w:r>
        <w:r w:rsidR="00C166CD">
          <w:rPr>
            <w:noProof/>
            <w:webHidden/>
          </w:rPr>
          <w:fldChar w:fldCharType="begin"/>
        </w:r>
        <w:r w:rsidR="00C166CD">
          <w:rPr>
            <w:noProof/>
            <w:webHidden/>
          </w:rPr>
          <w:instrText xml:space="preserve"> PAGEREF _Toc404715260 \h </w:instrText>
        </w:r>
        <w:r w:rsidR="00C166CD">
          <w:rPr>
            <w:noProof/>
            <w:webHidden/>
          </w:rPr>
        </w:r>
        <w:r w:rsidR="00C166CD">
          <w:rPr>
            <w:noProof/>
            <w:webHidden/>
          </w:rPr>
          <w:fldChar w:fldCharType="separate"/>
        </w:r>
        <w:r w:rsidR="00C166CD">
          <w:rPr>
            <w:noProof/>
            <w:webHidden/>
          </w:rPr>
          <w:t>25</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1" w:history="1">
        <w:r w:rsidR="00C166CD" w:rsidRPr="003E2ABE">
          <w:rPr>
            <w:rStyle w:val="Hypertextovodkaz"/>
            <w:rFonts w:ascii="Times New Roman" w:hAnsi="Times New Roman" w:cs="Times New Roman"/>
            <w:noProof/>
          </w:rPr>
          <w:t>2.6</w:t>
        </w:r>
        <w:r w:rsidR="00C166CD">
          <w:rPr>
            <w:b w:val="0"/>
            <w:bCs w:val="0"/>
            <w:smallCaps w:val="0"/>
            <w:noProof/>
          </w:rPr>
          <w:tab/>
        </w:r>
        <w:r w:rsidR="00C166CD" w:rsidRPr="003E2ABE">
          <w:rPr>
            <w:rStyle w:val="Hypertextovodkaz"/>
            <w:noProof/>
          </w:rPr>
          <w:t>Stanovení prioritních zájmů ochrany území v případě jejich možné kolize</w:t>
        </w:r>
        <w:r w:rsidR="00C166CD">
          <w:rPr>
            <w:noProof/>
            <w:webHidden/>
          </w:rPr>
          <w:tab/>
        </w:r>
        <w:r w:rsidR="00C166CD">
          <w:rPr>
            <w:noProof/>
            <w:webHidden/>
          </w:rPr>
          <w:fldChar w:fldCharType="begin"/>
        </w:r>
        <w:r w:rsidR="00C166CD">
          <w:rPr>
            <w:noProof/>
            <w:webHidden/>
          </w:rPr>
          <w:instrText xml:space="preserve"> PAGEREF _Toc404715261 \h </w:instrText>
        </w:r>
        <w:r w:rsidR="00C166CD">
          <w:rPr>
            <w:noProof/>
            <w:webHidden/>
          </w:rPr>
        </w:r>
        <w:r w:rsidR="00C166CD">
          <w:rPr>
            <w:noProof/>
            <w:webHidden/>
          </w:rPr>
          <w:fldChar w:fldCharType="separate"/>
        </w:r>
        <w:r w:rsidR="00C166CD">
          <w:rPr>
            <w:noProof/>
            <w:webHidden/>
          </w:rPr>
          <w:t>25</w:t>
        </w:r>
        <w:r w:rsidR="00C166CD">
          <w:rPr>
            <w:noProof/>
            <w:webHidden/>
          </w:rPr>
          <w:fldChar w:fldCharType="end"/>
        </w:r>
      </w:hyperlink>
    </w:p>
    <w:p w:rsidR="00C166CD" w:rsidRDefault="00B76933">
      <w:pPr>
        <w:pStyle w:val="Obsah1"/>
        <w:tabs>
          <w:tab w:val="left" w:pos="332"/>
          <w:tab w:val="right" w:pos="9060"/>
        </w:tabs>
        <w:rPr>
          <w:b w:val="0"/>
          <w:bCs w:val="0"/>
          <w:caps w:val="0"/>
          <w:noProof/>
          <w:u w:val="none"/>
        </w:rPr>
      </w:pPr>
      <w:hyperlink w:anchor="_Toc404715262" w:history="1">
        <w:r w:rsidR="00C166CD" w:rsidRPr="003E2ABE">
          <w:rPr>
            <w:rStyle w:val="Hypertextovodkaz"/>
            <w:noProof/>
          </w:rPr>
          <w:t>3</w:t>
        </w:r>
        <w:r w:rsidR="00C166CD">
          <w:rPr>
            <w:b w:val="0"/>
            <w:bCs w:val="0"/>
            <w:caps w:val="0"/>
            <w:noProof/>
            <w:u w:val="none"/>
          </w:rPr>
          <w:tab/>
        </w:r>
        <w:r w:rsidR="00C166CD" w:rsidRPr="003E2ABE">
          <w:rPr>
            <w:rStyle w:val="Hypertextovodkaz"/>
            <w:noProof/>
          </w:rPr>
          <w:t>Plán zásahů a opatření</w:t>
        </w:r>
        <w:r w:rsidR="00C166CD">
          <w:rPr>
            <w:noProof/>
            <w:webHidden/>
          </w:rPr>
          <w:tab/>
        </w:r>
        <w:r w:rsidR="00C166CD">
          <w:rPr>
            <w:noProof/>
            <w:webHidden/>
          </w:rPr>
          <w:fldChar w:fldCharType="begin"/>
        </w:r>
        <w:r w:rsidR="00C166CD">
          <w:rPr>
            <w:noProof/>
            <w:webHidden/>
          </w:rPr>
          <w:instrText xml:space="preserve"> PAGEREF _Toc404715262 \h </w:instrText>
        </w:r>
        <w:r w:rsidR="00C166CD">
          <w:rPr>
            <w:noProof/>
            <w:webHidden/>
          </w:rPr>
        </w:r>
        <w:r w:rsidR="00C166CD">
          <w:rPr>
            <w:noProof/>
            <w:webHidden/>
          </w:rPr>
          <w:fldChar w:fldCharType="separate"/>
        </w:r>
        <w:r w:rsidR="00C166CD">
          <w:rPr>
            <w:noProof/>
            <w:webHidden/>
          </w:rPr>
          <w:t>26</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3" w:history="1">
        <w:r w:rsidR="00C166CD" w:rsidRPr="003E2ABE">
          <w:rPr>
            <w:rStyle w:val="Hypertextovodkaz"/>
            <w:rFonts w:ascii="Times New Roman" w:hAnsi="Times New Roman" w:cs="Times New Roman"/>
            <w:noProof/>
          </w:rPr>
          <w:t>3.1</w:t>
        </w:r>
        <w:r w:rsidR="00C166CD">
          <w:rPr>
            <w:b w:val="0"/>
            <w:bCs w:val="0"/>
            <w:smallCaps w:val="0"/>
            <w:noProof/>
          </w:rPr>
          <w:tab/>
        </w:r>
        <w:r w:rsidR="00C166CD" w:rsidRPr="003E2ABE">
          <w:rPr>
            <w:rStyle w:val="Hypertextovodkaz"/>
            <w:noProof/>
          </w:rPr>
          <w:t>Výčet, popis a lokalizace navrhovaných zásahů a opatření v ZCHÚ</w:t>
        </w:r>
        <w:r w:rsidR="00C166CD">
          <w:rPr>
            <w:noProof/>
            <w:webHidden/>
          </w:rPr>
          <w:tab/>
        </w:r>
        <w:r w:rsidR="00C166CD">
          <w:rPr>
            <w:noProof/>
            <w:webHidden/>
          </w:rPr>
          <w:fldChar w:fldCharType="begin"/>
        </w:r>
        <w:r w:rsidR="00C166CD">
          <w:rPr>
            <w:noProof/>
            <w:webHidden/>
          </w:rPr>
          <w:instrText xml:space="preserve"> PAGEREF _Toc404715263 \h </w:instrText>
        </w:r>
        <w:r w:rsidR="00C166CD">
          <w:rPr>
            <w:noProof/>
            <w:webHidden/>
          </w:rPr>
        </w:r>
        <w:r w:rsidR="00C166CD">
          <w:rPr>
            <w:noProof/>
            <w:webHidden/>
          </w:rPr>
          <w:fldChar w:fldCharType="separate"/>
        </w:r>
        <w:r w:rsidR="00C166CD">
          <w:rPr>
            <w:noProof/>
            <w:webHidden/>
          </w:rPr>
          <w:t>26</w:t>
        </w:r>
        <w:r w:rsidR="00C166CD">
          <w:rPr>
            <w:noProof/>
            <w:webHidden/>
          </w:rPr>
          <w:fldChar w:fldCharType="end"/>
        </w:r>
      </w:hyperlink>
    </w:p>
    <w:p w:rsidR="00C166CD" w:rsidRDefault="00B76933">
      <w:pPr>
        <w:pStyle w:val="Obsah3"/>
        <w:tabs>
          <w:tab w:val="left" w:pos="666"/>
          <w:tab w:val="right" w:pos="9060"/>
        </w:tabs>
        <w:rPr>
          <w:smallCaps w:val="0"/>
          <w:noProof/>
        </w:rPr>
      </w:pPr>
      <w:hyperlink w:anchor="_Toc404715264" w:history="1">
        <w:r w:rsidR="00C166CD" w:rsidRPr="003E2ABE">
          <w:rPr>
            <w:rStyle w:val="Hypertextovodkaz"/>
            <w:noProof/>
          </w:rPr>
          <w:t>3.1.1</w:t>
        </w:r>
        <w:r w:rsidR="00C166CD">
          <w:rPr>
            <w:smallCaps w:val="0"/>
            <w:noProof/>
          </w:rPr>
          <w:tab/>
        </w:r>
        <w:r w:rsidR="00C166CD" w:rsidRPr="003E2ABE">
          <w:rPr>
            <w:rStyle w:val="Hypertextovodkaz"/>
            <w:noProof/>
          </w:rPr>
          <w:t>Rámcové zásady péče o území nebo zásady jeho jiného využívání</w:t>
        </w:r>
        <w:r w:rsidR="00C166CD">
          <w:rPr>
            <w:noProof/>
            <w:webHidden/>
          </w:rPr>
          <w:tab/>
        </w:r>
        <w:r w:rsidR="00C166CD">
          <w:rPr>
            <w:noProof/>
            <w:webHidden/>
          </w:rPr>
          <w:fldChar w:fldCharType="begin"/>
        </w:r>
        <w:r w:rsidR="00C166CD">
          <w:rPr>
            <w:noProof/>
            <w:webHidden/>
          </w:rPr>
          <w:instrText xml:space="preserve"> PAGEREF _Toc404715264 \h </w:instrText>
        </w:r>
        <w:r w:rsidR="00C166CD">
          <w:rPr>
            <w:noProof/>
            <w:webHidden/>
          </w:rPr>
        </w:r>
        <w:r w:rsidR="00C166CD">
          <w:rPr>
            <w:noProof/>
            <w:webHidden/>
          </w:rPr>
          <w:fldChar w:fldCharType="separate"/>
        </w:r>
        <w:r w:rsidR="00C166CD">
          <w:rPr>
            <w:noProof/>
            <w:webHidden/>
          </w:rPr>
          <w:t>26</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5" w:history="1">
        <w:r w:rsidR="00C166CD" w:rsidRPr="003E2ABE">
          <w:rPr>
            <w:rStyle w:val="Hypertextovodkaz"/>
            <w:rFonts w:ascii="Times New Roman" w:hAnsi="Times New Roman" w:cs="Times New Roman"/>
            <w:noProof/>
          </w:rPr>
          <w:t>3.2</w:t>
        </w:r>
        <w:r w:rsidR="00C166CD">
          <w:rPr>
            <w:b w:val="0"/>
            <w:bCs w:val="0"/>
            <w:smallCaps w:val="0"/>
            <w:noProof/>
          </w:rPr>
          <w:tab/>
        </w:r>
        <w:r w:rsidR="00C166CD" w:rsidRPr="003E2ABE">
          <w:rPr>
            <w:rStyle w:val="Hypertextovodkaz"/>
            <w:noProof/>
          </w:rPr>
          <w:t>Zásady hospodářského nebo jiného využívání ochranného pásma včetně návrhu zásahů a přehledu činností</w:t>
        </w:r>
        <w:r w:rsidR="00C166CD">
          <w:rPr>
            <w:noProof/>
            <w:webHidden/>
          </w:rPr>
          <w:tab/>
        </w:r>
        <w:r w:rsidR="00C166CD">
          <w:rPr>
            <w:noProof/>
            <w:webHidden/>
          </w:rPr>
          <w:fldChar w:fldCharType="begin"/>
        </w:r>
        <w:r w:rsidR="00C166CD">
          <w:rPr>
            <w:noProof/>
            <w:webHidden/>
          </w:rPr>
          <w:instrText xml:space="preserve"> PAGEREF _Toc404715265 \h </w:instrText>
        </w:r>
        <w:r w:rsidR="00C166CD">
          <w:rPr>
            <w:noProof/>
            <w:webHidden/>
          </w:rPr>
        </w:r>
        <w:r w:rsidR="00C166CD">
          <w:rPr>
            <w:noProof/>
            <w:webHidden/>
          </w:rPr>
          <w:fldChar w:fldCharType="separate"/>
        </w:r>
        <w:r w:rsidR="00C166CD">
          <w:rPr>
            <w:noProof/>
            <w:webHidden/>
          </w:rPr>
          <w:t>32</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6" w:history="1">
        <w:r w:rsidR="00C166CD" w:rsidRPr="003E2ABE">
          <w:rPr>
            <w:rStyle w:val="Hypertextovodkaz"/>
            <w:rFonts w:ascii="Times New Roman" w:hAnsi="Times New Roman" w:cs="Times New Roman"/>
            <w:noProof/>
          </w:rPr>
          <w:t>3.3</w:t>
        </w:r>
        <w:r w:rsidR="00C166CD">
          <w:rPr>
            <w:b w:val="0"/>
            <w:bCs w:val="0"/>
            <w:smallCaps w:val="0"/>
            <w:noProof/>
          </w:rPr>
          <w:tab/>
        </w:r>
        <w:r w:rsidR="00C166CD" w:rsidRPr="003E2ABE">
          <w:rPr>
            <w:rStyle w:val="Hypertextovodkaz"/>
            <w:noProof/>
          </w:rPr>
          <w:t>Zaměření a vyznačení území v terénu</w:t>
        </w:r>
        <w:r w:rsidR="00C166CD">
          <w:rPr>
            <w:noProof/>
            <w:webHidden/>
          </w:rPr>
          <w:tab/>
        </w:r>
        <w:r w:rsidR="00C166CD">
          <w:rPr>
            <w:noProof/>
            <w:webHidden/>
          </w:rPr>
          <w:fldChar w:fldCharType="begin"/>
        </w:r>
        <w:r w:rsidR="00C166CD">
          <w:rPr>
            <w:noProof/>
            <w:webHidden/>
          </w:rPr>
          <w:instrText xml:space="preserve"> PAGEREF _Toc404715266 \h </w:instrText>
        </w:r>
        <w:r w:rsidR="00C166CD">
          <w:rPr>
            <w:noProof/>
            <w:webHidden/>
          </w:rPr>
        </w:r>
        <w:r w:rsidR="00C166CD">
          <w:rPr>
            <w:noProof/>
            <w:webHidden/>
          </w:rPr>
          <w:fldChar w:fldCharType="separate"/>
        </w:r>
        <w:r w:rsidR="00C166CD">
          <w:rPr>
            <w:noProof/>
            <w:webHidden/>
          </w:rPr>
          <w:t>32</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7" w:history="1">
        <w:r w:rsidR="00C166CD" w:rsidRPr="003E2ABE">
          <w:rPr>
            <w:rStyle w:val="Hypertextovodkaz"/>
            <w:rFonts w:ascii="Times New Roman" w:hAnsi="Times New Roman" w:cs="Times New Roman"/>
            <w:noProof/>
          </w:rPr>
          <w:t>3.4</w:t>
        </w:r>
        <w:r w:rsidR="00C166CD">
          <w:rPr>
            <w:b w:val="0"/>
            <w:bCs w:val="0"/>
            <w:smallCaps w:val="0"/>
            <w:noProof/>
          </w:rPr>
          <w:tab/>
        </w:r>
        <w:r w:rsidR="00C166CD" w:rsidRPr="003E2ABE">
          <w:rPr>
            <w:rStyle w:val="Hypertextovodkaz"/>
            <w:noProof/>
          </w:rPr>
          <w:t>Návrhy potřebných administrativně-správních opatření v území</w:t>
        </w:r>
        <w:r w:rsidR="00C166CD">
          <w:rPr>
            <w:noProof/>
            <w:webHidden/>
          </w:rPr>
          <w:tab/>
        </w:r>
        <w:r w:rsidR="00C166CD">
          <w:rPr>
            <w:noProof/>
            <w:webHidden/>
          </w:rPr>
          <w:fldChar w:fldCharType="begin"/>
        </w:r>
        <w:r w:rsidR="00C166CD">
          <w:rPr>
            <w:noProof/>
            <w:webHidden/>
          </w:rPr>
          <w:instrText xml:space="preserve"> PAGEREF _Toc404715267 \h </w:instrText>
        </w:r>
        <w:r w:rsidR="00C166CD">
          <w:rPr>
            <w:noProof/>
            <w:webHidden/>
          </w:rPr>
        </w:r>
        <w:r w:rsidR="00C166CD">
          <w:rPr>
            <w:noProof/>
            <w:webHidden/>
          </w:rPr>
          <w:fldChar w:fldCharType="separate"/>
        </w:r>
        <w:r w:rsidR="00C166CD">
          <w:rPr>
            <w:noProof/>
            <w:webHidden/>
          </w:rPr>
          <w:t>32</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8" w:history="1">
        <w:r w:rsidR="00C166CD" w:rsidRPr="003E2ABE">
          <w:rPr>
            <w:rStyle w:val="Hypertextovodkaz"/>
            <w:rFonts w:ascii="Times New Roman" w:hAnsi="Times New Roman" w:cs="Times New Roman"/>
            <w:noProof/>
          </w:rPr>
          <w:t>3.5</w:t>
        </w:r>
        <w:r w:rsidR="00C166CD">
          <w:rPr>
            <w:b w:val="0"/>
            <w:bCs w:val="0"/>
            <w:smallCaps w:val="0"/>
            <w:noProof/>
          </w:rPr>
          <w:tab/>
        </w:r>
        <w:r w:rsidR="00C166CD" w:rsidRPr="003E2ABE">
          <w:rPr>
            <w:rStyle w:val="Hypertextovodkaz"/>
            <w:noProof/>
          </w:rPr>
          <w:t>Návrhy na regulaci rekreačního a sportovního využívání území veřejností</w:t>
        </w:r>
        <w:r w:rsidR="00C166CD">
          <w:rPr>
            <w:noProof/>
            <w:webHidden/>
          </w:rPr>
          <w:tab/>
        </w:r>
        <w:r w:rsidR="00C166CD">
          <w:rPr>
            <w:noProof/>
            <w:webHidden/>
          </w:rPr>
          <w:fldChar w:fldCharType="begin"/>
        </w:r>
        <w:r w:rsidR="00C166CD">
          <w:rPr>
            <w:noProof/>
            <w:webHidden/>
          </w:rPr>
          <w:instrText xml:space="preserve"> PAGEREF _Toc404715268 \h </w:instrText>
        </w:r>
        <w:r w:rsidR="00C166CD">
          <w:rPr>
            <w:noProof/>
            <w:webHidden/>
          </w:rPr>
        </w:r>
        <w:r w:rsidR="00C166CD">
          <w:rPr>
            <w:noProof/>
            <w:webHidden/>
          </w:rPr>
          <w:fldChar w:fldCharType="separate"/>
        </w:r>
        <w:r w:rsidR="00C166CD">
          <w:rPr>
            <w:noProof/>
            <w:webHidden/>
          </w:rPr>
          <w:t>32</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69" w:history="1">
        <w:r w:rsidR="00C166CD" w:rsidRPr="003E2ABE">
          <w:rPr>
            <w:rStyle w:val="Hypertextovodkaz"/>
            <w:rFonts w:ascii="Times New Roman" w:hAnsi="Times New Roman" w:cs="Times New Roman"/>
            <w:noProof/>
          </w:rPr>
          <w:t>3.6</w:t>
        </w:r>
        <w:r w:rsidR="00C166CD">
          <w:rPr>
            <w:b w:val="0"/>
            <w:bCs w:val="0"/>
            <w:smallCaps w:val="0"/>
            <w:noProof/>
          </w:rPr>
          <w:tab/>
        </w:r>
        <w:r w:rsidR="00C166CD" w:rsidRPr="003E2ABE">
          <w:rPr>
            <w:rStyle w:val="Hypertextovodkaz"/>
            <w:noProof/>
          </w:rPr>
          <w:t>Návrhy na vzdělávací využití území</w:t>
        </w:r>
        <w:r w:rsidR="00C166CD">
          <w:rPr>
            <w:noProof/>
            <w:webHidden/>
          </w:rPr>
          <w:tab/>
        </w:r>
        <w:r w:rsidR="00C166CD">
          <w:rPr>
            <w:noProof/>
            <w:webHidden/>
          </w:rPr>
          <w:fldChar w:fldCharType="begin"/>
        </w:r>
        <w:r w:rsidR="00C166CD">
          <w:rPr>
            <w:noProof/>
            <w:webHidden/>
          </w:rPr>
          <w:instrText xml:space="preserve"> PAGEREF _Toc404715269 \h </w:instrText>
        </w:r>
        <w:r w:rsidR="00C166CD">
          <w:rPr>
            <w:noProof/>
            <w:webHidden/>
          </w:rPr>
        </w:r>
        <w:r w:rsidR="00C166CD">
          <w:rPr>
            <w:noProof/>
            <w:webHidden/>
          </w:rPr>
          <w:fldChar w:fldCharType="separate"/>
        </w:r>
        <w:r w:rsidR="00C166CD">
          <w:rPr>
            <w:noProof/>
            <w:webHidden/>
          </w:rPr>
          <w:t>32</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70" w:history="1">
        <w:r w:rsidR="00C166CD" w:rsidRPr="003E2ABE">
          <w:rPr>
            <w:rStyle w:val="Hypertextovodkaz"/>
            <w:rFonts w:ascii="Times New Roman" w:hAnsi="Times New Roman" w:cs="Times New Roman"/>
            <w:noProof/>
          </w:rPr>
          <w:t>3.7</w:t>
        </w:r>
        <w:r w:rsidR="00C166CD">
          <w:rPr>
            <w:b w:val="0"/>
            <w:bCs w:val="0"/>
            <w:smallCaps w:val="0"/>
            <w:noProof/>
          </w:rPr>
          <w:tab/>
        </w:r>
        <w:r w:rsidR="00C166CD" w:rsidRPr="003E2ABE">
          <w:rPr>
            <w:rStyle w:val="Hypertextovodkaz"/>
            <w:noProof/>
          </w:rPr>
          <w:t>Návrhy na průzkum či výzkum a monitoring předmětu ochrany území</w:t>
        </w:r>
        <w:r w:rsidR="00C166CD">
          <w:rPr>
            <w:noProof/>
            <w:webHidden/>
          </w:rPr>
          <w:tab/>
        </w:r>
        <w:r w:rsidR="00C166CD">
          <w:rPr>
            <w:noProof/>
            <w:webHidden/>
          </w:rPr>
          <w:fldChar w:fldCharType="begin"/>
        </w:r>
        <w:r w:rsidR="00C166CD">
          <w:rPr>
            <w:noProof/>
            <w:webHidden/>
          </w:rPr>
          <w:instrText xml:space="preserve"> PAGEREF _Toc404715270 \h </w:instrText>
        </w:r>
        <w:r w:rsidR="00C166CD">
          <w:rPr>
            <w:noProof/>
            <w:webHidden/>
          </w:rPr>
        </w:r>
        <w:r w:rsidR="00C166CD">
          <w:rPr>
            <w:noProof/>
            <w:webHidden/>
          </w:rPr>
          <w:fldChar w:fldCharType="separate"/>
        </w:r>
        <w:r w:rsidR="00C166CD">
          <w:rPr>
            <w:noProof/>
            <w:webHidden/>
          </w:rPr>
          <w:t>33</w:t>
        </w:r>
        <w:r w:rsidR="00C166CD">
          <w:rPr>
            <w:noProof/>
            <w:webHidden/>
          </w:rPr>
          <w:fldChar w:fldCharType="end"/>
        </w:r>
      </w:hyperlink>
    </w:p>
    <w:p w:rsidR="00C166CD" w:rsidRDefault="00B76933">
      <w:pPr>
        <w:pStyle w:val="Obsah1"/>
        <w:tabs>
          <w:tab w:val="left" w:pos="332"/>
          <w:tab w:val="right" w:pos="9060"/>
        </w:tabs>
        <w:rPr>
          <w:b w:val="0"/>
          <w:bCs w:val="0"/>
          <w:caps w:val="0"/>
          <w:noProof/>
          <w:u w:val="none"/>
        </w:rPr>
      </w:pPr>
      <w:hyperlink w:anchor="_Toc404715271" w:history="1">
        <w:r w:rsidR="00C166CD" w:rsidRPr="003E2ABE">
          <w:rPr>
            <w:rStyle w:val="Hypertextovodkaz"/>
            <w:noProof/>
          </w:rPr>
          <w:t>4</w:t>
        </w:r>
        <w:r w:rsidR="00C166CD">
          <w:rPr>
            <w:b w:val="0"/>
            <w:bCs w:val="0"/>
            <w:caps w:val="0"/>
            <w:noProof/>
            <w:u w:val="none"/>
          </w:rPr>
          <w:tab/>
        </w:r>
        <w:r w:rsidR="00C166CD" w:rsidRPr="003E2ABE">
          <w:rPr>
            <w:rStyle w:val="Hypertextovodkaz"/>
            <w:noProof/>
          </w:rPr>
          <w:t>Závěrečné údaje</w:t>
        </w:r>
        <w:r w:rsidR="00C166CD">
          <w:rPr>
            <w:noProof/>
            <w:webHidden/>
          </w:rPr>
          <w:tab/>
        </w:r>
        <w:r w:rsidR="00C166CD">
          <w:rPr>
            <w:noProof/>
            <w:webHidden/>
          </w:rPr>
          <w:fldChar w:fldCharType="begin"/>
        </w:r>
        <w:r w:rsidR="00C166CD">
          <w:rPr>
            <w:noProof/>
            <w:webHidden/>
          </w:rPr>
          <w:instrText xml:space="preserve"> PAGEREF _Toc404715271 \h </w:instrText>
        </w:r>
        <w:r w:rsidR="00C166CD">
          <w:rPr>
            <w:noProof/>
            <w:webHidden/>
          </w:rPr>
        </w:r>
        <w:r w:rsidR="00C166CD">
          <w:rPr>
            <w:noProof/>
            <w:webHidden/>
          </w:rPr>
          <w:fldChar w:fldCharType="separate"/>
        </w:r>
        <w:r w:rsidR="00C166CD">
          <w:rPr>
            <w:noProof/>
            <w:webHidden/>
          </w:rPr>
          <w:t>34</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72" w:history="1">
        <w:r w:rsidR="00C166CD" w:rsidRPr="003E2ABE">
          <w:rPr>
            <w:rStyle w:val="Hypertextovodkaz"/>
            <w:rFonts w:ascii="Times New Roman" w:hAnsi="Times New Roman" w:cs="Times New Roman"/>
            <w:noProof/>
          </w:rPr>
          <w:t>4.1</w:t>
        </w:r>
        <w:r w:rsidR="00C166CD">
          <w:rPr>
            <w:b w:val="0"/>
            <w:bCs w:val="0"/>
            <w:smallCaps w:val="0"/>
            <w:noProof/>
          </w:rPr>
          <w:tab/>
        </w:r>
        <w:r w:rsidR="00C166CD" w:rsidRPr="003E2ABE">
          <w:rPr>
            <w:rStyle w:val="Hypertextovodkaz"/>
            <w:noProof/>
          </w:rPr>
          <w:t>Použité podklady a zdroje informací</w:t>
        </w:r>
        <w:r w:rsidR="00C166CD">
          <w:rPr>
            <w:noProof/>
            <w:webHidden/>
          </w:rPr>
          <w:tab/>
        </w:r>
        <w:r w:rsidR="00C166CD">
          <w:rPr>
            <w:noProof/>
            <w:webHidden/>
          </w:rPr>
          <w:fldChar w:fldCharType="begin"/>
        </w:r>
        <w:r w:rsidR="00C166CD">
          <w:rPr>
            <w:noProof/>
            <w:webHidden/>
          </w:rPr>
          <w:instrText xml:space="preserve"> PAGEREF _Toc404715272 \h </w:instrText>
        </w:r>
        <w:r w:rsidR="00C166CD">
          <w:rPr>
            <w:noProof/>
            <w:webHidden/>
          </w:rPr>
        </w:r>
        <w:r w:rsidR="00C166CD">
          <w:rPr>
            <w:noProof/>
            <w:webHidden/>
          </w:rPr>
          <w:fldChar w:fldCharType="separate"/>
        </w:r>
        <w:r w:rsidR="00C166CD">
          <w:rPr>
            <w:noProof/>
            <w:webHidden/>
          </w:rPr>
          <w:t>34</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73" w:history="1">
        <w:r w:rsidR="00C166CD" w:rsidRPr="003E2ABE">
          <w:rPr>
            <w:rStyle w:val="Hypertextovodkaz"/>
            <w:rFonts w:ascii="Times New Roman" w:hAnsi="Times New Roman" w:cs="Times New Roman"/>
            <w:noProof/>
          </w:rPr>
          <w:t>4.2</w:t>
        </w:r>
        <w:r w:rsidR="00C166CD">
          <w:rPr>
            <w:b w:val="0"/>
            <w:bCs w:val="0"/>
            <w:smallCaps w:val="0"/>
            <w:noProof/>
          </w:rPr>
          <w:tab/>
        </w:r>
        <w:r w:rsidR="00C166CD" w:rsidRPr="003E2ABE">
          <w:rPr>
            <w:rStyle w:val="Hypertextovodkaz"/>
            <w:noProof/>
          </w:rPr>
          <w:t>Seznam použitých zkratek</w:t>
        </w:r>
        <w:r w:rsidR="00C166CD">
          <w:rPr>
            <w:noProof/>
            <w:webHidden/>
          </w:rPr>
          <w:tab/>
        </w:r>
        <w:r w:rsidR="00C166CD">
          <w:rPr>
            <w:noProof/>
            <w:webHidden/>
          </w:rPr>
          <w:fldChar w:fldCharType="begin"/>
        </w:r>
        <w:r w:rsidR="00C166CD">
          <w:rPr>
            <w:noProof/>
            <w:webHidden/>
          </w:rPr>
          <w:instrText xml:space="preserve"> PAGEREF _Toc404715273 \h </w:instrText>
        </w:r>
        <w:r w:rsidR="00C166CD">
          <w:rPr>
            <w:noProof/>
            <w:webHidden/>
          </w:rPr>
        </w:r>
        <w:r w:rsidR="00C166CD">
          <w:rPr>
            <w:noProof/>
            <w:webHidden/>
          </w:rPr>
          <w:fldChar w:fldCharType="separate"/>
        </w:r>
        <w:r w:rsidR="00C166CD">
          <w:rPr>
            <w:noProof/>
            <w:webHidden/>
          </w:rPr>
          <w:t>37</w:t>
        </w:r>
        <w:r w:rsidR="00C166CD">
          <w:rPr>
            <w:noProof/>
            <w:webHidden/>
          </w:rPr>
          <w:fldChar w:fldCharType="end"/>
        </w:r>
      </w:hyperlink>
    </w:p>
    <w:p w:rsidR="00C166CD" w:rsidRDefault="00B76933">
      <w:pPr>
        <w:pStyle w:val="Obsah2"/>
        <w:tabs>
          <w:tab w:val="left" w:pos="495"/>
          <w:tab w:val="right" w:pos="9060"/>
        </w:tabs>
        <w:rPr>
          <w:b w:val="0"/>
          <w:bCs w:val="0"/>
          <w:smallCaps w:val="0"/>
          <w:noProof/>
        </w:rPr>
      </w:pPr>
      <w:hyperlink w:anchor="_Toc404715274" w:history="1">
        <w:r w:rsidR="00C166CD" w:rsidRPr="003E2ABE">
          <w:rPr>
            <w:rStyle w:val="Hypertextovodkaz"/>
            <w:rFonts w:ascii="Times New Roman" w:hAnsi="Times New Roman" w:cs="Times New Roman"/>
            <w:noProof/>
          </w:rPr>
          <w:t>4.3</w:t>
        </w:r>
        <w:r w:rsidR="00C166CD">
          <w:rPr>
            <w:b w:val="0"/>
            <w:bCs w:val="0"/>
            <w:smallCaps w:val="0"/>
            <w:noProof/>
          </w:rPr>
          <w:tab/>
        </w:r>
        <w:r w:rsidR="00C166CD" w:rsidRPr="003E2ABE">
          <w:rPr>
            <w:rStyle w:val="Hypertextovodkaz"/>
            <w:noProof/>
          </w:rPr>
          <w:t>Plán péče zpracoval</w:t>
        </w:r>
        <w:r w:rsidR="00C166CD">
          <w:rPr>
            <w:noProof/>
            <w:webHidden/>
          </w:rPr>
          <w:tab/>
        </w:r>
        <w:r w:rsidR="00C166CD">
          <w:rPr>
            <w:noProof/>
            <w:webHidden/>
          </w:rPr>
          <w:fldChar w:fldCharType="begin"/>
        </w:r>
        <w:r w:rsidR="00C166CD">
          <w:rPr>
            <w:noProof/>
            <w:webHidden/>
          </w:rPr>
          <w:instrText xml:space="preserve"> PAGEREF _Toc404715274 \h </w:instrText>
        </w:r>
        <w:r w:rsidR="00C166CD">
          <w:rPr>
            <w:noProof/>
            <w:webHidden/>
          </w:rPr>
        </w:r>
        <w:r w:rsidR="00C166CD">
          <w:rPr>
            <w:noProof/>
            <w:webHidden/>
          </w:rPr>
          <w:fldChar w:fldCharType="separate"/>
        </w:r>
        <w:r w:rsidR="00C166CD">
          <w:rPr>
            <w:noProof/>
            <w:webHidden/>
          </w:rPr>
          <w:t>38</w:t>
        </w:r>
        <w:r w:rsidR="00C166CD">
          <w:rPr>
            <w:noProof/>
            <w:webHidden/>
          </w:rPr>
          <w:fldChar w:fldCharType="end"/>
        </w:r>
      </w:hyperlink>
    </w:p>
    <w:p w:rsidR="00C166CD" w:rsidRDefault="00C166CD" w:rsidP="00875F61">
      <w:pPr>
        <w:pStyle w:val="Nadpis1"/>
        <w:numPr>
          <w:ilvl w:val="0"/>
          <w:numId w:val="0"/>
        </w:numPr>
        <w:rPr>
          <w:sz w:val="24"/>
          <w:szCs w:val="24"/>
        </w:rPr>
      </w:pPr>
      <w:r>
        <w:fldChar w:fldCharType="end"/>
      </w:r>
    </w:p>
    <w:p w:rsidR="00C166CD" w:rsidRPr="008609A5" w:rsidRDefault="00C166CD" w:rsidP="000C5E41">
      <w:r>
        <w:br w:type="page"/>
      </w:r>
    </w:p>
    <w:p w:rsidR="00C166CD" w:rsidRDefault="00C166CD" w:rsidP="00B76933">
      <w:pPr>
        <w:pStyle w:val="Nadpis1"/>
        <w:numPr>
          <w:ilvl w:val="0"/>
          <w:numId w:val="3"/>
        </w:numPr>
        <w:ind w:left="431" w:hanging="431"/>
      </w:pPr>
      <w:bookmarkStart w:id="6" w:name="_Toc404715229"/>
      <w:r>
        <w:t>Základní údaje o zvláště chráněném území</w:t>
      </w:r>
      <w:bookmarkEnd w:id="6"/>
    </w:p>
    <w:p w:rsidR="00C166CD" w:rsidRDefault="00C166CD" w:rsidP="000C5E41">
      <w:pPr>
        <w:pStyle w:val="Pokraovnseznamu"/>
        <w:spacing w:after="0"/>
        <w:ind w:left="0"/>
        <w:rPr>
          <w:b/>
          <w:bCs/>
        </w:rPr>
      </w:pPr>
    </w:p>
    <w:p w:rsidR="00C166CD" w:rsidRDefault="00C166CD" w:rsidP="00B76933">
      <w:pPr>
        <w:pStyle w:val="Nadpis2"/>
        <w:numPr>
          <w:ilvl w:val="1"/>
          <w:numId w:val="5"/>
        </w:numPr>
      </w:pPr>
      <w:bookmarkStart w:id="7" w:name="_Toc404715230"/>
      <w:r>
        <w:t>Základní identifikační údaje</w:t>
      </w:r>
      <w:bookmarkEnd w:id="7"/>
      <w:r>
        <w:t xml:space="preserve"> </w:t>
      </w:r>
    </w:p>
    <w:p w:rsidR="00C166CD" w:rsidRDefault="00C166CD" w:rsidP="000C5E41">
      <w:pPr>
        <w:pStyle w:val="Seznam2"/>
        <w:widowControl/>
        <w:ind w:left="0" w:firstLine="0"/>
        <w:jc w:val="both"/>
        <w:rPr>
          <w:sz w:val="24"/>
          <w:szCs w:val="24"/>
        </w:rPr>
      </w:pPr>
    </w:p>
    <w:p w:rsidR="00C166CD" w:rsidRDefault="00C166CD" w:rsidP="000C5E41">
      <w:pPr>
        <w:pStyle w:val="Seznam2"/>
        <w:widowControl/>
        <w:ind w:left="0" w:firstLine="708"/>
        <w:jc w:val="both"/>
        <w:rPr>
          <w:sz w:val="24"/>
          <w:szCs w:val="24"/>
        </w:rPr>
      </w:pPr>
      <w:r>
        <w:rPr>
          <w:sz w:val="24"/>
          <w:szCs w:val="24"/>
        </w:rPr>
        <w:t>evidenční číslo:</w:t>
      </w:r>
      <w:r>
        <w:rPr>
          <w:sz w:val="24"/>
          <w:szCs w:val="24"/>
        </w:rPr>
        <w:tab/>
      </w:r>
      <w:r>
        <w:rPr>
          <w:sz w:val="24"/>
          <w:szCs w:val="24"/>
        </w:rPr>
        <w:tab/>
      </w:r>
      <w:r>
        <w:rPr>
          <w:sz w:val="24"/>
          <w:szCs w:val="24"/>
        </w:rPr>
        <w:tab/>
        <w:t>--</w:t>
      </w: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r>
        <w:rPr>
          <w:sz w:val="24"/>
          <w:szCs w:val="24"/>
        </w:rPr>
        <w:t>kategorie ochrany:</w:t>
      </w:r>
      <w:r>
        <w:rPr>
          <w:sz w:val="24"/>
          <w:szCs w:val="24"/>
        </w:rPr>
        <w:tab/>
      </w:r>
      <w:r>
        <w:rPr>
          <w:sz w:val="24"/>
          <w:szCs w:val="24"/>
        </w:rPr>
        <w:tab/>
      </w:r>
      <w:r>
        <w:rPr>
          <w:sz w:val="24"/>
          <w:szCs w:val="24"/>
        </w:rPr>
        <w:tab/>
        <w:t>přírodní památka</w:t>
      </w:r>
    </w:p>
    <w:p w:rsidR="00C166CD" w:rsidRDefault="00C166CD" w:rsidP="000C5E41">
      <w:pPr>
        <w:pStyle w:val="Seznam2"/>
        <w:widowControl/>
        <w:ind w:left="0" w:firstLine="708"/>
        <w:jc w:val="both"/>
        <w:rPr>
          <w:sz w:val="24"/>
          <w:szCs w:val="24"/>
        </w:rPr>
      </w:pPr>
      <w:r>
        <w:rPr>
          <w:sz w:val="24"/>
          <w:szCs w:val="24"/>
        </w:rPr>
        <w:t>název území:</w:t>
      </w:r>
      <w:r>
        <w:rPr>
          <w:sz w:val="24"/>
          <w:szCs w:val="24"/>
        </w:rPr>
        <w:tab/>
      </w:r>
      <w:r>
        <w:rPr>
          <w:sz w:val="24"/>
          <w:szCs w:val="24"/>
        </w:rPr>
        <w:tab/>
      </w:r>
      <w:r>
        <w:rPr>
          <w:sz w:val="24"/>
          <w:szCs w:val="24"/>
        </w:rPr>
        <w:tab/>
      </w:r>
      <w:r>
        <w:rPr>
          <w:sz w:val="24"/>
          <w:szCs w:val="24"/>
        </w:rPr>
        <w:tab/>
        <w:t>Kališťské louky a mokřady</w:t>
      </w:r>
    </w:p>
    <w:p w:rsidR="00C166CD"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sz w:val="24"/>
          <w:szCs w:val="24"/>
        </w:rPr>
      </w:pPr>
    </w:p>
    <w:p w:rsidR="00C166CD" w:rsidRDefault="00C166CD" w:rsidP="000C5E41">
      <w:pPr>
        <w:pStyle w:val="Seznam"/>
      </w:pPr>
    </w:p>
    <w:p w:rsidR="00C166CD" w:rsidRDefault="00C166CD" w:rsidP="00B76933">
      <w:pPr>
        <w:pStyle w:val="Nadpis2"/>
        <w:numPr>
          <w:ilvl w:val="1"/>
          <w:numId w:val="5"/>
        </w:numPr>
      </w:pPr>
      <w:bookmarkStart w:id="8" w:name="_Toc404715231"/>
      <w:r>
        <w:t>Údaje o lokalizaci území</w:t>
      </w:r>
      <w:bookmarkEnd w:id="8"/>
    </w:p>
    <w:p w:rsidR="00C166CD" w:rsidRDefault="00C166CD" w:rsidP="000C5E41">
      <w:pPr>
        <w:pStyle w:val="Seznam"/>
        <w:rPr>
          <w:b/>
          <w:bCs/>
        </w:rPr>
      </w:pPr>
    </w:p>
    <w:p w:rsidR="00C166CD" w:rsidRDefault="00C166CD" w:rsidP="000C5E41">
      <w:pPr>
        <w:pStyle w:val="Seznam"/>
      </w:pPr>
      <w:r>
        <w:t>kraj:</w:t>
      </w:r>
      <w:r>
        <w:tab/>
      </w:r>
      <w:r>
        <w:tab/>
      </w:r>
      <w:r>
        <w:tab/>
      </w:r>
      <w:r>
        <w:tab/>
      </w:r>
      <w:r>
        <w:tab/>
      </w:r>
      <w:r>
        <w:tab/>
        <w:t>Středočeský</w:t>
      </w:r>
    </w:p>
    <w:p w:rsidR="00C166CD" w:rsidRDefault="00C166CD" w:rsidP="000C5E41">
      <w:pPr>
        <w:pStyle w:val="Seznam"/>
      </w:pPr>
      <w:r>
        <w:t>okres:</w:t>
      </w:r>
      <w:r>
        <w:tab/>
      </w:r>
      <w:r>
        <w:tab/>
      </w:r>
      <w:r>
        <w:tab/>
      </w:r>
      <w:r>
        <w:tab/>
      </w:r>
      <w:r>
        <w:tab/>
      </w:r>
      <w:r>
        <w:tab/>
        <w:t>Benešov</w:t>
      </w:r>
      <w:r>
        <w:tab/>
      </w:r>
      <w:r>
        <w:tab/>
      </w:r>
      <w:r>
        <w:tab/>
      </w:r>
      <w:r>
        <w:tab/>
      </w:r>
    </w:p>
    <w:p w:rsidR="00C166CD" w:rsidRDefault="00C166CD" w:rsidP="000C5E41">
      <w:pPr>
        <w:pStyle w:val="Seznam"/>
      </w:pPr>
      <w:r>
        <w:t xml:space="preserve">obec s rozšířenou působností: </w:t>
      </w:r>
      <w:r>
        <w:tab/>
      </w:r>
      <w:r>
        <w:tab/>
        <w:t>Votice</w:t>
      </w:r>
    </w:p>
    <w:p w:rsidR="00C166CD" w:rsidRDefault="00C166CD" w:rsidP="000C5E41">
      <w:pPr>
        <w:pStyle w:val="Seznam"/>
      </w:pPr>
      <w:r>
        <w:t xml:space="preserve">obec s pověřeným obecním úřadem: </w:t>
      </w:r>
      <w:r>
        <w:tab/>
      </w:r>
      <w:r>
        <w:tab/>
        <w:t>Votice</w:t>
      </w:r>
      <w:r>
        <w:tab/>
      </w:r>
      <w:r>
        <w:tab/>
      </w:r>
      <w:r>
        <w:tab/>
      </w:r>
      <w:r>
        <w:tab/>
      </w:r>
    </w:p>
    <w:p w:rsidR="00C166CD" w:rsidRDefault="00C166CD" w:rsidP="000C5E41">
      <w:pPr>
        <w:pStyle w:val="Seznam"/>
      </w:pPr>
      <w:r>
        <w:t xml:space="preserve">obec: </w:t>
      </w:r>
      <w:r>
        <w:tab/>
      </w:r>
      <w:r>
        <w:tab/>
      </w:r>
      <w:r>
        <w:tab/>
      </w:r>
      <w:r>
        <w:tab/>
      </w:r>
      <w:r>
        <w:tab/>
      </w:r>
      <w:r>
        <w:tab/>
        <w:t>Votice</w:t>
      </w:r>
    </w:p>
    <w:p w:rsidR="00C166CD" w:rsidRDefault="00C166CD" w:rsidP="000C5E41">
      <w:pPr>
        <w:pStyle w:val="Seznam"/>
      </w:pPr>
      <w:r>
        <w:t>katastrální území:</w:t>
      </w:r>
      <w:r>
        <w:tab/>
      </w:r>
      <w:r>
        <w:tab/>
      </w:r>
      <w:r>
        <w:tab/>
      </w:r>
      <w:r>
        <w:tab/>
        <w:t>Budenín</w:t>
      </w:r>
    </w:p>
    <w:p w:rsidR="00C166CD" w:rsidRDefault="00C166CD" w:rsidP="000C5E41">
      <w:pPr>
        <w:pStyle w:val="Seznam"/>
      </w:pPr>
    </w:p>
    <w:p w:rsidR="00C166CD" w:rsidRDefault="00C166CD" w:rsidP="000C5E41">
      <w:pPr>
        <w:pStyle w:val="Seznam"/>
      </w:pPr>
    </w:p>
    <w:p w:rsidR="00C166CD" w:rsidRDefault="00C166CD" w:rsidP="000C5E41">
      <w:pPr>
        <w:pStyle w:val="Pokraovnseznamu2"/>
        <w:spacing w:after="0"/>
        <w:ind w:left="0"/>
      </w:pPr>
      <w:r>
        <w:rPr>
          <w:b/>
          <w:bCs/>
          <w:u w:val="single"/>
        </w:rPr>
        <w:t>Příloha č. M1:</w:t>
      </w:r>
      <w:r>
        <w:t xml:space="preserve"> </w:t>
      </w:r>
    </w:p>
    <w:p w:rsidR="00C166CD" w:rsidRDefault="00C166CD" w:rsidP="000C5E41">
      <w:pPr>
        <w:pStyle w:val="Seznam"/>
      </w:pPr>
      <w:r>
        <w:t>Orientační mapa s vyznačením území</w:t>
      </w:r>
    </w:p>
    <w:p w:rsidR="00C166CD" w:rsidRDefault="00C166CD" w:rsidP="000C5E41">
      <w:pPr>
        <w:pStyle w:val="Seznam"/>
      </w:pPr>
    </w:p>
    <w:p w:rsidR="00C166CD" w:rsidRDefault="00C166CD" w:rsidP="000C5E41">
      <w:pPr>
        <w:pStyle w:val="Seznam"/>
        <w:rPr>
          <w:i/>
          <w:iCs/>
          <w:position w:val="6"/>
        </w:rPr>
      </w:pPr>
    </w:p>
    <w:p w:rsidR="00C166CD" w:rsidRDefault="00C166CD" w:rsidP="000C5E41">
      <w:pPr>
        <w:rPr>
          <w:b/>
          <w:bCs/>
        </w:rPr>
      </w:pPr>
    </w:p>
    <w:p w:rsidR="00C166CD" w:rsidRDefault="00C166CD" w:rsidP="00B76933">
      <w:pPr>
        <w:pStyle w:val="Nadpis2"/>
        <w:numPr>
          <w:ilvl w:val="1"/>
          <w:numId w:val="5"/>
        </w:numPr>
      </w:pPr>
      <w:r>
        <w:br w:type="page"/>
      </w:r>
      <w:bookmarkStart w:id="9" w:name="_Toc404715232"/>
      <w:r>
        <w:lastRenderedPageBreak/>
        <w:t>Vymezení území podle současného stavu katastru nemovitostí</w:t>
      </w:r>
      <w:bookmarkEnd w:id="9"/>
    </w:p>
    <w:p w:rsidR="00C166CD" w:rsidRDefault="00C166CD" w:rsidP="000C5E41">
      <w:pPr>
        <w:rPr>
          <w:position w:val="6"/>
          <w:u w:val="single"/>
        </w:rPr>
      </w:pPr>
    </w:p>
    <w:p w:rsidR="00C166CD" w:rsidRDefault="00C166CD" w:rsidP="00BD42D7">
      <w:pPr>
        <w:pStyle w:val="Seznamsodrkami2"/>
      </w:pPr>
    </w:p>
    <w:p w:rsidR="00C166CD" w:rsidRPr="00BD42D7" w:rsidRDefault="00C166CD" w:rsidP="00BD42D7">
      <w:pPr>
        <w:pStyle w:val="Seznamsodrkami2"/>
      </w:pPr>
      <w:r w:rsidRPr="00BD42D7">
        <w:t>Zvláště chráněné území:</w:t>
      </w:r>
    </w:p>
    <w:p w:rsidR="00C166CD" w:rsidRDefault="00C166CD" w:rsidP="00BD42D7">
      <w:pPr>
        <w:pStyle w:val="Seznamsodrkami2"/>
      </w:pPr>
    </w:p>
    <w:p w:rsidR="00C166CD" w:rsidRDefault="00C166CD" w:rsidP="000C5E41">
      <w:pPr>
        <w:rPr>
          <w:b/>
          <w:bCs/>
        </w:rPr>
      </w:pPr>
      <w:r>
        <w:rPr>
          <w:b/>
          <w:bCs/>
        </w:rPr>
        <w:t xml:space="preserve">Katastrální území: </w:t>
      </w:r>
      <w:r w:rsidRPr="008609A5">
        <w:rPr>
          <w:b/>
          <w:bCs/>
        </w:rPr>
        <w:t xml:space="preserve">615234 </w:t>
      </w:r>
      <w:r>
        <w:rPr>
          <w:b/>
          <w:bCs/>
        </w:rPr>
        <w:t>BUDENÍN</w:t>
      </w:r>
    </w:p>
    <w:p w:rsidR="00C166CD" w:rsidRDefault="00C166CD" w:rsidP="000C5E41">
      <w:pPr>
        <w:rPr>
          <w:b/>
          <w:bCs/>
        </w:rPr>
      </w:pPr>
    </w:p>
    <w:tbl>
      <w:tblPr>
        <w:tblW w:w="9088" w:type="dxa"/>
        <w:tblInd w:w="5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009"/>
        <w:gridCol w:w="850"/>
        <w:gridCol w:w="1701"/>
        <w:gridCol w:w="1870"/>
        <w:gridCol w:w="965"/>
        <w:gridCol w:w="1276"/>
        <w:gridCol w:w="1417"/>
      </w:tblGrid>
      <w:tr w:rsidR="00C166CD" w:rsidRPr="008D5E0C">
        <w:trPr>
          <w:cantSplit/>
          <w:trHeight w:val="1173"/>
        </w:trPr>
        <w:tc>
          <w:tcPr>
            <w:tcW w:w="1009" w:type="dxa"/>
            <w:tcBorders>
              <w:top w:val="single" w:sz="4" w:space="0" w:color="auto"/>
            </w:tcBorders>
            <w:shd w:val="clear" w:color="000000" w:fill="C0C0C0"/>
          </w:tcPr>
          <w:p w:rsidR="00C166CD" w:rsidRPr="008D5E0C" w:rsidRDefault="00C166CD" w:rsidP="000C5E41">
            <w:pPr>
              <w:ind w:firstLine="0"/>
              <w:rPr>
                <w:b/>
                <w:bCs/>
                <w:color w:val="000000"/>
                <w:sz w:val="16"/>
                <w:szCs w:val="16"/>
              </w:rPr>
            </w:pPr>
            <w:r w:rsidRPr="008D5E0C">
              <w:rPr>
                <w:b/>
                <w:bCs/>
                <w:color w:val="000000"/>
                <w:sz w:val="16"/>
                <w:szCs w:val="16"/>
              </w:rPr>
              <w:t>Číslo parcely podle KN</w:t>
            </w:r>
          </w:p>
        </w:tc>
        <w:tc>
          <w:tcPr>
            <w:tcW w:w="850" w:type="dxa"/>
            <w:tcBorders>
              <w:top w:val="single" w:sz="4" w:space="0" w:color="auto"/>
            </w:tcBorders>
            <w:shd w:val="clear" w:color="000000" w:fill="C0C0C0"/>
          </w:tcPr>
          <w:p w:rsidR="00C166CD" w:rsidRPr="008D5E0C" w:rsidRDefault="00C166CD" w:rsidP="000C5E41">
            <w:pPr>
              <w:ind w:firstLine="0"/>
              <w:rPr>
                <w:b/>
                <w:bCs/>
                <w:color w:val="000000"/>
                <w:sz w:val="16"/>
                <w:szCs w:val="16"/>
              </w:rPr>
            </w:pPr>
            <w:r w:rsidRPr="008D5E0C">
              <w:rPr>
                <w:b/>
                <w:bCs/>
                <w:color w:val="000000"/>
                <w:sz w:val="16"/>
                <w:szCs w:val="16"/>
              </w:rPr>
              <w:t>Číslo parcely podle PK nebo jiných evidencí</w:t>
            </w:r>
          </w:p>
        </w:tc>
        <w:tc>
          <w:tcPr>
            <w:tcW w:w="1701" w:type="dxa"/>
            <w:tcBorders>
              <w:top w:val="single" w:sz="4" w:space="0" w:color="auto"/>
            </w:tcBorders>
            <w:shd w:val="clear" w:color="000000" w:fill="C0C0C0"/>
          </w:tcPr>
          <w:p w:rsidR="00C166CD" w:rsidRPr="008D5E0C" w:rsidRDefault="00C166CD" w:rsidP="000C5E41">
            <w:pPr>
              <w:ind w:firstLine="0"/>
              <w:rPr>
                <w:b/>
                <w:bCs/>
                <w:color w:val="000000"/>
                <w:sz w:val="16"/>
                <w:szCs w:val="16"/>
              </w:rPr>
            </w:pPr>
            <w:r w:rsidRPr="008D5E0C">
              <w:rPr>
                <w:b/>
                <w:bCs/>
                <w:color w:val="000000"/>
                <w:sz w:val="16"/>
                <w:szCs w:val="16"/>
              </w:rPr>
              <w:t>Druh pozemku podle KN</w:t>
            </w:r>
          </w:p>
        </w:tc>
        <w:tc>
          <w:tcPr>
            <w:tcW w:w="1870" w:type="dxa"/>
            <w:tcBorders>
              <w:top w:val="single" w:sz="4" w:space="0" w:color="auto"/>
            </w:tcBorders>
            <w:shd w:val="clear" w:color="000000" w:fill="C0C0C0"/>
          </w:tcPr>
          <w:p w:rsidR="00C166CD" w:rsidRPr="008D5E0C" w:rsidRDefault="00C166CD" w:rsidP="000C5E41">
            <w:pPr>
              <w:ind w:firstLine="0"/>
              <w:rPr>
                <w:b/>
                <w:bCs/>
                <w:color w:val="000000"/>
                <w:sz w:val="16"/>
                <w:szCs w:val="16"/>
              </w:rPr>
            </w:pPr>
            <w:r w:rsidRPr="008D5E0C">
              <w:rPr>
                <w:b/>
                <w:bCs/>
                <w:color w:val="000000"/>
                <w:sz w:val="16"/>
                <w:szCs w:val="16"/>
              </w:rPr>
              <w:t>Způsob využití pozemku podle KN</w:t>
            </w:r>
          </w:p>
        </w:tc>
        <w:tc>
          <w:tcPr>
            <w:tcW w:w="965" w:type="dxa"/>
            <w:tcBorders>
              <w:top w:val="single" w:sz="4" w:space="0" w:color="auto"/>
            </w:tcBorders>
            <w:shd w:val="clear" w:color="000000" w:fill="C0C0C0"/>
          </w:tcPr>
          <w:p w:rsidR="00C166CD" w:rsidRPr="008D5E0C" w:rsidRDefault="00C166CD" w:rsidP="000C5E41">
            <w:pPr>
              <w:ind w:firstLine="0"/>
              <w:rPr>
                <w:b/>
                <w:bCs/>
                <w:color w:val="000000"/>
                <w:sz w:val="16"/>
                <w:szCs w:val="16"/>
              </w:rPr>
            </w:pPr>
            <w:r w:rsidRPr="008D5E0C">
              <w:rPr>
                <w:b/>
                <w:bCs/>
                <w:color w:val="000000"/>
                <w:sz w:val="16"/>
                <w:szCs w:val="16"/>
              </w:rPr>
              <w:t>Číslo listu vlastnictví</w:t>
            </w:r>
          </w:p>
        </w:tc>
        <w:tc>
          <w:tcPr>
            <w:tcW w:w="1276" w:type="dxa"/>
            <w:tcBorders>
              <w:top w:val="single" w:sz="4" w:space="0" w:color="auto"/>
            </w:tcBorders>
            <w:shd w:val="clear" w:color="000000" w:fill="C0C0C0"/>
          </w:tcPr>
          <w:p w:rsidR="00C166CD" w:rsidRPr="008D5E0C" w:rsidRDefault="00C166CD" w:rsidP="000C5E41">
            <w:pPr>
              <w:ind w:firstLine="0"/>
              <w:rPr>
                <w:b/>
                <w:bCs/>
                <w:color w:val="000000"/>
                <w:sz w:val="16"/>
                <w:szCs w:val="16"/>
              </w:rPr>
            </w:pPr>
            <w:r w:rsidRPr="008D5E0C">
              <w:rPr>
                <w:b/>
                <w:bCs/>
                <w:color w:val="000000"/>
                <w:sz w:val="16"/>
                <w:szCs w:val="16"/>
              </w:rPr>
              <w:t>Výměra parcely</w:t>
            </w:r>
          </w:p>
          <w:p w:rsidR="00C166CD" w:rsidRPr="008D5E0C" w:rsidRDefault="00C166CD" w:rsidP="000C5E41">
            <w:pPr>
              <w:ind w:firstLine="0"/>
              <w:rPr>
                <w:b/>
                <w:bCs/>
                <w:color w:val="000000"/>
                <w:sz w:val="16"/>
                <w:szCs w:val="16"/>
              </w:rPr>
            </w:pPr>
            <w:r w:rsidRPr="008D5E0C">
              <w:rPr>
                <w:b/>
                <w:bCs/>
                <w:color w:val="000000"/>
                <w:sz w:val="16"/>
                <w:szCs w:val="16"/>
              </w:rPr>
              <w:t>celková podle KN</w:t>
            </w:r>
          </w:p>
          <w:p w:rsidR="00C166CD" w:rsidRPr="008D5E0C" w:rsidRDefault="00C166CD" w:rsidP="000C5E41">
            <w:pPr>
              <w:autoSpaceDE w:val="0"/>
              <w:autoSpaceDN w:val="0"/>
              <w:ind w:firstLine="0"/>
              <w:jc w:val="left"/>
              <w:rPr>
                <w:b/>
                <w:bCs/>
                <w:color w:val="000000"/>
                <w:sz w:val="16"/>
                <w:szCs w:val="16"/>
              </w:rPr>
            </w:pPr>
            <w:r w:rsidRPr="008D5E0C">
              <w:rPr>
                <w:b/>
                <w:bCs/>
                <w:color w:val="000000"/>
                <w:sz w:val="16"/>
                <w:szCs w:val="16"/>
              </w:rPr>
              <w:t>(m</w:t>
            </w:r>
            <w:r w:rsidRPr="008D5E0C">
              <w:rPr>
                <w:b/>
                <w:bCs/>
                <w:color w:val="000000"/>
                <w:sz w:val="16"/>
                <w:szCs w:val="16"/>
                <w:vertAlign w:val="superscript"/>
              </w:rPr>
              <w:t>2</w:t>
            </w:r>
            <w:r w:rsidRPr="008D5E0C">
              <w:rPr>
                <w:b/>
                <w:bCs/>
                <w:color w:val="000000"/>
                <w:sz w:val="16"/>
                <w:szCs w:val="16"/>
              </w:rPr>
              <w:t>)</w:t>
            </w:r>
          </w:p>
        </w:tc>
        <w:tc>
          <w:tcPr>
            <w:tcW w:w="1417" w:type="dxa"/>
            <w:tcBorders>
              <w:top w:val="single" w:sz="4" w:space="0" w:color="auto"/>
            </w:tcBorders>
            <w:shd w:val="clear" w:color="000000" w:fill="C0C0C0"/>
          </w:tcPr>
          <w:p w:rsidR="00C166CD" w:rsidRPr="008D5E0C" w:rsidRDefault="00C166CD" w:rsidP="000C5E41">
            <w:pPr>
              <w:ind w:firstLine="0"/>
              <w:rPr>
                <w:b/>
                <w:bCs/>
                <w:color w:val="000000"/>
                <w:sz w:val="16"/>
                <w:szCs w:val="16"/>
              </w:rPr>
            </w:pPr>
            <w:r w:rsidRPr="008D5E0C">
              <w:rPr>
                <w:b/>
                <w:bCs/>
                <w:color w:val="000000"/>
                <w:sz w:val="16"/>
                <w:szCs w:val="16"/>
              </w:rPr>
              <w:t>Výměra parcely</w:t>
            </w:r>
          </w:p>
          <w:p w:rsidR="00C166CD" w:rsidRPr="008D5E0C" w:rsidRDefault="00C166CD" w:rsidP="000C5E41">
            <w:pPr>
              <w:ind w:firstLine="0"/>
              <w:rPr>
                <w:b/>
                <w:bCs/>
                <w:color w:val="000000"/>
                <w:sz w:val="16"/>
                <w:szCs w:val="16"/>
              </w:rPr>
            </w:pPr>
            <w:r w:rsidRPr="008D5E0C">
              <w:rPr>
                <w:b/>
                <w:bCs/>
                <w:color w:val="000000"/>
                <w:sz w:val="16"/>
                <w:szCs w:val="16"/>
              </w:rPr>
              <w:t>v ZCHÚ (m</w:t>
            </w:r>
            <w:r w:rsidRPr="008D5E0C">
              <w:rPr>
                <w:b/>
                <w:bCs/>
                <w:color w:val="000000"/>
                <w:sz w:val="16"/>
                <w:szCs w:val="16"/>
                <w:vertAlign w:val="superscript"/>
              </w:rPr>
              <w:t>2</w:t>
            </w:r>
            <w:r w:rsidRPr="008D5E0C">
              <w:rPr>
                <w:b/>
                <w:bCs/>
                <w:color w:val="000000"/>
                <w:sz w:val="16"/>
                <w:szCs w:val="16"/>
              </w:rPr>
              <w:t>)</w:t>
            </w:r>
          </w:p>
          <w:p w:rsidR="00C166CD" w:rsidRPr="008D5E0C" w:rsidRDefault="00C166CD" w:rsidP="000C5E41">
            <w:pPr>
              <w:ind w:firstLine="0"/>
              <w:jc w:val="left"/>
              <w:rPr>
                <w:b/>
                <w:bCs/>
                <w:color w:val="000000"/>
                <w:sz w:val="16"/>
                <w:szCs w:val="16"/>
              </w:rPr>
            </w:pPr>
            <w:r w:rsidRPr="008D5E0C">
              <w:rPr>
                <w:rFonts w:ascii="Calibri" w:hAnsi="Calibri" w:cs="Calibri"/>
                <w:color w:val="000000"/>
                <w:sz w:val="16"/>
                <w:szCs w:val="16"/>
              </w:rPr>
              <w:t> </w:t>
            </w:r>
          </w:p>
        </w:tc>
      </w:tr>
      <w:tr w:rsidR="00C166CD" w:rsidRPr="008D5E0C">
        <w:trPr>
          <w:trHeight w:val="300"/>
        </w:trPr>
        <w:tc>
          <w:tcPr>
            <w:tcW w:w="1009" w:type="dxa"/>
            <w:noWrap/>
            <w:vAlign w:val="bottom"/>
          </w:tcPr>
          <w:p w:rsidR="00C166CD" w:rsidRPr="008D5E0C" w:rsidRDefault="00C166CD" w:rsidP="000C5E41">
            <w:pPr>
              <w:ind w:firstLine="0"/>
              <w:jc w:val="right"/>
              <w:rPr>
                <w:color w:val="000000"/>
              </w:rPr>
            </w:pPr>
            <w:r w:rsidRPr="008D5E0C">
              <w:rPr>
                <w:color w:val="000000"/>
                <w:sz w:val="22"/>
                <w:szCs w:val="22"/>
              </w:rPr>
              <w:t>1243/7</w:t>
            </w:r>
          </w:p>
        </w:tc>
        <w:tc>
          <w:tcPr>
            <w:tcW w:w="850" w:type="dxa"/>
            <w:noWrap/>
            <w:vAlign w:val="bottom"/>
          </w:tcPr>
          <w:p w:rsidR="00C166CD" w:rsidRPr="008D5E0C" w:rsidRDefault="00C166CD" w:rsidP="000C5E41">
            <w:pPr>
              <w:ind w:firstLine="0"/>
              <w:rPr>
                <w:color w:val="000000"/>
              </w:rPr>
            </w:pPr>
            <w:r w:rsidRPr="008D5E0C">
              <w:rPr>
                <w:color w:val="000000"/>
                <w:sz w:val="22"/>
                <w:szCs w:val="22"/>
              </w:rPr>
              <w:t> </w:t>
            </w:r>
          </w:p>
        </w:tc>
        <w:tc>
          <w:tcPr>
            <w:tcW w:w="1701" w:type="dxa"/>
            <w:noWrap/>
            <w:vAlign w:val="bottom"/>
          </w:tcPr>
          <w:p w:rsidR="00C166CD" w:rsidRPr="008D5E0C" w:rsidRDefault="00C166CD" w:rsidP="000C5E41">
            <w:pPr>
              <w:ind w:firstLine="0"/>
              <w:rPr>
                <w:color w:val="000000"/>
              </w:rPr>
            </w:pPr>
            <w:r w:rsidRPr="008D5E0C">
              <w:rPr>
                <w:color w:val="000000"/>
                <w:sz w:val="22"/>
                <w:szCs w:val="22"/>
              </w:rPr>
              <w:t>ostatní plocha</w:t>
            </w:r>
          </w:p>
        </w:tc>
        <w:tc>
          <w:tcPr>
            <w:tcW w:w="1870" w:type="dxa"/>
            <w:noWrap/>
            <w:vAlign w:val="bottom"/>
          </w:tcPr>
          <w:p w:rsidR="00C166CD" w:rsidRPr="008D5E0C" w:rsidRDefault="00C166CD" w:rsidP="000C5E41">
            <w:pPr>
              <w:ind w:firstLine="0"/>
              <w:rPr>
                <w:color w:val="000000"/>
              </w:rPr>
            </w:pPr>
            <w:r w:rsidRPr="008D5E0C">
              <w:rPr>
                <w:color w:val="000000"/>
                <w:sz w:val="22"/>
                <w:szCs w:val="22"/>
              </w:rPr>
              <w:t>neplodná půda</w:t>
            </w:r>
          </w:p>
        </w:tc>
        <w:tc>
          <w:tcPr>
            <w:tcW w:w="965" w:type="dxa"/>
            <w:noWrap/>
            <w:vAlign w:val="bottom"/>
          </w:tcPr>
          <w:p w:rsidR="00C166CD" w:rsidRPr="008D5E0C" w:rsidRDefault="00C166CD" w:rsidP="000C5E41">
            <w:pPr>
              <w:ind w:firstLine="0"/>
              <w:jc w:val="right"/>
              <w:rPr>
                <w:color w:val="000000"/>
              </w:rPr>
            </w:pPr>
            <w:r w:rsidRPr="008D5E0C">
              <w:rPr>
                <w:color w:val="000000"/>
                <w:sz w:val="22"/>
                <w:szCs w:val="22"/>
              </w:rPr>
              <w:t>10001</w:t>
            </w:r>
          </w:p>
        </w:tc>
        <w:tc>
          <w:tcPr>
            <w:tcW w:w="1276" w:type="dxa"/>
            <w:noWrap/>
            <w:vAlign w:val="bottom"/>
          </w:tcPr>
          <w:p w:rsidR="00C166CD" w:rsidRPr="008D5E0C" w:rsidRDefault="00C166CD" w:rsidP="000C5E41">
            <w:pPr>
              <w:ind w:firstLine="0"/>
              <w:jc w:val="right"/>
              <w:rPr>
                <w:color w:val="000000"/>
              </w:rPr>
            </w:pPr>
            <w:r w:rsidRPr="008D5E0C">
              <w:rPr>
                <w:color w:val="000000"/>
                <w:sz w:val="22"/>
                <w:szCs w:val="22"/>
              </w:rPr>
              <w:t>179131</w:t>
            </w:r>
          </w:p>
        </w:tc>
        <w:tc>
          <w:tcPr>
            <w:tcW w:w="1417" w:type="dxa"/>
            <w:noWrap/>
            <w:vAlign w:val="bottom"/>
          </w:tcPr>
          <w:p w:rsidR="00C166CD" w:rsidRPr="008D5E0C" w:rsidRDefault="00C166CD" w:rsidP="000C5E41">
            <w:pPr>
              <w:ind w:firstLine="0"/>
              <w:jc w:val="right"/>
              <w:rPr>
                <w:color w:val="000000"/>
              </w:rPr>
            </w:pPr>
            <w:r w:rsidRPr="008D5E0C">
              <w:rPr>
                <w:color w:val="000000"/>
                <w:sz w:val="22"/>
                <w:szCs w:val="22"/>
              </w:rPr>
              <w:t>72214</w:t>
            </w:r>
            <w:r>
              <w:rPr>
                <w:color w:val="000000"/>
                <w:sz w:val="22"/>
                <w:szCs w:val="22"/>
              </w:rPr>
              <w:t>*</w:t>
            </w:r>
          </w:p>
        </w:tc>
      </w:tr>
      <w:tr w:rsidR="00C166CD" w:rsidRPr="008D5E0C">
        <w:trPr>
          <w:trHeight w:val="300"/>
        </w:trPr>
        <w:tc>
          <w:tcPr>
            <w:tcW w:w="1009" w:type="dxa"/>
            <w:noWrap/>
            <w:vAlign w:val="bottom"/>
          </w:tcPr>
          <w:p w:rsidR="00C166CD" w:rsidRPr="008D5E0C" w:rsidRDefault="00C166CD" w:rsidP="000C5E41">
            <w:pPr>
              <w:ind w:firstLine="0"/>
              <w:jc w:val="right"/>
              <w:rPr>
                <w:color w:val="000000"/>
              </w:rPr>
            </w:pPr>
            <w:r w:rsidRPr="008D5E0C">
              <w:rPr>
                <w:color w:val="000000"/>
                <w:sz w:val="22"/>
                <w:szCs w:val="22"/>
              </w:rPr>
              <w:t>1244/1</w:t>
            </w:r>
          </w:p>
        </w:tc>
        <w:tc>
          <w:tcPr>
            <w:tcW w:w="850" w:type="dxa"/>
            <w:noWrap/>
            <w:vAlign w:val="bottom"/>
          </w:tcPr>
          <w:p w:rsidR="00C166CD" w:rsidRPr="008D5E0C" w:rsidRDefault="00C166CD" w:rsidP="000C5E41">
            <w:pPr>
              <w:ind w:firstLine="0"/>
              <w:rPr>
                <w:color w:val="000000"/>
              </w:rPr>
            </w:pPr>
            <w:r w:rsidRPr="008D5E0C">
              <w:rPr>
                <w:color w:val="000000"/>
                <w:sz w:val="22"/>
                <w:szCs w:val="22"/>
              </w:rPr>
              <w:t> </w:t>
            </w:r>
          </w:p>
        </w:tc>
        <w:tc>
          <w:tcPr>
            <w:tcW w:w="1701" w:type="dxa"/>
            <w:noWrap/>
            <w:vAlign w:val="bottom"/>
          </w:tcPr>
          <w:p w:rsidR="00C166CD" w:rsidRPr="008D5E0C" w:rsidRDefault="00C166CD" w:rsidP="000C5E41">
            <w:pPr>
              <w:ind w:firstLine="0"/>
              <w:rPr>
                <w:color w:val="000000"/>
              </w:rPr>
            </w:pPr>
            <w:r w:rsidRPr="008D5E0C">
              <w:rPr>
                <w:color w:val="000000"/>
                <w:sz w:val="22"/>
                <w:szCs w:val="22"/>
              </w:rPr>
              <w:t>ostatní plocha</w:t>
            </w:r>
          </w:p>
        </w:tc>
        <w:tc>
          <w:tcPr>
            <w:tcW w:w="1870" w:type="dxa"/>
            <w:noWrap/>
            <w:vAlign w:val="bottom"/>
          </w:tcPr>
          <w:p w:rsidR="00C166CD" w:rsidRPr="008D5E0C" w:rsidRDefault="00C166CD" w:rsidP="000C5E41">
            <w:pPr>
              <w:ind w:firstLine="0"/>
              <w:rPr>
                <w:color w:val="000000"/>
              </w:rPr>
            </w:pPr>
            <w:r w:rsidRPr="008D5E0C">
              <w:rPr>
                <w:color w:val="000000"/>
                <w:sz w:val="22"/>
                <w:szCs w:val="22"/>
              </w:rPr>
              <w:t>dobývací prostor</w:t>
            </w:r>
          </w:p>
        </w:tc>
        <w:tc>
          <w:tcPr>
            <w:tcW w:w="965" w:type="dxa"/>
            <w:noWrap/>
            <w:vAlign w:val="bottom"/>
          </w:tcPr>
          <w:p w:rsidR="00C166CD" w:rsidRPr="008D5E0C" w:rsidRDefault="00C166CD" w:rsidP="000C5E41">
            <w:pPr>
              <w:ind w:firstLine="0"/>
              <w:jc w:val="right"/>
              <w:rPr>
                <w:color w:val="000000"/>
              </w:rPr>
            </w:pPr>
            <w:r w:rsidRPr="008D5E0C">
              <w:rPr>
                <w:color w:val="000000"/>
                <w:sz w:val="22"/>
                <w:szCs w:val="22"/>
              </w:rPr>
              <w:t>10001</w:t>
            </w:r>
          </w:p>
        </w:tc>
        <w:tc>
          <w:tcPr>
            <w:tcW w:w="1276" w:type="dxa"/>
            <w:noWrap/>
            <w:vAlign w:val="bottom"/>
          </w:tcPr>
          <w:p w:rsidR="00C166CD" w:rsidRPr="008D5E0C" w:rsidRDefault="00C166CD" w:rsidP="000C5E41">
            <w:pPr>
              <w:ind w:firstLine="0"/>
              <w:jc w:val="right"/>
              <w:rPr>
                <w:color w:val="000000"/>
              </w:rPr>
            </w:pPr>
            <w:r w:rsidRPr="008D5E0C">
              <w:rPr>
                <w:color w:val="000000"/>
                <w:sz w:val="22"/>
                <w:szCs w:val="22"/>
              </w:rPr>
              <w:t>5762</w:t>
            </w:r>
          </w:p>
        </w:tc>
        <w:tc>
          <w:tcPr>
            <w:tcW w:w="1417" w:type="dxa"/>
            <w:noWrap/>
            <w:vAlign w:val="bottom"/>
          </w:tcPr>
          <w:p w:rsidR="00C166CD" w:rsidRPr="008D5E0C" w:rsidRDefault="00C166CD" w:rsidP="000C5E41">
            <w:pPr>
              <w:ind w:firstLine="0"/>
              <w:jc w:val="right"/>
              <w:rPr>
                <w:color w:val="000000"/>
              </w:rPr>
            </w:pPr>
            <w:r w:rsidRPr="008D5E0C">
              <w:rPr>
                <w:color w:val="000000"/>
                <w:sz w:val="22"/>
                <w:szCs w:val="22"/>
              </w:rPr>
              <w:t>5762</w:t>
            </w:r>
          </w:p>
        </w:tc>
      </w:tr>
      <w:tr w:rsidR="00C166CD" w:rsidRPr="008D5E0C">
        <w:trPr>
          <w:trHeight w:val="300"/>
        </w:trPr>
        <w:tc>
          <w:tcPr>
            <w:tcW w:w="1009" w:type="dxa"/>
            <w:noWrap/>
            <w:vAlign w:val="bottom"/>
          </w:tcPr>
          <w:p w:rsidR="00C166CD" w:rsidRPr="008D5E0C" w:rsidRDefault="00C166CD" w:rsidP="000C5E41">
            <w:pPr>
              <w:ind w:firstLine="0"/>
              <w:jc w:val="right"/>
              <w:rPr>
                <w:color w:val="000000"/>
              </w:rPr>
            </w:pPr>
            <w:r w:rsidRPr="008D5E0C">
              <w:rPr>
                <w:color w:val="000000"/>
                <w:sz w:val="22"/>
                <w:szCs w:val="22"/>
              </w:rPr>
              <w:t>1244/2</w:t>
            </w:r>
          </w:p>
        </w:tc>
        <w:tc>
          <w:tcPr>
            <w:tcW w:w="850" w:type="dxa"/>
            <w:noWrap/>
            <w:vAlign w:val="bottom"/>
          </w:tcPr>
          <w:p w:rsidR="00C166CD" w:rsidRPr="008D5E0C" w:rsidRDefault="00C166CD" w:rsidP="000C5E41">
            <w:pPr>
              <w:ind w:firstLine="0"/>
              <w:rPr>
                <w:color w:val="000000"/>
              </w:rPr>
            </w:pPr>
            <w:r w:rsidRPr="008D5E0C">
              <w:rPr>
                <w:color w:val="000000"/>
                <w:sz w:val="22"/>
                <w:szCs w:val="22"/>
              </w:rPr>
              <w:t> </w:t>
            </w:r>
          </w:p>
        </w:tc>
        <w:tc>
          <w:tcPr>
            <w:tcW w:w="1701" w:type="dxa"/>
            <w:noWrap/>
            <w:vAlign w:val="bottom"/>
          </w:tcPr>
          <w:p w:rsidR="00C166CD" w:rsidRPr="008D5E0C" w:rsidRDefault="00C166CD" w:rsidP="000C5E41">
            <w:pPr>
              <w:ind w:firstLine="0"/>
              <w:rPr>
                <w:color w:val="000000"/>
              </w:rPr>
            </w:pPr>
            <w:r w:rsidRPr="008D5E0C">
              <w:rPr>
                <w:color w:val="000000"/>
                <w:sz w:val="22"/>
                <w:szCs w:val="22"/>
              </w:rPr>
              <w:t>vodní plocha</w:t>
            </w:r>
          </w:p>
        </w:tc>
        <w:tc>
          <w:tcPr>
            <w:tcW w:w="1870" w:type="dxa"/>
            <w:noWrap/>
            <w:vAlign w:val="bottom"/>
          </w:tcPr>
          <w:p w:rsidR="00C166CD" w:rsidRPr="008D5E0C" w:rsidRDefault="00C166CD" w:rsidP="000C5E41">
            <w:pPr>
              <w:ind w:firstLine="0"/>
              <w:rPr>
                <w:color w:val="000000"/>
              </w:rPr>
            </w:pPr>
            <w:r w:rsidRPr="008D5E0C">
              <w:rPr>
                <w:color w:val="000000"/>
                <w:sz w:val="22"/>
                <w:szCs w:val="22"/>
              </w:rPr>
              <w:t>koryto vodního toku umělé</w:t>
            </w:r>
          </w:p>
        </w:tc>
        <w:tc>
          <w:tcPr>
            <w:tcW w:w="965" w:type="dxa"/>
            <w:noWrap/>
            <w:vAlign w:val="bottom"/>
          </w:tcPr>
          <w:p w:rsidR="00C166CD" w:rsidRPr="008D5E0C" w:rsidRDefault="00C166CD" w:rsidP="000C5E41">
            <w:pPr>
              <w:ind w:firstLine="0"/>
              <w:jc w:val="right"/>
              <w:rPr>
                <w:color w:val="000000"/>
              </w:rPr>
            </w:pPr>
            <w:r w:rsidRPr="008D5E0C">
              <w:rPr>
                <w:color w:val="000000"/>
                <w:sz w:val="22"/>
                <w:szCs w:val="22"/>
              </w:rPr>
              <w:t>10001</w:t>
            </w:r>
          </w:p>
        </w:tc>
        <w:tc>
          <w:tcPr>
            <w:tcW w:w="1276" w:type="dxa"/>
            <w:noWrap/>
            <w:vAlign w:val="bottom"/>
          </w:tcPr>
          <w:p w:rsidR="00C166CD" w:rsidRPr="008D5E0C" w:rsidRDefault="00C166CD" w:rsidP="000C5E41">
            <w:pPr>
              <w:ind w:firstLine="0"/>
              <w:jc w:val="right"/>
              <w:rPr>
                <w:color w:val="000000"/>
              </w:rPr>
            </w:pPr>
            <w:r w:rsidRPr="008D5E0C">
              <w:rPr>
                <w:color w:val="000000"/>
                <w:sz w:val="22"/>
                <w:szCs w:val="22"/>
              </w:rPr>
              <w:t>422</w:t>
            </w:r>
          </w:p>
        </w:tc>
        <w:tc>
          <w:tcPr>
            <w:tcW w:w="1417" w:type="dxa"/>
            <w:noWrap/>
            <w:vAlign w:val="bottom"/>
          </w:tcPr>
          <w:p w:rsidR="00C166CD" w:rsidRPr="008D5E0C" w:rsidRDefault="00C166CD" w:rsidP="000C5E41">
            <w:pPr>
              <w:ind w:firstLine="0"/>
              <w:jc w:val="right"/>
              <w:rPr>
                <w:color w:val="000000"/>
              </w:rPr>
            </w:pPr>
            <w:r w:rsidRPr="008D5E0C">
              <w:rPr>
                <w:color w:val="000000"/>
                <w:sz w:val="22"/>
                <w:szCs w:val="22"/>
              </w:rPr>
              <w:t>422</w:t>
            </w:r>
          </w:p>
        </w:tc>
      </w:tr>
      <w:tr w:rsidR="00C166CD" w:rsidRPr="008D5E0C">
        <w:trPr>
          <w:trHeight w:val="300"/>
        </w:trPr>
        <w:tc>
          <w:tcPr>
            <w:tcW w:w="1009" w:type="dxa"/>
            <w:tcBorders>
              <w:bottom w:val="single" w:sz="4" w:space="0" w:color="auto"/>
            </w:tcBorders>
            <w:noWrap/>
            <w:vAlign w:val="bottom"/>
          </w:tcPr>
          <w:p w:rsidR="00C166CD" w:rsidRPr="008D5E0C" w:rsidRDefault="00C166CD" w:rsidP="000C5E41">
            <w:pPr>
              <w:ind w:firstLine="0"/>
              <w:jc w:val="right"/>
              <w:rPr>
                <w:color w:val="000000"/>
              </w:rPr>
            </w:pPr>
            <w:r w:rsidRPr="008D5E0C">
              <w:rPr>
                <w:color w:val="000000"/>
                <w:sz w:val="22"/>
                <w:szCs w:val="22"/>
              </w:rPr>
              <w:t>1244/3</w:t>
            </w:r>
          </w:p>
        </w:tc>
        <w:tc>
          <w:tcPr>
            <w:tcW w:w="850" w:type="dxa"/>
            <w:tcBorders>
              <w:bottom w:val="single" w:sz="4" w:space="0" w:color="auto"/>
            </w:tcBorders>
            <w:noWrap/>
            <w:vAlign w:val="bottom"/>
          </w:tcPr>
          <w:p w:rsidR="00C166CD" w:rsidRPr="008D5E0C" w:rsidRDefault="00C166CD" w:rsidP="000C5E41">
            <w:pPr>
              <w:ind w:firstLine="0"/>
              <w:rPr>
                <w:color w:val="000000"/>
              </w:rPr>
            </w:pPr>
            <w:r w:rsidRPr="008D5E0C">
              <w:rPr>
                <w:color w:val="000000"/>
                <w:sz w:val="22"/>
                <w:szCs w:val="22"/>
              </w:rPr>
              <w:t> </w:t>
            </w:r>
          </w:p>
        </w:tc>
        <w:tc>
          <w:tcPr>
            <w:tcW w:w="1701" w:type="dxa"/>
            <w:tcBorders>
              <w:bottom w:val="single" w:sz="4" w:space="0" w:color="auto"/>
            </w:tcBorders>
            <w:noWrap/>
            <w:vAlign w:val="bottom"/>
          </w:tcPr>
          <w:p w:rsidR="00C166CD" w:rsidRPr="008D5E0C" w:rsidRDefault="00C166CD" w:rsidP="000C5E41">
            <w:pPr>
              <w:ind w:firstLine="0"/>
              <w:rPr>
                <w:color w:val="000000"/>
              </w:rPr>
            </w:pPr>
            <w:r w:rsidRPr="008D5E0C">
              <w:rPr>
                <w:color w:val="000000"/>
                <w:sz w:val="22"/>
                <w:szCs w:val="22"/>
              </w:rPr>
              <w:t>ostatní plocha</w:t>
            </w:r>
          </w:p>
        </w:tc>
        <w:tc>
          <w:tcPr>
            <w:tcW w:w="1870" w:type="dxa"/>
            <w:tcBorders>
              <w:bottom w:val="single" w:sz="4" w:space="0" w:color="auto"/>
            </w:tcBorders>
            <w:noWrap/>
            <w:vAlign w:val="bottom"/>
          </w:tcPr>
          <w:p w:rsidR="00C166CD" w:rsidRPr="008D5E0C" w:rsidRDefault="00C166CD" w:rsidP="000C5E41">
            <w:pPr>
              <w:ind w:firstLine="0"/>
              <w:rPr>
                <w:color w:val="000000"/>
              </w:rPr>
            </w:pPr>
            <w:r w:rsidRPr="008D5E0C">
              <w:rPr>
                <w:color w:val="000000"/>
                <w:sz w:val="22"/>
                <w:szCs w:val="22"/>
              </w:rPr>
              <w:t>dobývací prostor</w:t>
            </w:r>
          </w:p>
        </w:tc>
        <w:tc>
          <w:tcPr>
            <w:tcW w:w="965" w:type="dxa"/>
            <w:tcBorders>
              <w:bottom w:val="single" w:sz="4" w:space="0" w:color="auto"/>
            </w:tcBorders>
            <w:noWrap/>
            <w:vAlign w:val="bottom"/>
          </w:tcPr>
          <w:p w:rsidR="00C166CD" w:rsidRPr="008D5E0C" w:rsidRDefault="00C166CD" w:rsidP="000C5E41">
            <w:pPr>
              <w:ind w:firstLine="0"/>
              <w:jc w:val="right"/>
              <w:rPr>
                <w:color w:val="000000"/>
              </w:rPr>
            </w:pPr>
            <w:r w:rsidRPr="008D5E0C">
              <w:rPr>
                <w:color w:val="000000"/>
                <w:sz w:val="22"/>
                <w:szCs w:val="22"/>
              </w:rPr>
              <w:t>10001</w:t>
            </w:r>
          </w:p>
        </w:tc>
        <w:tc>
          <w:tcPr>
            <w:tcW w:w="1276" w:type="dxa"/>
            <w:tcBorders>
              <w:bottom w:val="single" w:sz="4" w:space="0" w:color="auto"/>
            </w:tcBorders>
            <w:noWrap/>
            <w:vAlign w:val="bottom"/>
          </w:tcPr>
          <w:p w:rsidR="00C166CD" w:rsidRPr="008D5E0C" w:rsidRDefault="00C166CD" w:rsidP="000C5E41">
            <w:pPr>
              <w:ind w:firstLine="0"/>
              <w:jc w:val="right"/>
              <w:rPr>
                <w:color w:val="000000"/>
              </w:rPr>
            </w:pPr>
            <w:r w:rsidRPr="008D5E0C">
              <w:rPr>
                <w:color w:val="000000"/>
                <w:sz w:val="22"/>
                <w:szCs w:val="22"/>
              </w:rPr>
              <w:t>1998</w:t>
            </w:r>
          </w:p>
        </w:tc>
        <w:tc>
          <w:tcPr>
            <w:tcW w:w="1417" w:type="dxa"/>
            <w:tcBorders>
              <w:bottom w:val="single" w:sz="4" w:space="0" w:color="auto"/>
            </w:tcBorders>
            <w:noWrap/>
            <w:vAlign w:val="bottom"/>
          </w:tcPr>
          <w:p w:rsidR="00C166CD" w:rsidRPr="008D5E0C" w:rsidRDefault="00C166CD" w:rsidP="000C5E41">
            <w:pPr>
              <w:ind w:firstLine="0"/>
              <w:jc w:val="right"/>
              <w:rPr>
                <w:color w:val="000000"/>
              </w:rPr>
            </w:pPr>
            <w:r w:rsidRPr="008D5E0C">
              <w:rPr>
                <w:color w:val="000000"/>
                <w:sz w:val="22"/>
                <w:szCs w:val="22"/>
              </w:rPr>
              <w:t>1998</w:t>
            </w:r>
          </w:p>
        </w:tc>
      </w:tr>
    </w:tbl>
    <w:p w:rsidR="00C166CD" w:rsidRPr="00EE052D" w:rsidRDefault="00C166CD" w:rsidP="007C7420">
      <w:pPr>
        <w:pStyle w:val="Seznam"/>
        <w:rPr>
          <w:b/>
          <w:bCs/>
          <w:i/>
          <w:iCs/>
          <w:color w:val="FF0000"/>
          <w:position w:val="6"/>
        </w:rPr>
      </w:pPr>
      <w:r w:rsidRPr="00EE052D">
        <w:rPr>
          <w:b/>
          <w:bCs/>
          <w:i/>
          <w:iCs/>
          <w:color w:val="FF0000"/>
          <w:position w:val="6"/>
        </w:rPr>
        <w:t>*jedná se o plochu před ZPMZ, odvozenou pouze na základě přepočtu z DKM</w:t>
      </w:r>
    </w:p>
    <w:p w:rsidR="00C166CD" w:rsidRDefault="00C166CD" w:rsidP="000C5E41">
      <w:pPr>
        <w:rPr>
          <w:b/>
          <w:bCs/>
        </w:rPr>
      </w:pPr>
    </w:p>
    <w:p w:rsidR="00C166CD" w:rsidRPr="008D5E0C" w:rsidRDefault="00C166CD" w:rsidP="000C5E41">
      <w:pPr>
        <w:rPr>
          <w:sz w:val="22"/>
          <w:szCs w:val="22"/>
        </w:rPr>
      </w:pPr>
      <w:r>
        <w:t xml:space="preserve">Vlastníkem všech parcel v PP je </w:t>
      </w:r>
      <w:r w:rsidRPr="008D5E0C">
        <w:rPr>
          <w:sz w:val="22"/>
          <w:szCs w:val="22"/>
        </w:rPr>
        <w:t>Město Votice, Komenského nám. 700, 25901 Votice</w:t>
      </w:r>
    </w:p>
    <w:p w:rsidR="00C166CD" w:rsidRDefault="00C166CD" w:rsidP="000C5E41"/>
    <w:p w:rsidR="00C166CD" w:rsidRDefault="00C166CD" w:rsidP="00BD42D7">
      <w:pPr>
        <w:pStyle w:val="Seznamsodrkami2"/>
      </w:pPr>
    </w:p>
    <w:p w:rsidR="00C166CD" w:rsidRPr="00C36FA0" w:rsidRDefault="00C166CD" w:rsidP="00BD42D7">
      <w:pPr>
        <w:pStyle w:val="Seznamsodrkami2"/>
      </w:pPr>
      <w:r w:rsidRPr="00C36FA0">
        <w:t>Ochranné pásmo:</w:t>
      </w:r>
    </w:p>
    <w:p w:rsidR="00C166CD" w:rsidRDefault="00C166CD" w:rsidP="000C5E41">
      <w:pPr>
        <w:pStyle w:val="Seznam2"/>
        <w:widowControl/>
        <w:ind w:left="0" w:firstLine="0"/>
        <w:jc w:val="both"/>
        <w:rPr>
          <w:i/>
          <w:iCs/>
          <w:sz w:val="24"/>
          <w:szCs w:val="24"/>
        </w:rPr>
      </w:pPr>
    </w:p>
    <w:p w:rsidR="00C166CD" w:rsidRDefault="00C166CD" w:rsidP="000C5E41">
      <w:pPr>
        <w:pStyle w:val="Seznam2"/>
        <w:widowControl/>
        <w:ind w:left="0" w:firstLine="0"/>
        <w:jc w:val="both"/>
        <w:rPr>
          <w:sz w:val="24"/>
          <w:szCs w:val="24"/>
        </w:rPr>
      </w:pPr>
      <w:r>
        <w:rPr>
          <w:sz w:val="24"/>
          <w:szCs w:val="24"/>
        </w:rPr>
        <w:t>Ochranné pásmo není samostatně navrhováno, bude jím tedy pás o šířce 50 m po obvodu zvláště chráněného území.</w:t>
      </w:r>
    </w:p>
    <w:p w:rsidR="00C166CD" w:rsidRDefault="00C166CD" w:rsidP="000C5E41">
      <w:pPr>
        <w:pStyle w:val="Seznam2"/>
        <w:widowControl/>
        <w:ind w:left="0" w:firstLine="0"/>
        <w:jc w:val="both"/>
        <w:rPr>
          <w:sz w:val="24"/>
          <w:szCs w:val="24"/>
        </w:rPr>
      </w:pPr>
    </w:p>
    <w:p w:rsidR="00C166CD" w:rsidRDefault="00C166CD" w:rsidP="00BD42D7">
      <w:pPr>
        <w:rPr>
          <w:b/>
          <w:bCs/>
        </w:rPr>
      </w:pPr>
      <w:r>
        <w:rPr>
          <w:b/>
          <w:bCs/>
        </w:rPr>
        <w:t xml:space="preserve">Katastrální území: </w:t>
      </w:r>
      <w:r w:rsidRPr="008609A5">
        <w:rPr>
          <w:b/>
          <w:bCs/>
        </w:rPr>
        <w:t xml:space="preserve">615234 </w:t>
      </w:r>
      <w:r>
        <w:rPr>
          <w:b/>
          <w:bCs/>
        </w:rPr>
        <w:t>BUDENÍN</w:t>
      </w:r>
    </w:p>
    <w:p w:rsidR="00C166CD"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sz w:val="24"/>
          <w:szCs w:val="24"/>
        </w:rPr>
      </w:pPr>
    </w:p>
    <w:tbl>
      <w:tblPr>
        <w:tblW w:w="9087"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008"/>
        <w:gridCol w:w="850"/>
        <w:gridCol w:w="1701"/>
        <w:gridCol w:w="2835"/>
        <w:gridCol w:w="851"/>
        <w:gridCol w:w="1842"/>
      </w:tblGrid>
      <w:tr w:rsidR="00C166CD" w:rsidRPr="00BD42D7">
        <w:trPr>
          <w:trHeight w:val="920"/>
        </w:trPr>
        <w:tc>
          <w:tcPr>
            <w:tcW w:w="1008" w:type="dxa"/>
            <w:tcBorders>
              <w:top w:val="single" w:sz="4" w:space="0" w:color="auto"/>
            </w:tcBorders>
            <w:shd w:val="clear" w:color="000000" w:fill="C0C0C0"/>
          </w:tcPr>
          <w:p w:rsidR="00C166CD" w:rsidRPr="00BD42D7" w:rsidRDefault="00C166CD" w:rsidP="00BD42D7">
            <w:pPr>
              <w:ind w:firstLine="0"/>
              <w:jc w:val="left"/>
              <w:rPr>
                <w:b/>
                <w:bCs/>
                <w:color w:val="000000"/>
                <w:sz w:val="16"/>
                <w:szCs w:val="16"/>
              </w:rPr>
            </w:pPr>
            <w:r w:rsidRPr="00BD42D7">
              <w:rPr>
                <w:b/>
                <w:bCs/>
                <w:color w:val="000000"/>
                <w:sz w:val="16"/>
                <w:szCs w:val="16"/>
              </w:rPr>
              <w:t>Číslo parcely podle KN</w:t>
            </w:r>
          </w:p>
        </w:tc>
        <w:tc>
          <w:tcPr>
            <w:tcW w:w="850" w:type="dxa"/>
            <w:tcBorders>
              <w:top w:val="single" w:sz="4" w:space="0" w:color="auto"/>
            </w:tcBorders>
            <w:shd w:val="clear" w:color="000000" w:fill="C0C0C0"/>
          </w:tcPr>
          <w:p w:rsidR="00C166CD" w:rsidRPr="00BD42D7" w:rsidRDefault="00C166CD" w:rsidP="00BD42D7">
            <w:pPr>
              <w:ind w:firstLine="0"/>
              <w:jc w:val="left"/>
              <w:rPr>
                <w:b/>
                <w:bCs/>
                <w:color w:val="000000"/>
                <w:sz w:val="16"/>
                <w:szCs w:val="16"/>
              </w:rPr>
            </w:pPr>
            <w:r w:rsidRPr="00BD42D7">
              <w:rPr>
                <w:b/>
                <w:bCs/>
                <w:color w:val="000000"/>
                <w:sz w:val="16"/>
                <w:szCs w:val="16"/>
              </w:rPr>
              <w:t>Číslo parcely podle PK nebo jiných evidencí</w:t>
            </w:r>
          </w:p>
        </w:tc>
        <w:tc>
          <w:tcPr>
            <w:tcW w:w="1701" w:type="dxa"/>
            <w:tcBorders>
              <w:top w:val="single" w:sz="4" w:space="0" w:color="auto"/>
            </w:tcBorders>
            <w:shd w:val="clear" w:color="000000" w:fill="C0C0C0"/>
          </w:tcPr>
          <w:p w:rsidR="00C166CD" w:rsidRPr="00BD42D7" w:rsidRDefault="00C166CD" w:rsidP="00BD42D7">
            <w:pPr>
              <w:ind w:firstLine="0"/>
              <w:jc w:val="left"/>
              <w:rPr>
                <w:b/>
                <w:bCs/>
                <w:color w:val="000000"/>
                <w:sz w:val="16"/>
                <w:szCs w:val="16"/>
              </w:rPr>
            </w:pPr>
            <w:r w:rsidRPr="00BD42D7">
              <w:rPr>
                <w:b/>
                <w:bCs/>
                <w:color w:val="000000"/>
                <w:sz w:val="16"/>
                <w:szCs w:val="16"/>
              </w:rPr>
              <w:t>Druh pozemku podle KN</w:t>
            </w:r>
          </w:p>
        </w:tc>
        <w:tc>
          <w:tcPr>
            <w:tcW w:w="2835" w:type="dxa"/>
            <w:tcBorders>
              <w:top w:val="single" w:sz="4" w:space="0" w:color="auto"/>
            </w:tcBorders>
            <w:shd w:val="clear" w:color="000000" w:fill="C0C0C0"/>
          </w:tcPr>
          <w:p w:rsidR="00C166CD" w:rsidRPr="00BD42D7" w:rsidRDefault="00C166CD" w:rsidP="00BD42D7">
            <w:pPr>
              <w:ind w:firstLine="0"/>
              <w:jc w:val="left"/>
              <w:rPr>
                <w:b/>
                <w:bCs/>
                <w:color w:val="000000"/>
                <w:sz w:val="16"/>
                <w:szCs w:val="16"/>
              </w:rPr>
            </w:pPr>
            <w:r w:rsidRPr="00BD42D7">
              <w:rPr>
                <w:b/>
                <w:bCs/>
                <w:color w:val="000000"/>
                <w:sz w:val="16"/>
                <w:szCs w:val="16"/>
              </w:rPr>
              <w:t>Způsob využití pozemku podle KN</w:t>
            </w:r>
          </w:p>
        </w:tc>
        <w:tc>
          <w:tcPr>
            <w:tcW w:w="851" w:type="dxa"/>
            <w:tcBorders>
              <w:top w:val="single" w:sz="4" w:space="0" w:color="auto"/>
            </w:tcBorders>
            <w:shd w:val="clear" w:color="000000" w:fill="C0C0C0"/>
          </w:tcPr>
          <w:p w:rsidR="00C166CD" w:rsidRPr="00BD42D7" w:rsidRDefault="00C166CD" w:rsidP="00BD42D7">
            <w:pPr>
              <w:ind w:firstLine="0"/>
              <w:jc w:val="left"/>
              <w:rPr>
                <w:b/>
                <w:bCs/>
                <w:color w:val="000000"/>
                <w:sz w:val="16"/>
                <w:szCs w:val="16"/>
              </w:rPr>
            </w:pPr>
            <w:r w:rsidRPr="00BD42D7">
              <w:rPr>
                <w:b/>
                <w:bCs/>
                <w:color w:val="000000"/>
                <w:sz w:val="16"/>
                <w:szCs w:val="16"/>
              </w:rPr>
              <w:t>Číslo listu vlastnictví</w:t>
            </w:r>
          </w:p>
        </w:tc>
        <w:tc>
          <w:tcPr>
            <w:tcW w:w="1842" w:type="dxa"/>
            <w:tcBorders>
              <w:top w:val="single" w:sz="4" w:space="0" w:color="auto"/>
            </w:tcBorders>
            <w:shd w:val="clear" w:color="000000" w:fill="C0C0C0"/>
          </w:tcPr>
          <w:p w:rsidR="00C166CD" w:rsidRPr="00BD42D7" w:rsidRDefault="00C166CD" w:rsidP="00BD42D7">
            <w:pPr>
              <w:ind w:firstLine="0"/>
              <w:jc w:val="left"/>
              <w:rPr>
                <w:b/>
                <w:bCs/>
                <w:color w:val="000000"/>
                <w:sz w:val="16"/>
                <w:szCs w:val="16"/>
              </w:rPr>
            </w:pPr>
            <w:r w:rsidRPr="00BD42D7">
              <w:rPr>
                <w:b/>
                <w:bCs/>
                <w:color w:val="000000"/>
                <w:sz w:val="16"/>
                <w:szCs w:val="16"/>
              </w:rPr>
              <w:t>Výměra parcely v ZCHÚ (m2)</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1243/7</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ostatní plocha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neplodná půda</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179131</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1005</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lesní pozemek</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221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252</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1007/3</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ostatní plocha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neplodná půda</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80</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468</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1008</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orná půda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80</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9100</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1159/10</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orná půda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3948</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1163</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842" w:type="dxa"/>
            <w:noWrap/>
            <w:vAlign w:val="bottom"/>
          </w:tcPr>
          <w:p w:rsidR="00C166CD" w:rsidRPr="00BD42D7" w:rsidRDefault="00C166CD" w:rsidP="00BD42D7">
            <w:pPr>
              <w:ind w:firstLine="0"/>
              <w:jc w:val="left"/>
              <w:rPr>
                <w:color w:val="000000"/>
              </w:rPr>
            </w:pPr>
            <w:r w:rsidRPr="00BD42D7">
              <w:rPr>
                <w:color w:val="000000"/>
                <w:sz w:val="22"/>
                <w:szCs w:val="22"/>
              </w:rPr>
              <w:t> </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1170</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539</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1174</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122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5053</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1175</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122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126</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1186/7</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vodní plocha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koryto vodního toku umělé</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396</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1196/12</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 xml:space="preserve">trvalý travní </w:t>
            </w:r>
            <w:r w:rsidRPr="00BD42D7">
              <w:rPr>
                <w:color w:val="000000"/>
                <w:sz w:val="22"/>
                <w:szCs w:val="22"/>
              </w:rPr>
              <w:lastRenderedPageBreak/>
              <w:t>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lastRenderedPageBreak/>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5425</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lastRenderedPageBreak/>
              <w:t>1222</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3338</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1243/8</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2841</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1244/2</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vodní plocha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koryto vodního toku umělé</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422</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1247/5</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842" w:type="dxa"/>
            <w:noWrap/>
            <w:vAlign w:val="bottom"/>
          </w:tcPr>
          <w:p w:rsidR="00C166CD" w:rsidRPr="00BD42D7" w:rsidRDefault="00C166CD" w:rsidP="00BD42D7">
            <w:pPr>
              <w:ind w:firstLine="0"/>
              <w:jc w:val="left"/>
              <w:rPr>
                <w:color w:val="000000"/>
              </w:rPr>
            </w:pPr>
            <w:r w:rsidRPr="00BD42D7">
              <w:rPr>
                <w:color w:val="000000"/>
                <w:sz w:val="22"/>
                <w:szCs w:val="22"/>
              </w:rPr>
              <w:t> </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1246/1</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842" w:type="dxa"/>
            <w:noWrap/>
            <w:vAlign w:val="bottom"/>
          </w:tcPr>
          <w:p w:rsidR="00C166CD" w:rsidRPr="00BD42D7" w:rsidRDefault="00C166CD" w:rsidP="00BD42D7">
            <w:pPr>
              <w:ind w:firstLine="0"/>
              <w:jc w:val="left"/>
              <w:rPr>
                <w:color w:val="000000"/>
              </w:rPr>
            </w:pPr>
            <w:r w:rsidRPr="00BD42D7">
              <w:rPr>
                <w:color w:val="000000"/>
                <w:sz w:val="22"/>
                <w:szCs w:val="22"/>
              </w:rPr>
              <w:t> </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1253/1</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122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6794</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1253/2</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122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712</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1253/4</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ostatní plocha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neplodná půda</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99</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363</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1253/5</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ostatní plocha</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neplodná půda</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10001</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403</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1254</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122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2032</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1255/1</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122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5078</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1257</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80</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3615</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1258</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99</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5737</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1262</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3</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2320</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1264/1</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3</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3866</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1264/2</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80</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10247</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1264/3</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232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10808</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1270</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232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7174</w:t>
            </w:r>
          </w:p>
        </w:tc>
      </w:tr>
      <w:tr w:rsidR="00C166CD" w:rsidRPr="00BD42D7">
        <w:trPr>
          <w:trHeight w:val="300"/>
        </w:trPr>
        <w:tc>
          <w:tcPr>
            <w:tcW w:w="1008" w:type="dxa"/>
            <w:noWrap/>
            <w:vAlign w:val="bottom"/>
          </w:tcPr>
          <w:p w:rsidR="00C166CD" w:rsidRPr="00BD42D7" w:rsidRDefault="00C166CD" w:rsidP="00BD42D7">
            <w:pPr>
              <w:ind w:firstLine="0"/>
              <w:jc w:val="right"/>
              <w:rPr>
                <w:color w:val="000000"/>
              </w:rPr>
            </w:pPr>
            <w:r w:rsidRPr="00BD42D7">
              <w:rPr>
                <w:color w:val="000000"/>
                <w:sz w:val="22"/>
                <w:szCs w:val="22"/>
              </w:rPr>
              <w:t>938/2</w:t>
            </w:r>
          </w:p>
        </w:tc>
        <w:tc>
          <w:tcPr>
            <w:tcW w:w="850"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noWrap/>
            <w:vAlign w:val="bottom"/>
          </w:tcPr>
          <w:p w:rsidR="00C166CD" w:rsidRPr="00BD42D7" w:rsidRDefault="00C166CD" w:rsidP="00BD42D7">
            <w:pPr>
              <w:ind w:firstLine="0"/>
              <w:jc w:val="left"/>
              <w:rPr>
                <w:color w:val="000000"/>
              </w:rPr>
            </w:pPr>
            <w:r w:rsidRPr="00BD42D7">
              <w:rPr>
                <w:color w:val="000000"/>
                <w:sz w:val="22"/>
                <w:szCs w:val="22"/>
              </w:rPr>
              <w:t>lesní pozemek</w:t>
            </w:r>
          </w:p>
        </w:tc>
        <w:tc>
          <w:tcPr>
            <w:tcW w:w="2835" w:type="dxa"/>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noWrap/>
            <w:vAlign w:val="bottom"/>
          </w:tcPr>
          <w:p w:rsidR="00C166CD" w:rsidRPr="00BD42D7" w:rsidRDefault="00C166CD" w:rsidP="00BD42D7">
            <w:pPr>
              <w:ind w:firstLine="0"/>
              <w:jc w:val="right"/>
              <w:rPr>
                <w:color w:val="000000"/>
              </w:rPr>
            </w:pPr>
            <w:r w:rsidRPr="00BD42D7">
              <w:rPr>
                <w:color w:val="000000"/>
                <w:sz w:val="22"/>
                <w:szCs w:val="22"/>
              </w:rPr>
              <w:t>232</w:t>
            </w:r>
          </w:p>
        </w:tc>
        <w:tc>
          <w:tcPr>
            <w:tcW w:w="1842" w:type="dxa"/>
            <w:noWrap/>
            <w:vAlign w:val="bottom"/>
          </w:tcPr>
          <w:p w:rsidR="00C166CD" w:rsidRPr="00BD42D7" w:rsidRDefault="00C166CD" w:rsidP="00BD42D7">
            <w:pPr>
              <w:ind w:firstLine="0"/>
              <w:jc w:val="right"/>
              <w:rPr>
                <w:color w:val="000000"/>
              </w:rPr>
            </w:pPr>
            <w:r w:rsidRPr="00BD42D7">
              <w:rPr>
                <w:color w:val="000000"/>
                <w:sz w:val="22"/>
                <w:szCs w:val="22"/>
              </w:rPr>
              <w:t>192</w:t>
            </w:r>
          </w:p>
        </w:tc>
      </w:tr>
      <w:tr w:rsidR="00C166CD" w:rsidRPr="00BD42D7">
        <w:trPr>
          <w:trHeight w:val="300"/>
        </w:trPr>
        <w:tc>
          <w:tcPr>
            <w:tcW w:w="1008" w:type="dxa"/>
            <w:tcBorders>
              <w:bottom w:val="single" w:sz="4" w:space="0" w:color="auto"/>
            </w:tcBorders>
            <w:noWrap/>
            <w:vAlign w:val="bottom"/>
          </w:tcPr>
          <w:p w:rsidR="00C166CD" w:rsidRPr="00BD42D7" w:rsidRDefault="00C166CD" w:rsidP="00BD42D7">
            <w:pPr>
              <w:ind w:firstLine="0"/>
              <w:jc w:val="right"/>
              <w:rPr>
                <w:color w:val="000000"/>
              </w:rPr>
            </w:pPr>
            <w:r w:rsidRPr="00BD42D7">
              <w:rPr>
                <w:color w:val="000000"/>
                <w:sz w:val="22"/>
                <w:szCs w:val="22"/>
              </w:rPr>
              <w:t>941/1</w:t>
            </w:r>
          </w:p>
        </w:tc>
        <w:tc>
          <w:tcPr>
            <w:tcW w:w="850" w:type="dxa"/>
            <w:tcBorders>
              <w:bottom w:val="single" w:sz="4" w:space="0" w:color="auto"/>
            </w:tcBorders>
            <w:noWrap/>
            <w:vAlign w:val="bottom"/>
          </w:tcPr>
          <w:p w:rsidR="00C166CD" w:rsidRPr="00BD42D7" w:rsidRDefault="00C166CD" w:rsidP="00BD42D7">
            <w:pPr>
              <w:ind w:firstLine="0"/>
              <w:jc w:val="left"/>
              <w:rPr>
                <w:color w:val="000000"/>
              </w:rPr>
            </w:pPr>
            <w:r w:rsidRPr="00BD42D7">
              <w:rPr>
                <w:color w:val="000000"/>
                <w:sz w:val="22"/>
                <w:szCs w:val="22"/>
              </w:rPr>
              <w:t> </w:t>
            </w:r>
          </w:p>
        </w:tc>
        <w:tc>
          <w:tcPr>
            <w:tcW w:w="1701" w:type="dxa"/>
            <w:tcBorders>
              <w:bottom w:val="single" w:sz="4" w:space="0" w:color="auto"/>
            </w:tcBorders>
            <w:noWrap/>
            <w:vAlign w:val="bottom"/>
          </w:tcPr>
          <w:p w:rsidR="00C166CD" w:rsidRPr="00BD42D7" w:rsidRDefault="00C166CD" w:rsidP="00BD42D7">
            <w:pPr>
              <w:ind w:firstLine="0"/>
              <w:jc w:val="left"/>
              <w:rPr>
                <w:color w:val="000000"/>
              </w:rPr>
            </w:pPr>
            <w:r w:rsidRPr="00BD42D7">
              <w:rPr>
                <w:color w:val="000000"/>
                <w:sz w:val="22"/>
                <w:szCs w:val="22"/>
              </w:rPr>
              <w:t>trvalý travní porost</w:t>
            </w:r>
          </w:p>
        </w:tc>
        <w:tc>
          <w:tcPr>
            <w:tcW w:w="2835" w:type="dxa"/>
            <w:tcBorders>
              <w:bottom w:val="single" w:sz="4" w:space="0" w:color="auto"/>
            </w:tcBorders>
            <w:noWrap/>
            <w:vAlign w:val="bottom"/>
          </w:tcPr>
          <w:p w:rsidR="00C166CD" w:rsidRPr="00BD42D7" w:rsidRDefault="00C166CD" w:rsidP="00BD42D7">
            <w:pPr>
              <w:ind w:firstLine="0"/>
              <w:jc w:val="left"/>
              <w:rPr>
                <w:color w:val="000000"/>
              </w:rPr>
            </w:pPr>
            <w:r w:rsidRPr="00BD42D7">
              <w:rPr>
                <w:color w:val="000000"/>
                <w:sz w:val="22"/>
                <w:szCs w:val="22"/>
              </w:rPr>
              <w:t> </w:t>
            </w:r>
          </w:p>
        </w:tc>
        <w:tc>
          <w:tcPr>
            <w:tcW w:w="851" w:type="dxa"/>
            <w:tcBorders>
              <w:bottom w:val="single" w:sz="4" w:space="0" w:color="auto"/>
            </w:tcBorders>
            <w:noWrap/>
            <w:vAlign w:val="bottom"/>
          </w:tcPr>
          <w:p w:rsidR="00C166CD" w:rsidRPr="00BD42D7" w:rsidRDefault="00C166CD" w:rsidP="00BD42D7">
            <w:pPr>
              <w:ind w:firstLine="0"/>
              <w:jc w:val="right"/>
              <w:rPr>
                <w:color w:val="000000"/>
              </w:rPr>
            </w:pPr>
            <w:r w:rsidRPr="00BD42D7">
              <w:rPr>
                <w:color w:val="000000"/>
                <w:sz w:val="22"/>
                <w:szCs w:val="22"/>
              </w:rPr>
              <w:t>3</w:t>
            </w:r>
          </w:p>
        </w:tc>
        <w:tc>
          <w:tcPr>
            <w:tcW w:w="1842" w:type="dxa"/>
            <w:tcBorders>
              <w:bottom w:val="single" w:sz="4" w:space="0" w:color="auto"/>
            </w:tcBorders>
            <w:noWrap/>
            <w:vAlign w:val="bottom"/>
          </w:tcPr>
          <w:p w:rsidR="00C166CD" w:rsidRPr="00BD42D7" w:rsidRDefault="00C166CD" w:rsidP="00BD42D7">
            <w:pPr>
              <w:ind w:firstLine="0"/>
              <w:jc w:val="right"/>
              <w:rPr>
                <w:color w:val="000000"/>
              </w:rPr>
            </w:pPr>
            <w:r w:rsidRPr="00BD42D7">
              <w:rPr>
                <w:color w:val="000000"/>
                <w:sz w:val="22"/>
                <w:szCs w:val="22"/>
              </w:rPr>
              <w:t>11383</w:t>
            </w:r>
          </w:p>
        </w:tc>
      </w:tr>
    </w:tbl>
    <w:p w:rsidR="00C166CD" w:rsidRPr="008609A5"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i/>
          <w:iCs/>
          <w:sz w:val="24"/>
          <w:szCs w:val="24"/>
        </w:rPr>
      </w:pPr>
    </w:p>
    <w:p w:rsidR="00C166CD" w:rsidRDefault="00C166CD" w:rsidP="000C5E41">
      <w:pPr>
        <w:pStyle w:val="Seznam2"/>
        <w:widowControl/>
        <w:ind w:left="0" w:firstLine="0"/>
        <w:jc w:val="both"/>
        <w:rPr>
          <w:i/>
          <w:iCs/>
          <w:sz w:val="24"/>
          <w:szCs w:val="24"/>
        </w:rPr>
      </w:pPr>
    </w:p>
    <w:p w:rsidR="00C166CD" w:rsidRDefault="00C166CD" w:rsidP="000C5E41">
      <w:pPr>
        <w:pStyle w:val="Pokraovnseznamu2"/>
        <w:spacing w:after="0"/>
        <w:ind w:left="0"/>
      </w:pPr>
      <w:r>
        <w:rPr>
          <w:b/>
          <w:bCs/>
          <w:u w:val="single"/>
        </w:rPr>
        <w:t>Příloha č. M2:</w:t>
      </w:r>
      <w:r>
        <w:t xml:space="preserve"> </w:t>
      </w:r>
    </w:p>
    <w:p w:rsidR="00C166CD" w:rsidRDefault="00C166CD" w:rsidP="000C5E41">
      <w:pPr>
        <w:pStyle w:val="Seznam"/>
      </w:pPr>
      <w:r>
        <w:t>Katastrální mapa se zákresem ZCHÚ a jeho ochranného pásma.</w:t>
      </w:r>
    </w:p>
    <w:p w:rsidR="00C166CD" w:rsidRDefault="00C166CD" w:rsidP="000C5E41">
      <w:pPr>
        <w:pStyle w:val="Seznam"/>
        <w:rPr>
          <w:b/>
          <w:bCs/>
        </w:rPr>
      </w:pPr>
    </w:p>
    <w:p w:rsidR="00C166CD" w:rsidRDefault="00C166CD" w:rsidP="00B76933">
      <w:pPr>
        <w:pStyle w:val="Nadpis2"/>
        <w:numPr>
          <w:ilvl w:val="1"/>
          <w:numId w:val="5"/>
        </w:numPr>
      </w:pPr>
      <w:r>
        <w:br w:type="page"/>
      </w:r>
      <w:bookmarkStart w:id="10" w:name="_Toc404715233"/>
      <w:r>
        <w:lastRenderedPageBreak/>
        <w:t>Výměra území a jeho ochranného pásma</w:t>
      </w:r>
      <w:bookmarkEnd w:id="10"/>
      <w:r>
        <w:t xml:space="preserve"> </w:t>
      </w:r>
    </w:p>
    <w:p w:rsidR="00C166CD" w:rsidRDefault="00C166CD" w:rsidP="000C5E41">
      <w:pPr>
        <w:pStyle w:val="Seznam2"/>
        <w:widowControl/>
        <w:ind w:left="0" w:firstLine="0"/>
        <w:jc w:val="both"/>
        <w:rPr>
          <w:sz w:val="24"/>
          <w:szCs w:val="24"/>
        </w:rPr>
      </w:pPr>
    </w:p>
    <w:tbl>
      <w:tblPr>
        <w:tblW w:w="0" w:type="auto"/>
        <w:tblInd w:w="-10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848"/>
        <w:gridCol w:w="1849"/>
        <w:gridCol w:w="1849"/>
        <w:gridCol w:w="1849"/>
        <w:gridCol w:w="1849"/>
      </w:tblGrid>
      <w:tr w:rsidR="00C166CD" w:rsidRPr="00962CB5">
        <w:trPr>
          <w:cantSplit/>
          <w:trHeight w:val="483"/>
        </w:trPr>
        <w:tc>
          <w:tcPr>
            <w:tcW w:w="1848" w:type="dxa"/>
            <w:tcBorders>
              <w:top w:val="single" w:sz="18" w:space="0" w:color="auto"/>
            </w:tcBorders>
            <w:shd w:val="clear" w:color="auto" w:fill="C0C0C0"/>
          </w:tcPr>
          <w:p w:rsidR="00C166CD" w:rsidRPr="000C5E41" w:rsidRDefault="00C166CD" w:rsidP="000C5E41">
            <w:pPr>
              <w:ind w:firstLine="0"/>
              <w:jc w:val="left"/>
              <w:rPr>
                <w:b/>
                <w:bCs/>
              </w:rPr>
            </w:pPr>
            <w:r w:rsidRPr="000C5E41">
              <w:rPr>
                <w:b/>
                <w:bCs/>
              </w:rPr>
              <w:t>Druh pozemku</w:t>
            </w:r>
          </w:p>
        </w:tc>
        <w:tc>
          <w:tcPr>
            <w:tcW w:w="1849" w:type="dxa"/>
            <w:tcBorders>
              <w:top w:val="single" w:sz="18" w:space="0" w:color="auto"/>
            </w:tcBorders>
            <w:shd w:val="clear" w:color="auto" w:fill="C0C0C0"/>
          </w:tcPr>
          <w:p w:rsidR="00C166CD" w:rsidRPr="000C5E41" w:rsidRDefault="00C166CD" w:rsidP="000C5E41">
            <w:pPr>
              <w:ind w:firstLine="0"/>
              <w:jc w:val="left"/>
              <w:rPr>
                <w:b/>
                <w:bCs/>
              </w:rPr>
            </w:pPr>
            <w:r w:rsidRPr="000C5E41">
              <w:rPr>
                <w:b/>
                <w:bCs/>
              </w:rPr>
              <w:t xml:space="preserve">ZCHÚ </w:t>
            </w:r>
          </w:p>
          <w:p w:rsidR="00C166CD" w:rsidRPr="000C5E41" w:rsidRDefault="00C166CD" w:rsidP="000C5E41">
            <w:pPr>
              <w:ind w:firstLine="0"/>
              <w:jc w:val="left"/>
              <w:rPr>
                <w:b/>
                <w:bCs/>
              </w:rPr>
            </w:pPr>
            <w:r w:rsidRPr="000C5E41">
              <w:rPr>
                <w:b/>
                <w:bCs/>
              </w:rPr>
              <w:t>plocha v ha</w:t>
            </w:r>
          </w:p>
        </w:tc>
        <w:tc>
          <w:tcPr>
            <w:tcW w:w="1849" w:type="dxa"/>
            <w:tcBorders>
              <w:top w:val="single" w:sz="18" w:space="0" w:color="auto"/>
            </w:tcBorders>
            <w:shd w:val="clear" w:color="auto" w:fill="C0C0C0"/>
          </w:tcPr>
          <w:p w:rsidR="00C166CD" w:rsidRPr="000C5E41" w:rsidRDefault="00C166CD" w:rsidP="000C5E41">
            <w:pPr>
              <w:ind w:firstLine="0"/>
              <w:jc w:val="left"/>
              <w:rPr>
                <w:b/>
                <w:bCs/>
              </w:rPr>
            </w:pPr>
            <w:r w:rsidRPr="000C5E41">
              <w:rPr>
                <w:b/>
                <w:bCs/>
              </w:rPr>
              <w:t>OP</w:t>
            </w:r>
          </w:p>
          <w:p w:rsidR="00C166CD" w:rsidRPr="000C5E41" w:rsidRDefault="00C166CD" w:rsidP="000C5E41">
            <w:pPr>
              <w:ind w:firstLine="0"/>
              <w:jc w:val="left"/>
              <w:rPr>
                <w:b/>
                <w:bCs/>
              </w:rPr>
            </w:pPr>
            <w:r w:rsidRPr="000C5E41">
              <w:rPr>
                <w:b/>
                <w:bCs/>
              </w:rPr>
              <w:t>plocha v ha</w:t>
            </w:r>
          </w:p>
        </w:tc>
        <w:tc>
          <w:tcPr>
            <w:tcW w:w="1849" w:type="dxa"/>
            <w:tcBorders>
              <w:top w:val="single" w:sz="18" w:space="0" w:color="auto"/>
            </w:tcBorders>
            <w:shd w:val="clear" w:color="auto" w:fill="C0C0C0"/>
          </w:tcPr>
          <w:p w:rsidR="00C166CD" w:rsidRPr="000C5E41" w:rsidRDefault="00C166CD" w:rsidP="000C5E41">
            <w:pPr>
              <w:ind w:firstLine="0"/>
              <w:jc w:val="left"/>
              <w:rPr>
                <w:b/>
                <w:bCs/>
              </w:rPr>
            </w:pPr>
            <w:r w:rsidRPr="000C5E41">
              <w:rPr>
                <w:b/>
                <w:bCs/>
              </w:rPr>
              <w:t>Způsob využití pozemku</w:t>
            </w:r>
          </w:p>
        </w:tc>
        <w:tc>
          <w:tcPr>
            <w:tcW w:w="1849" w:type="dxa"/>
            <w:tcBorders>
              <w:top w:val="single" w:sz="18" w:space="0" w:color="auto"/>
            </w:tcBorders>
            <w:shd w:val="clear" w:color="auto" w:fill="C0C0C0"/>
          </w:tcPr>
          <w:p w:rsidR="00C166CD" w:rsidRPr="000C5E41" w:rsidRDefault="00C166CD" w:rsidP="000C5E41">
            <w:pPr>
              <w:ind w:firstLine="0"/>
              <w:jc w:val="left"/>
              <w:rPr>
                <w:b/>
                <w:bCs/>
              </w:rPr>
            </w:pPr>
            <w:r w:rsidRPr="000C5E41">
              <w:rPr>
                <w:b/>
                <w:bCs/>
              </w:rPr>
              <w:t xml:space="preserve">ZCHÚ </w:t>
            </w:r>
          </w:p>
          <w:p w:rsidR="00C166CD" w:rsidRPr="000C5E41" w:rsidRDefault="00C166CD" w:rsidP="000C5E41">
            <w:pPr>
              <w:ind w:firstLine="0"/>
              <w:jc w:val="left"/>
              <w:rPr>
                <w:b/>
                <w:bCs/>
              </w:rPr>
            </w:pPr>
            <w:r w:rsidRPr="000C5E41">
              <w:rPr>
                <w:b/>
                <w:bCs/>
              </w:rPr>
              <w:t>plocha v ha</w:t>
            </w:r>
          </w:p>
        </w:tc>
      </w:tr>
      <w:tr w:rsidR="00C166CD" w:rsidRPr="00962CB5">
        <w:trPr>
          <w:cantSplit/>
          <w:trHeight w:val="330"/>
        </w:trPr>
        <w:tc>
          <w:tcPr>
            <w:tcW w:w="1848" w:type="dxa"/>
            <w:shd w:val="clear" w:color="auto" w:fill="C0C0C0"/>
          </w:tcPr>
          <w:p w:rsidR="00C166CD" w:rsidRPr="00962CB5" w:rsidRDefault="00C166CD" w:rsidP="000C5E41">
            <w:pPr>
              <w:ind w:firstLine="0"/>
              <w:jc w:val="left"/>
            </w:pPr>
            <w:r w:rsidRPr="00962CB5">
              <w:t>lesní  pozemky</w:t>
            </w:r>
          </w:p>
        </w:tc>
        <w:tc>
          <w:tcPr>
            <w:tcW w:w="1849" w:type="dxa"/>
          </w:tcPr>
          <w:p w:rsidR="00C166CD" w:rsidRPr="00962CB5" w:rsidRDefault="00C166CD" w:rsidP="000C5E41">
            <w:pPr>
              <w:ind w:firstLine="0"/>
              <w:jc w:val="left"/>
            </w:pPr>
          </w:p>
        </w:tc>
        <w:tc>
          <w:tcPr>
            <w:tcW w:w="1849" w:type="dxa"/>
          </w:tcPr>
          <w:p w:rsidR="00C166CD" w:rsidRPr="00962CB5" w:rsidRDefault="00C166CD" w:rsidP="000C5E41">
            <w:pPr>
              <w:ind w:firstLine="0"/>
              <w:jc w:val="left"/>
            </w:pPr>
          </w:p>
        </w:tc>
        <w:tc>
          <w:tcPr>
            <w:tcW w:w="3698" w:type="dxa"/>
            <w:gridSpan w:val="2"/>
            <w:shd w:val="clear" w:color="auto" w:fill="808080"/>
          </w:tcPr>
          <w:p w:rsidR="00C166CD" w:rsidRPr="00962CB5" w:rsidRDefault="00C166CD" w:rsidP="000C5E41">
            <w:pPr>
              <w:ind w:firstLine="0"/>
              <w:jc w:val="left"/>
            </w:pPr>
          </w:p>
        </w:tc>
      </w:tr>
      <w:tr w:rsidR="00C166CD" w:rsidRPr="00962CB5">
        <w:trPr>
          <w:cantSplit/>
          <w:trHeight w:val="330"/>
        </w:trPr>
        <w:tc>
          <w:tcPr>
            <w:tcW w:w="1848" w:type="dxa"/>
            <w:vMerge w:val="restart"/>
            <w:shd w:val="clear" w:color="auto" w:fill="C0C0C0"/>
          </w:tcPr>
          <w:p w:rsidR="00C166CD" w:rsidRPr="00962CB5" w:rsidRDefault="00C166CD" w:rsidP="000C5E41">
            <w:pPr>
              <w:ind w:firstLine="0"/>
              <w:jc w:val="left"/>
            </w:pPr>
            <w:r w:rsidRPr="00962CB5">
              <w:t>vodní  plochy</w:t>
            </w:r>
          </w:p>
        </w:tc>
        <w:tc>
          <w:tcPr>
            <w:tcW w:w="1849" w:type="dxa"/>
            <w:vMerge w:val="restart"/>
          </w:tcPr>
          <w:p w:rsidR="00C166CD" w:rsidRPr="00962CB5" w:rsidRDefault="00C166CD" w:rsidP="000C5E41">
            <w:pPr>
              <w:ind w:firstLine="0"/>
              <w:jc w:val="left"/>
            </w:pPr>
            <w:r>
              <w:t>0,04</w:t>
            </w:r>
          </w:p>
        </w:tc>
        <w:tc>
          <w:tcPr>
            <w:tcW w:w="1849" w:type="dxa"/>
            <w:vMerge w:val="restart"/>
          </w:tcPr>
          <w:p w:rsidR="00C166CD" w:rsidRPr="00962CB5" w:rsidRDefault="00C166CD" w:rsidP="000C5E41">
            <w:pPr>
              <w:ind w:firstLine="0"/>
              <w:jc w:val="left"/>
            </w:pPr>
          </w:p>
        </w:tc>
        <w:tc>
          <w:tcPr>
            <w:tcW w:w="1849" w:type="dxa"/>
          </w:tcPr>
          <w:p w:rsidR="00C166CD" w:rsidRPr="00962CB5" w:rsidRDefault="00C166CD" w:rsidP="000C5E41">
            <w:pPr>
              <w:ind w:firstLine="0"/>
              <w:jc w:val="left"/>
            </w:pPr>
            <w:r w:rsidRPr="00962CB5">
              <w:t>zamokřená plocha</w:t>
            </w:r>
          </w:p>
        </w:tc>
        <w:tc>
          <w:tcPr>
            <w:tcW w:w="1849" w:type="dxa"/>
          </w:tcPr>
          <w:p w:rsidR="00C166CD" w:rsidRPr="00962CB5" w:rsidRDefault="00C166CD" w:rsidP="000C5E41">
            <w:pPr>
              <w:ind w:firstLine="0"/>
              <w:jc w:val="left"/>
            </w:pPr>
          </w:p>
        </w:tc>
      </w:tr>
      <w:tr w:rsidR="00C166CD" w:rsidRPr="00962CB5">
        <w:trPr>
          <w:cantSplit/>
          <w:trHeight w:val="330"/>
        </w:trPr>
        <w:tc>
          <w:tcPr>
            <w:tcW w:w="1848" w:type="dxa"/>
            <w:vMerge/>
            <w:shd w:val="clear" w:color="auto" w:fill="C0C0C0"/>
          </w:tcPr>
          <w:p w:rsidR="00C166CD" w:rsidRPr="00962CB5" w:rsidRDefault="00C166CD" w:rsidP="000C5E41">
            <w:pPr>
              <w:ind w:firstLine="0"/>
              <w:jc w:val="left"/>
            </w:pPr>
          </w:p>
        </w:tc>
        <w:tc>
          <w:tcPr>
            <w:tcW w:w="1849" w:type="dxa"/>
            <w:vMerge/>
          </w:tcPr>
          <w:p w:rsidR="00C166CD" w:rsidRPr="00962CB5" w:rsidRDefault="00C166CD" w:rsidP="000C5E41">
            <w:pPr>
              <w:ind w:firstLine="0"/>
              <w:jc w:val="left"/>
            </w:pPr>
          </w:p>
        </w:tc>
        <w:tc>
          <w:tcPr>
            <w:tcW w:w="1849" w:type="dxa"/>
            <w:vMerge/>
          </w:tcPr>
          <w:p w:rsidR="00C166CD" w:rsidRPr="00962CB5" w:rsidRDefault="00C166CD" w:rsidP="000C5E41">
            <w:pPr>
              <w:ind w:firstLine="0"/>
              <w:jc w:val="left"/>
            </w:pPr>
          </w:p>
        </w:tc>
        <w:tc>
          <w:tcPr>
            <w:tcW w:w="1849" w:type="dxa"/>
          </w:tcPr>
          <w:p w:rsidR="00C166CD" w:rsidRPr="00962CB5" w:rsidRDefault="00C166CD" w:rsidP="000C5E41">
            <w:pPr>
              <w:ind w:firstLine="0"/>
              <w:jc w:val="left"/>
            </w:pPr>
            <w:r w:rsidRPr="00962CB5">
              <w:t>rybník nebo nádrž</w:t>
            </w:r>
          </w:p>
        </w:tc>
        <w:tc>
          <w:tcPr>
            <w:tcW w:w="1849" w:type="dxa"/>
          </w:tcPr>
          <w:p w:rsidR="00C166CD" w:rsidRPr="00962CB5" w:rsidRDefault="00C166CD" w:rsidP="000C5E41">
            <w:pPr>
              <w:ind w:firstLine="0"/>
              <w:jc w:val="left"/>
            </w:pPr>
          </w:p>
        </w:tc>
      </w:tr>
      <w:tr w:rsidR="00C166CD" w:rsidRPr="00962CB5">
        <w:trPr>
          <w:cantSplit/>
          <w:trHeight w:val="330"/>
        </w:trPr>
        <w:tc>
          <w:tcPr>
            <w:tcW w:w="1848" w:type="dxa"/>
            <w:vMerge/>
            <w:shd w:val="clear" w:color="auto" w:fill="C0C0C0"/>
          </w:tcPr>
          <w:p w:rsidR="00C166CD" w:rsidRPr="00962CB5" w:rsidRDefault="00C166CD" w:rsidP="000C5E41">
            <w:pPr>
              <w:ind w:firstLine="0"/>
              <w:jc w:val="left"/>
            </w:pPr>
          </w:p>
        </w:tc>
        <w:tc>
          <w:tcPr>
            <w:tcW w:w="1849" w:type="dxa"/>
            <w:vMerge/>
          </w:tcPr>
          <w:p w:rsidR="00C166CD" w:rsidRPr="00962CB5" w:rsidRDefault="00C166CD" w:rsidP="000C5E41">
            <w:pPr>
              <w:ind w:firstLine="0"/>
              <w:jc w:val="left"/>
            </w:pPr>
          </w:p>
        </w:tc>
        <w:tc>
          <w:tcPr>
            <w:tcW w:w="1849" w:type="dxa"/>
            <w:vMerge/>
          </w:tcPr>
          <w:p w:rsidR="00C166CD" w:rsidRPr="00962CB5" w:rsidRDefault="00C166CD" w:rsidP="000C5E41">
            <w:pPr>
              <w:ind w:firstLine="0"/>
              <w:jc w:val="left"/>
            </w:pPr>
          </w:p>
        </w:tc>
        <w:tc>
          <w:tcPr>
            <w:tcW w:w="1849" w:type="dxa"/>
          </w:tcPr>
          <w:p w:rsidR="00C166CD" w:rsidRPr="00962CB5" w:rsidRDefault="00C166CD" w:rsidP="000C5E41">
            <w:pPr>
              <w:ind w:firstLine="0"/>
              <w:jc w:val="left"/>
            </w:pPr>
            <w:r w:rsidRPr="00962CB5">
              <w:t xml:space="preserve">vodní tok </w:t>
            </w:r>
          </w:p>
        </w:tc>
        <w:tc>
          <w:tcPr>
            <w:tcW w:w="1849" w:type="dxa"/>
          </w:tcPr>
          <w:p w:rsidR="00C166CD" w:rsidRPr="00962CB5" w:rsidRDefault="00C166CD" w:rsidP="000C5E41">
            <w:pPr>
              <w:ind w:firstLine="0"/>
              <w:jc w:val="left"/>
            </w:pPr>
            <w:r>
              <w:t>0,04</w:t>
            </w:r>
          </w:p>
        </w:tc>
      </w:tr>
      <w:tr w:rsidR="00C166CD" w:rsidRPr="00962CB5">
        <w:trPr>
          <w:cantSplit/>
          <w:trHeight w:val="515"/>
        </w:trPr>
        <w:tc>
          <w:tcPr>
            <w:tcW w:w="1848" w:type="dxa"/>
            <w:shd w:val="clear" w:color="auto" w:fill="C0C0C0"/>
          </w:tcPr>
          <w:p w:rsidR="00C166CD" w:rsidRPr="00962CB5" w:rsidRDefault="00C166CD" w:rsidP="000C5E41">
            <w:pPr>
              <w:ind w:firstLine="0"/>
              <w:jc w:val="left"/>
            </w:pPr>
            <w:r w:rsidRPr="00962CB5">
              <w:t>trvalé  travní porosty</w:t>
            </w:r>
          </w:p>
        </w:tc>
        <w:tc>
          <w:tcPr>
            <w:tcW w:w="1849" w:type="dxa"/>
          </w:tcPr>
          <w:p w:rsidR="00C166CD" w:rsidRPr="00962CB5" w:rsidRDefault="00C166CD" w:rsidP="000C5E41">
            <w:pPr>
              <w:ind w:firstLine="0"/>
              <w:jc w:val="left"/>
            </w:pPr>
          </w:p>
        </w:tc>
        <w:tc>
          <w:tcPr>
            <w:tcW w:w="1849" w:type="dxa"/>
          </w:tcPr>
          <w:p w:rsidR="00C166CD" w:rsidRPr="00962CB5" w:rsidRDefault="00C166CD" w:rsidP="000C5E41">
            <w:pPr>
              <w:ind w:firstLine="0"/>
              <w:jc w:val="left"/>
            </w:pPr>
          </w:p>
        </w:tc>
        <w:tc>
          <w:tcPr>
            <w:tcW w:w="3698" w:type="dxa"/>
            <w:gridSpan w:val="2"/>
            <w:vMerge w:val="restart"/>
            <w:shd w:val="clear" w:color="auto" w:fill="808080"/>
          </w:tcPr>
          <w:p w:rsidR="00C166CD" w:rsidRPr="00962CB5" w:rsidRDefault="00C166CD" w:rsidP="000C5E41">
            <w:pPr>
              <w:ind w:firstLine="0"/>
              <w:jc w:val="left"/>
            </w:pPr>
          </w:p>
        </w:tc>
      </w:tr>
      <w:tr w:rsidR="00C166CD" w:rsidRPr="00962CB5">
        <w:trPr>
          <w:cantSplit/>
          <w:trHeight w:val="444"/>
        </w:trPr>
        <w:tc>
          <w:tcPr>
            <w:tcW w:w="1848" w:type="dxa"/>
            <w:shd w:val="clear" w:color="auto" w:fill="C0C0C0"/>
          </w:tcPr>
          <w:p w:rsidR="00C166CD" w:rsidRPr="00962CB5" w:rsidRDefault="00C166CD" w:rsidP="000C5E41">
            <w:pPr>
              <w:ind w:firstLine="0"/>
              <w:jc w:val="left"/>
            </w:pPr>
            <w:r w:rsidRPr="00962CB5">
              <w:t>orná půda</w:t>
            </w:r>
          </w:p>
        </w:tc>
        <w:tc>
          <w:tcPr>
            <w:tcW w:w="1849" w:type="dxa"/>
          </w:tcPr>
          <w:p w:rsidR="00C166CD" w:rsidRPr="00962CB5" w:rsidRDefault="00C166CD" w:rsidP="000C5E41">
            <w:pPr>
              <w:ind w:firstLine="0"/>
              <w:jc w:val="left"/>
            </w:pPr>
          </w:p>
        </w:tc>
        <w:tc>
          <w:tcPr>
            <w:tcW w:w="1849" w:type="dxa"/>
          </w:tcPr>
          <w:p w:rsidR="00C166CD" w:rsidRPr="00962CB5" w:rsidRDefault="00C166CD" w:rsidP="000C5E41">
            <w:pPr>
              <w:ind w:firstLine="0"/>
              <w:jc w:val="left"/>
            </w:pPr>
          </w:p>
        </w:tc>
        <w:tc>
          <w:tcPr>
            <w:tcW w:w="3698" w:type="dxa"/>
            <w:gridSpan w:val="2"/>
            <w:vMerge/>
            <w:shd w:val="clear" w:color="auto" w:fill="808080"/>
          </w:tcPr>
          <w:p w:rsidR="00C166CD" w:rsidRPr="00962CB5" w:rsidRDefault="00C166CD" w:rsidP="000C5E41">
            <w:pPr>
              <w:ind w:firstLine="0"/>
              <w:jc w:val="left"/>
            </w:pPr>
          </w:p>
        </w:tc>
      </w:tr>
      <w:tr w:rsidR="00C166CD" w:rsidRPr="00962CB5">
        <w:trPr>
          <w:cantSplit/>
          <w:trHeight w:val="330"/>
        </w:trPr>
        <w:tc>
          <w:tcPr>
            <w:tcW w:w="1848" w:type="dxa"/>
            <w:shd w:val="clear" w:color="auto" w:fill="C0C0C0"/>
          </w:tcPr>
          <w:p w:rsidR="00C166CD" w:rsidRPr="00962CB5" w:rsidRDefault="00C166CD" w:rsidP="000C5E41">
            <w:pPr>
              <w:ind w:firstLine="0"/>
              <w:jc w:val="left"/>
            </w:pPr>
            <w:r w:rsidRPr="00962CB5">
              <w:t>ostatní zemědělské  pozemky</w:t>
            </w:r>
            <w:r>
              <w:t xml:space="preserve"> </w:t>
            </w:r>
          </w:p>
        </w:tc>
        <w:tc>
          <w:tcPr>
            <w:tcW w:w="1849" w:type="dxa"/>
          </w:tcPr>
          <w:p w:rsidR="00C166CD" w:rsidRPr="00962CB5" w:rsidRDefault="00C166CD" w:rsidP="000C5E41">
            <w:pPr>
              <w:ind w:firstLine="0"/>
              <w:jc w:val="left"/>
            </w:pPr>
          </w:p>
        </w:tc>
        <w:tc>
          <w:tcPr>
            <w:tcW w:w="1849" w:type="dxa"/>
          </w:tcPr>
          <w:p w:rsidR="00C166CD" w:rsidRPr="00962CB5" w:rsidRDefault="00C166CD" w:rsidP="000C5E41">
            <w:pPr>
              <w:ind w:firstLine="0"/>
              <w:jc w:val="left"/>
            </w:pPr>
          </w:p>
        </w:tc>
        <w:tc>
          <w:tcPr>
            <w:tcW w:w="3698" w:type="dxa"/>
            <w:gridSpan w:val="2"/>
            <w:vMerge/>
            <w:shd w:val="clear" w:color="auto" w:fill="808080"/>
          </w:tcPr>
          <w:p w:rsidR="00C166CD" w:rsidRPr="00962CB5" w:rsidRDefault="00C166CD" w:rsidP="000C5E41">
            <w:pPr>
              <w:ind w:firstLine="0"/>
              <w:jc w:val="left"/>
            </w:pPr>
          </w:p>
        </w:tc>
      </w:tr>
      <w:tr w:rsidR="00C166CD" w:rsidRPr="00962CB5">
        <w:trPr>
          <w:cantSplit/>
          <w:trHeight w:val="330"/>
        </w:trPr>
        <w:tc>
          <w:tcPr>
            <w:tcW w:w="1848" w:type="dxa"/>
            <w:vMerge w:val="restart"/>
            <w:shd w:val="clear" w:color="auto" w:fill="C0C0C0"/>
          </w:tcPr>
          <w:p w:rsidR="00C166CD" w:rsidRPr="00962CB5" w:rsidRDefault="00C166CD" w:rsidP="000C5E41">
            <w:pPr>
              <w:ind w:firstLine="0"/>
              <w:jc w:val="left"/>
            </w:pPr>
            <w:r w:rsidRPr="00962CB5">
              <w:t>ostatní plochy</w:t>
            </w:r>
          </w:p>
        </w:tc>
        <w:tc>
          <w:tcPr>
            <w:tcW w:w="1849" w:type="dxa"/>
            <w:vMerge w:val="restart"/>
          </w:tcPr>
          <w:p w:rsidR="00C166CD" w:rsidRPr="00962CB5" w:rsidRDefault="00C166CD" w:rsidP="000C5E41">
            <w:pPr>
              <w:ind w:firstLine="0"/>
              <w:jc w:val="left"/>
            </w:pPr>
            <w:r>
              <w:t>7,99</w:t>
            </w:r>
          </w:p>
        </w:tc>
        <w:tc>
          <w:tcPr>
            <w:tcW w:w="1849" w:type="dxa"/>
            <w:vMerge w:val="restart"/>
          </w:tcPr>
          <w:p w:rsidR="00C166CD" w:rsidRPr="00962CB5" w:rsidRDefault="00C166CD" w:rsidP="000C5E41">
            <w:pPr>
              <w:ind w:firstLine="0"/>
              <w:jc w:val="left"/>
            </w:pPr>
          </w:p>
        </w:tc>
        <w:tc>
          <w:tcPr>
            <w:tcW w:w="1849" w:type="dxa"/>
          </w:tcPr>
          <w:p w:rsidR="00C166CD" w:rsidRPr="00962CB5" w:rsidRDefault="00C166CD" w:rsidP="000C5E41">
            <w:pPr>
              <w:ind w:firstLine="0"/>
              <w:jc w:val="left"/>
            </w:pPr>
            <w:r w:rsidRPr="00962CB5">
              <w:t>neplodná půda</w:t>
            </w:r>
          </w:p>
        </w:tc>
        <w:tc>
          <w:tcPr>
            <w:tcW w:w="1849" w:type="dxa"/>
          </w:tcPr>
          <w:p w:rsidR="00C166CD" w:rsidRPr="00962CB5" w:rsidRDefault="00C166CD" w:rsidP="000C5E41">
            <w:pPr>
              <w:ind w:firstLine="0"/>
              <w:jc w:val="left"/>
            </w:pPr>
            <w:r>
              <w:t>7,214</w:t>
            </w:r>
          </w:p>
        </w:tc>
      </w:tr>
      <w:tr w:rsidR="00C166CD" w:rsidRPr="00962CB5">
        <w:trPr>
          <w:cantSplit/>
          <w:trHeight w:val="330"/>
        </w:trPr>
        <w:tc>
          <w:tcPr>
            <w:tcW w:w="1848" w:type="dxa"/>
            <w:vMerge/>
            <w:shd w:val="clear" w:color="auto" w:fill="C0C0C0"/>
          </w:tcPr>
          <w:p w:rsidR="00C166CD" w:rsidRPr="00962CB5" w:rsidRDefault="00C166CD" w:rsidP="000C5E41">
            <w:pPr>
              <w:ind w:firstLine="0"/>
              <w:jc w:val="left"/>
            </w:pPr>
          </w:p>
        </w:tc>
        <w:tc>
          <w:tcPr>
            <w:tcW w:w="1849" w:type="dxa"/>
            <w:vMerge/>
          </w:tcPr>
          <w:p w:rsidR="00C166CD" w:rsidRPr="00962CB5" w:rsidRDefault="00C166CD" w:rsidP="000C5E41">
            <w:pPr>
              <w:ind w:firstLine="0"/>
              <w:jc w:val="left"/>
            </w:pPr>
          </w:p>
        </w:tc>
        <w:tc>
          <w:tcPr>
            <w:tcW w:w="1849" w:type="dxa"/>
            <w:vMerge/>
          </w:tcPr>
          <w:p w:rsidR="00C166CD" w:rsidRPr="00962CB5" w:rsidRDefault="00C166CD" w:rsidP="000C5E41">
            <w:pPr>
              <w:ind w:firstLine="0"/>
              <w:jc w:val="left"/>
            </w:pPr>
          </w:p>
        </w:tc>
        <w:tc>
          <w:tcPr>
            <w:tcW w:w="1849" w:type="dxa"/>
          </w:tcPr>
          <w:p w:rsidR="00C166CD" w:rsidRPr="00962CB5" w:rsidRDefault="00C166CD" w:rsidP="000C5E41">
            <w:pPr>
              <w:ind w:firstLine="0"/>
              <w:jc w:val="left"/>
            </w:pPr>
            <w:r w:rsidRPr="00962CB5">
              <w:t>ostatní způsoby využití</w:t>
            </w:r>
          </w:p>
        </w:tc>
        <w:tc>
          <w:tcPr>
            <w:tcW w:w="1849" w:type="dxa"/>
          </w:tcPr>
          <w:p w:rsidR="00C166CD" w:rsidRPr="00962CB5" w:rsidRDefault="00C166CD" w:rsidP="000C5E41">
            <w:pPr>
              <w:ind w:firstLine="0"/>
              <w:jc w:val="left"/>
            </w:pPr>
            <w:r>
              <w:t>0,776</w:t>
            </w:r>
          </w:p>
        </w:tc>
      </w:tr>
      <w:tr w:rsidR="00C166CD" w:rsidRPr="00962CB5">
        <w:trPr>
          <w:cantSplit/>
          <w:trHeight w:val="330"/>
        </w:trPr>
        <w:tc>
          <w:tcPr>
            <w:tcW w:w="1848" w:type="dxa"/>
            <w:shd w:val="clear" w:color="auto" w:fill="C0C0C0"/>
          </w:tcPr>
          <w:p w:rsidR="00C166CD" w:rsidRPr="00962CB5" w:rsidRDefault="00C166CD" w:rsidP="000C5E41">
            <w:pPr>
              <w:ind w:firstLine="0"/>
              <w:jc w:val="left"/>
            </w:pPr>
            <w:r w:rsidRPr="00962CB5">
              <w:t>zastavěné</w:t>
            </w:r>
          </w:p>
          <w:p w:rsidR="00C166CD" w:rsidRPr="00962CB5" w:rsidRDefault="00C166CD" w:rsidP="000C5E41">
            <w:pPr>
              <w:ind w:firstLine="0"/>
              <w:jc w:val="left"/>
            </w:pPr>
            <w:r w:rsidRPr="00962CB5">
              <w:t>plochy a nádvoří</w:t>
            </w:r>
          </w:p>
        </w:tc>
        <w:tc>
          <w:tcPr>
            <w:tcW w:w="1849" w:type="dxa"/>
          </w:tcPr>
          <w:p w:rsidR="00C166CD" w:rsidRPr="00962CB5" w:rsidRDefault="00C166CD" w:rsidP="000C5E41">
            <w:pPr>
              <w:ind w:firstLine="0"/>
              <w:jc w:val="left"/>
            </w:pPr>
          </w:p>
        </w:tc>
        <w:tc>
          <w:tcPr>
            <w:tcW w:w="1849" w:type="dxa"/>
          </w:tcPr>
          <w:p w:rsidR="00C166CD" w:rsidRPr="00962CB5" w:rsidRDefault="00C166CD" w:rsidP="000C5E41">
            <w:pPr>
              <w:ind w:firstLine="0"/>
              <w:jc w:val="left"/>
            </w:pPr>
          </w:p>
        </w:tc>
        <w:tc>
          <w:tcPr>
            <w:tcW w:w="3698" w:type="dxa"/>
            <w:gridSpan w:val="2"/>
            <w:vMerge w:val="restart"/>
            <w:shd w:val="clear" w:color="auto" w:fill="808080"/>
          </w:tcPr>
          <w:p w:rsidR="00C166CD" w:rsidRPr="00962CB5" w:rsidRDefault="00C166CD" w:rsidP="000C5E41">
            <w:pPr>
              <w:ind w:firstLine="0"/>
              <w:jc w:val="left"/>
            </w:pPr>
          </w:p>
        </w:tc>
      </w:tr>
      <w:tr w:rsidR="00C166CD" w:rsidRPr="00962CB5">
        <w:trPr>
          <w:cantSplit/>
          <w:trHeight w:val="330"/>
        </w:trPr>
        <w:tc>
          <w:tcPr>
            <w:tcW w:w="1848" w:type="dxa"/>
            <w:tcBorders>
              <w:bottom w:val="single" w:sz="18" w:space="0" w:color="auto"/>
            </w:tcBorders>
            <w:shd w:val="clear" w:color="auto" w:fill="C0C0C0"/>
          </w:tcPr>
          <w:p w:rsidR="00C166CD" w:rsidRPr="00962CB5" w:rsidRDefault="00C166CD" w:rsidP="00FD3FB6">
            <w:pPr>
              <w:ind w:firstLine="0"/>
            </w:pPr>
            <w:r w:rsidRPr="00962CB5">
              <w:t xml:space="preserve">plocha celkem </w:t>
            </w:r>
          </w:p>
        </w:tc>
        <w:tc>
          <w:tcPr>
            <w:tcW w:w="1849" w:type="dxa"/>
            <w:tcBorders>
              <w:bottom w:val="single" w:sz="18" w:space="0" w:color="auto"/>
            </w:tcBorders>
          </w:tcPr>
          <w:p w:rsidR="00C166CD" w:rsidRPr="00962CB5" w:rsidRDefault="00C166CD" w:rsidP="00A81AF7">
            <w:r>
              <w:t>8,03*</w:t>
            </w:r>
          </w:p>
        </w:tc>
        <w:tc>
          <w:tcPr>
            <w:tcW w:w="1849" w:type="dxa"/>
            <w:tcBorders>
              <w:bottom w:val="single" w:sz="18" w:space="0" w:color="auto"/>
            </w:tcBorders>
          </w:tcPr>
          <w:p w:rsidR="00C166CD" w:rsidRPr="00962CB5" w:rsidRDefault="00C166CD" w:rsidP="00A81AF7"/>
        </w:tc>
        <w:tc>
          <w:tcPr>
            <w:tcW w:w="3698" w:type="dxa"/>
            <w:gridSpan w:val="2"/>
            <w:vMerge/>
            <w:tcBorders>
              <w:bottom w:val="single" w:sz="18" w:space="0" w:color="auto"/>
            </w:tcBorders>
            <w:shd w:val="clear" w:color="auto" w:fill="808080"/>
          </w:tcPr>
          <w:p w:rsidR="00C166CD" w:rsidRPr="00962CB5" w:rsidRDefault="00C166CD" w:rsidP="00A81AF7"/>
        </w:tc>
      </w:tr>
    </w:tbl>
    <w:p w:rsidR="00C166CD" w:rsidRPr="00EE052D" w:rsidRDefault="00C166CD" w:rsidP="00FD3FB6">
      <w:pPr>
        <w:pStyle w:val="Seznam"/>
        <w:ind w:left="0" w:firstLine="0"/>
        <w:rPr>
          <w:b/>
          <w:bCs/>
          <w:i/>
          <w:iCs/>
          <w:color w:val="FF0000"/>
          <w:position w:val="6"/>
        </w:rPr>
      </w:pPr>
      <w:r w:rsidRPr="00EE052D">
        <w:rPr>
          <w:b/>
          <w:bCs/>
          <w:i/>
          <w:iCs/>
          <w:color w:val="FF0000"/>
          <w:position w:val="6"/>
        </w:rPr>
        <w:t>*jedná se o plochu před ZPMZ, odvozenou pouze na základě přepočtu z DKM, pro zřizovací předpis je nutné opsat hodnotu po geodetickém zaměření; zaokrouhleno</w:t>
      </w:r>
    </w:p>
    <w:p w:rsidR="00C166CD" w:rsidRDefault="00C166CD" w:rsidP="000C5E41">
      <w:pPr>
        <w:pStyle w:val="Seznam2"/>
        <w:widowControl/>
        <w:ind w:left="0" w:firstLine="0"/>
        <w:jc w:val="both"/>
      </w:pPr>
      <w:r>
        <w:tab/>
      </w:r>
    </w:p>
    <w:p w:rsidR="00C166CD" w:rsidRDefault="00C166CD" w:rsidP="00B76933">
      <w:pPr>
        <w:pStyle w:val="Nadpis2"/>
        <w:numPr>
          <w:ilvl w:val="1"/>
          <w:numId w:val="5"/>
        </w:numPr>
      </w:pPr>
      <w:bookmarkStart w:id="11" w:name="_Toc404715234"/>
      <w:r>
        <w:t>Překryv území s jinými chráněnými územími</w:t>
      </w:r>
      <w:bookmarkEnd w:id="11"/>
    </w:p>
    <w:p w:rsidR="00C166CD" w:rsidRDefault="00C166CD" w:rsidP="000C5E41">
      <w:pPr>
        <w:pStyle w:val="Seznam"/>
      </w:pPr>
    </w:p>
    <w:p w:rsidR="00C166CD" w:rsidRDefault="00C166CD" w:rsidP="000C5E41">
      <w:pPr>
        <w:pStyle w:val="Seznam"/>
      </w:pPr>
      <w:r>
        <w:t>národní park:</w:t>
      </w:r>
      <w:r>
        <w:tab/>
      </w:r>
      <w:r>
        <w:tab/>
      </w:r>
      <w:r>
        <w:tab/>
      </w:r>
      <w:r>
        <w:tab/>
      </w:r>
      <w:r>
        <w:tab/>
      </w:r>
      <w:r>
        <w:tab/>
        <w:t>---</w:t>
      </w:r>
      <w:r>
        <w:tab/>
      </w:r>
      <w:r>
        <w:tab/>
      </w:r>
      <w:r>
        <w:tab/>
      </w:r>
    </w:p>
    <w:p w:rsidR="00C166CD" w:rsidRDefault="00C166CD" w:rsidP="000C5E41">
      <w:pPr>
        <w:pStyle w:val="Seznam"/>
      </w:pPr>
      <w:r>
        <w:t>chráněná krajinná oblast:</w:t>
      </w:r>
      <w:r>
        <w:tab/>
      </w:r>
      <w:r>
        <w:tab/>
      </w:r>
      <w:r>
        <w:tab/>
      </w:r>
      <w:r>
        <w:tab/>
        <w:t>---</w:t>
      </w:r>
    </w:p>
    <w:p w:rsidR="00C166CD" w:rsidRDefault="00C166CD" w:rsidP="000C5E41">
      <w:pPr>
        <w:pStyle w:val="Seznam"/>
      </w:pPr>
      <w:r>
        <w:t xml:space="preserve">jiný typ chráněného území: </w:t>
      </w:r>
      <w:r>
        <w:tab/>
      </w:r>
      <w:r>
        <w:tab/>
      </w:r>
      <w:r>
        <w:tab/>
      </w:r>
      <w:r>
        <w:tab/>
        <w:t>Přírodní park Džbány-Žebrák</w:t>
      </w:r>
      <w:r>
        <w:tab/>
      </w:r>
    </w:p>
    <w:p w:rsidR="00C166CD" w:rsidRDefault="00C166CD" w:rsidP="000C5E41">
      <w:pPr>
        <w:pStyle w:val="Seznam"/>
      </w:pPr>
    </w:p>
    <w:p w:rsidR="00C166CD" w:rsidRDefault="00C166CD" w:rsidP="000C5E41">
      <w:pPr>
        <w:pStyle w:val="Seznam"/>
        <w:rPr>
          <w:u w:val="single"/>
        </w:rPr>
      </w:pPr>
      <w:r>
        <w:rPr>
          <w:u w:val="single"/>
        </w:rPr>
        <w:t>Natura 2000</w:t>
      </w:r>
    </w:p>
    <w:p w:rsidR="00C166CD" w:rsidRDefault="00C166CD" w:rsidP="000C5E41">
      <w:pPr>
        <w:pStyle w:val="Seznam"/>
      </w:pPr>
      <w:r>
        <w:t>ptačí oblast:</w:t>
      </w:r>
      <w:r>
        <w:tab/>
      </w:r>
      <w:r>
        <w:tab/>
      </w:r>
      <w:r>
        <w:tab/>
      </w:r>
      <w:r>
        <w:tab/>
      </w:r>
      <w:r>
        <w:tab/>
      </w:r>
      <w:r>
        <w:tab/>
        <w:t>---</w:t>
      </w:r>
      <w:r>
        <w:tab/>
      </w:r>
      <w:r>
        <w:tab/>
        <w:t>.....</w:t>
      </w:r>
    </w:p>
    <w:p w:rsidR="00C166CD" w:rsidRDefault="00C166CD" w:rsidP="000C5E41">
      <w:pPr>
        <w:pStyle w:val="Seznam"/>
      </w:pPr>
      <w:r>
        <w:t>evropsky významná lokalita:</w:t>
      </w:r>
      <w:r>
        <w:tab/>
        <w:t xml:space="preserve"> </w:t>
      </w:r>
      <w:r>
        <w:tab/>
      </w:r>
      <w:r>
        <w:tab/>
      </w:r>
      <w:r>
        <w:tab/>
      </w:r>
      <w:r w:rsidRPr="0089679C">
        <w:t>CZ0210</w:t>
      </w:r>
      <w:r>
        <w:t>732</w:t>
      </w:r>
      <w:r w:rsidRPr="0089679C">
        <w:t xml:space="preserve"> - </w:t>
      </w:r>
      <w:r>
        <w:t>Kaliště</w:t>
      </w:r>
    </w:p>
    <w:p w:rsidR="00C166CD" w:rsidRDefault="00C166CD" w:rsidP="000C5E41">
      <w:pPr>
        <w:pStyle w:val="Seznam"/>
      </w:pPr>
    </w:p>
    <w:p w:rsidR="00C166CD" w:rsidRDefault="00C166CD" w:rsidP="000C5E41">
      <w:pPr>
        <w:pStyle w:val="Pokraovnseznamu2"/>
        <w:spacing w:after="0"/>
        <w:ind w:left="0"/>
      </w:pPr>
      <w:r>
        <w:rPr>
          <w:b/>
          <w:bCs/>
          <w:u w:val="single"/>
        </w:rPr>
        <w:t>Příloha č. M1:</w:t>
      </w:r>
      <w:r>
        <w:t xml:space="preserve"> </w:t>
      </w:r>
    </w:p>
    <w:p w:rsidR="00C166CD" w:rsidRDefault="00C166CD" w:rsidP="000C5E41">
      <w:pPr>
        <w:pStyle w:val="Seznam"/>
      </w:pPr>
      <w:r>
        <w:t>Orientační mapa s vyznačením území</w:t>
      </w:r>
    </w:p>
    <w:p w:rsidR="00C166CD" w:rsidRDefault="00C166CD" w:rsidP="000C5E41">
      <w:pPr>
        <w:pStyle w:val="Seznam"/>
        <w:rPr>
          <w:i/>
          <w:iCs/>
        </w:rPr>
      </w:pPr>
    </w:p>
    <w:p w:rsidR="00C166CD" w:rsidRDefault="00C166CD">
      <w:pPr>
        <w:ind w:firstLine="0"/>
        <w:jc w:val="left"/>
        <w:rPr>
          <w:b/>
          <w:bCs/>
        </w:rPr>
      </w:pPr>
      <w:r>
        <w:rPr>
          <w:b/>
          <w:bCs/>
        </w:rPr>
        <w:br w:type="page"/>
      </w:r>
    </w:p>
    <w:p w:rsidR="00C166CD" w:rsidRDefault="00C166CD" w:rsidP="000C5E41">
      <w:pPr>
        <w:pStyle w:val="Pokraovnseznamu"/>
        <w:spacing w:after="0"/>
        <w:ind w:left="0"/>
        <w:rPr>
          <w:b/>
          <w:bCs/>
        </w:rPr>
      </w:pPr>
    </w:p>
    <w:p w:rsidR="00C166CD" w:rsidRDefault="00C166CD" w:rsidP="00B76933">
      <w:pPr>
        <w:pStyle w:val="Nadpis2"/>
        <w:numPr>
          <w:ilvl w:val="1"/>
          <w:numId w:val="5"/>
        </w:numPr>
      </w:pPr>
      <w:bookmarkStart w:id="12" w:name="_Toc404715235"/>
      <w:r>
        <w:t>Kategorie IUCN</w:t>
      </w:r>
      <w:bookmarkEnd w:id="12"/>
    </w:p>
    <w:p w:rsidR="00C166CD" w:rsidRDefault="00C166CD" w:rsidP="000C5E41">
      <w:pPr>
        <w:pStyle w:val="Pokraovnseznamu"/>
        <w:spacing w:after="0"/>
        <w:ind w:left="0"/>
        <w:rPr>
          <w:i/>
          <w:iCs/>
        </w:rPr>
      </w:pPr>
    </w:p>
    <w:p w:rsidR="00C166CD" w:rsidRDefault="00C166CD" w:rsidP="00A81AF7">
      <w:pPr>
        <w:rPr>
          <w:rFonts w:ascii="TimesNewRoman" w:hAnsi="TimesNewRoman" w:cs="TimesNewRoman"/>
        </w:rPr>
      </w:pPr>
      <w:r>
        <w:rPr>
          <w:rFonts w:ascii="TimesNewRoman CE" w:hAnsi="TimesNewRoman CE" w:cs="TimesNewRoman CE"/>
        </w:rPr>
        <w:t>Jedná se o chráněné území řazené do managementové kategorie IUCN – III – Území pro management stanovišť/druhů: chráněná území, zřizovaná převážně pro účely ochrany, prováděné cestou managementových zásahů. Dle publikace „Zásady pro kategorizaci chráněných území na základě managementu“ (Světová komise IUCN pro chráněná území a Federace EUROPRAG s pomocí Světového monitorovacího střediska ochrany přírody; edice Planeta 2001; druhé opravené vydání 2000) jde o oblast pevniny a/nebo moře, vystavenou aktivním zásahům pro účely managementu s cílem zachování stanovišť a/nebo naplňovat potřeby vybraných druhů. Cíle mana</w:t>
      </w:r>
      <w:r>
        <w:rPr>
          <w:rFonts w:ascii="TimesNewRoman" w:hAnsi="TimesNewRoman" w:cs="TimesNewRoman"/>
        </w:rPr>
        <w:t>gementu jsou v takovém území:</w:t>
      </w:r>
    </w:p>
    <w:p w:rsidR="00C166CD" w:rsidRDefault="00C166CD" w:rsidP="00B76933">
      <w:pPr>
        <w:numPr>
          <w:ilvl w:val="0"/>
          <w:numId w:val="4"/>
        </w:numPr>
        <w:rPr>
          <w:rFonts w:ascii="TimesNewRoman" w:hAnsi="TimesNewRoman" w:cs="TimesNewRoman"/>
        </w:rPr>
      </w:pPr>
      <w:r>
        <w:rPr>
          <w:rFonts w:ascii="TimesNewRoman CE" w:hAnsi="TimesNewRoman CE" w:cs="TimesNewRoman CE"/>
        </w:rPr>
        <w:t>Zabezpečit a udržovat stanovištní podmínky, nezbytné pro ochranu význačných druhů, skupin druhů, biotických společenstev nebo hmotných přírodních jevů, které vyžadují specifickou lidskou manipulaci pro zajištění optimální péče</w:t>
      </w:r>
      <w:r>
        <w:rPr>
          <w:rFonts w:ascii="TimesNewRoman" w:hAnsi="TimesNewRoman" w:cs="TimesNewRoman"/>
        </w:rPr>
        <w:t>;</w:t>
      </w:r>
    </w:p>
    <w:p w:rsidR="00C166CD" w:rsidRDefault="00C166CD" w:rsidP="00B76933">
      <w:pPr>
        <w:numPr>
          <w:ilvl w:val="0"/>
          <w:numId w:val="4"/>
        </w:numPr>
        <w:rPr>
          <w:rFonts w:ascii="TimesNewRoman CE" w:hAnsi="TimesNewRoman CE" w:cs="TimesNewRoman CE"/>
        </w:rPr>
      </w:pPr>
      <w:r>
        <w:rPr>
          <w:rFonts w:ascii="TimesNewRoman CE" w:hAnsi="TimesNewRoman CE" w:cs="TimesNewRoman CE"/>
        </w:rPr>
        <w:t>umožňovat vědecký výzkum a monitoring přírodního prostředí jako primární činnosti, spojené s trvale udržitelnou péčí o přírodní zdroje;</w:t>
      </w:r>
    </w:p>
    <w:p w:rsidR="00C166CD" w:rsidRDefault="00C166CD" w:rsidP="00B76933">
      <w:pPr>
        <w:numPr>
          <w:ilvl w:val="0"/>
          <w:numId w:val="4"/>
        </w:numPr>
        <w:rPr>
          <w:rFonts w:ascii="TimesNewRoman CE" w:hAnsi="TimesNewRoman CE" w:cs="TimesNewRoman CE"/>
        </w:rPr>
      </w:pPr>
      <w:r>
        <w:rPr>
          <w:rFonts w:ascii="TimesNewRoman CE" w:hAnsi="TimesNewRoman CE" w:cs="TimesNewRoman CE"/>
        </w:rPr>
        <w:t>vytvořit vymezená území pro vzdělávání a uvědomování veřejnosti o charakteristikách příslušných stanovišť a o metodách péče o divokou přírodu;</w:t>
      </w:r>
    </w:p>
    <w:p w:rsidR="00C166CD" w:rsidRDefault="00C166CD" w:rsidP="00B76933">
      <w:pPr>
        <w:numPr>
          <w:ilvl w:val="0"/>
          <w:numId w:val="4"/>
        </w:numPr>
        <w:rPr>
          <w:rFonts w:ascii="TimesNewRoman CE" w:hAnsi="TimesNewRoman CE" w:cs="TimesNewRoman CE"/>
        </w:rPr>
      </w:pPr>
      <w:r>
        <w:rPr>
          <w:rFonts w:ascii="TimesNewRoman CE" w:hAnsi="TimesNewRoman CE" w:cs="TimesNewRoman CE"/>
        </w:rPr>
        <w:t>eliminovat a poté zabránit další exploataci nebo jiným způsobům využívání území, jež by byly v rozporu s cílem vyhlášení;</w:t>
      </w:r>
    </w:p>
    <w:p w:rsidR="00C166CD" w:rsidRDefault="00C166CD" w:rsidP="00B76933">
      <w:pPr>
        <w:numPr>
          <w:ilvl w:val="0"/>
          <w:numId w:val="4"/>
        </w:numPr>
        <w:rPr>
          <w:rFonts w:ascii="TimesNewRoman CE" w:hAnsi="TimesNewRoman CE" w:cs="TimesNewRoman CE"/>
        </w:rPr>
      </w:pPr>
      <w:r>
        <w:rPr>
          <w:rFonts w:ascii="TimesNewRoman CE" w:hAnsi="TimesNewRoman CE" w:cs="TimesNewRoman CE"/>
        </w:rPr>
        <w:t>poskytovat všem stálým obyvatelům veškeré výhody, slučitelné s ostatními cíli managementu.</w:t>
      </w:r>
    </w:p>
    <w:p w:rsidR="00C166CD" w:rsidRPr="00D35E50" w:rsidRDefault="00C166CD" w:rsidP="00A81AF7">
      <w:pPr>
        <w:rPr>
          <w:i/>
          <w:iCs/>
        </w:rPr>
      </w:pPr>
      <w:r>
        <w:rPr>
          <w:rFonts w:ascii="TimesNewRoman CE" w:hAnsi="TimesNewRoman CE" w:cs="TimesNewRoman CE"/>
        </w:rPr>
        <w:t xml:space="preserve">Posláním zvláště chráněného území je ochrana </w:t>
      </w:r>
      <w:r>
        <w:t>zachovalých lučních a mokřadních biotopů s výskytem řady ohrožených druhů rostlin a živočichů. V rámci středních Čech se jedná o již takřka ojedinělou ukázku tradičních mokřadních pastvin.</w:t>
      </w:r>
    </w:p>
    <w:p w:rsidR="00C166CD" w:rsidRPr="00D35E50" w:rsidRDefault="00C166CD" w:rsidP="000C5E41">
      <w:pPr>
        <w:ind w:firstLine="708"/>
        <w:rPr>
          <w:i/>
          <w:iCs/>
        </w:rPr>
      </w:pPr>
    </w:p>
    <w:p w:rsidR="00C166CD" w:rsidRDefault="00C166CD" w:rsidP="000C5E41">
      <w:pPr>
        <w:pStyle w:val="Seznam"/>
        <w:rPr>
          <w:i/>
          <w:iCs/>
        </w:rPr>
      </w:pPr>
    </w:p>
    <w:p w:rsidR="00C166CD" w:rsidRDefault="00C166CD" w:rsidP="00B76933">
      <w:pPr>
        <w:pStyle w:val="Nadpis2"/>
        <w:numPr>
          <w:ilvl w:val="1"/>
          <w:numId w:val="5"/>
        </w:numPr>
      </w:pPr>
      <w:bookmarkStart w:id="13" w:name="_Toc404715236"/>
      <w:r>
        <w:t>Předmět ochrany ZCHÚ</w:t>
      </w:r>
      <w:bookmarkEnd w:id="13"/>
    </w:p>
    <w:p w:rsidR="00C166CD" w:rsidRDefault="00C166CD" w:rsidP="000C5E41">
      <w:pPr>
        <w:rPr>
          <w:b/>
          <w:bCs/>
          <w:snapToGrid w:val="0"/>
        </w:rPr>
      </w:pPr>
    </w:p>
    <w:p w:rsidR="00C166CD" w:rsidRDefault="00C166CD" w:rsidP="00B76933">
      <w:pPr>
        <w:pStyle w:val="Nadpis3"/>
        <w:numPr>
          <w:ilvl w:val="2"/>
          <w:numId w:val="3"/>
        </w:numPr>
        <w:ind w:left="1287"/>
        <w:rPr>
          <w:snapToGrid w:val="0"/>
        </w:rPr>
      </w:pPr>
      <w:bookmarkStart w:id="14" w:name="_Toc404715237"/>
      <w:r>
        <w:rPr>
          <w:snapToGrid w:val="0"/>
        </w:rPr>
        <w:t xml:space="preserve">Předmět ochrany </w:t>
      </w:r>
      <w:r>
        <w:t>ZCHÚ</w:t>
      </w:r>
      <w:r>
        <w:rPr>
          <w:snapToGrid w:val="0"/>
        </w:rPr>
        <w:t xml:space="preserve"> podle zřizovacího předpisu</w:t>
      </w:r>
      <w:bookmarkEnd w:id="14"/>
    </w:p>
    <w:p w:rsidR="00C166CD" w:rsidRPr="00AB1A9B" w:rsidRDefault="00C166CD" w:rsidP="000C5E41">
      <w:pPr>
        <w:rPr>
          <w:snapToGrid w:val="0"/>
        </w:rPr>
      </w:pPr>
    </w:p>
    <w:p w:rsidR="00C166CD" w:rsidRPr="00AB1A9B" w:rsidRDefault="00C166CD" w:rsidP="000C5E41">
      <w:pPr>
        <w:ind w:firstLine="708"/>
        <w:rPr>
          <w:snapToGrid w:val="0"/>
        </w:rPr>
      </w:pPr>
      <w:r w:rsidRPr="00AB1A9B">
        <w:rPr>
          <w:i/>
          <w:iCs/>
          <w:snapToGrid w:val="0"/>
        </w:rPr>
        <w:t xml:space="preserve">Jedná se o území navržené k ochraně. Do zřizovacího předpisu doporučujeme vložit tento text: </w:t>
      </w:r>
      <w:r w:rsidRPr="00AB1A9B">
        <w:rPr>
          <w:snapToGrid w:val="0"/>
        </w:rPr>
        <w:t xml:space="preserve">„Ochrana </w:t>
      </w:r>
      <w:r>
        <w:t>zachovalých lučních a mokřadních biotopů s výskytem ohrožených druhů rostlin a živočichů.</w:t>
      </w:r>
      <w:r w:rsidRPr="00AB1A9B">
        <w:rPr>
          <w:snapToGrid w:val="0"/>
        </w:rPr>
        <w:t>“</w:t>
      </w:r>
    </w:p>
    <w:p w:rsidR="00C166CD" w:rsidRDefault="00C166CD">
      <w:pPr>
        <w:ind w:firstLine="0"/>
        <w:jc w:val="left"/>
        <w:rPr>
          <w:b/>
          <w:bCs/>
          <w:snapToGrid w:val="0"/>
        </w:rPr>
      </w:pPr>
      <w:r>
        <w:rPr>
          <w:b/>
          <w:bCs/>
          <w:snapToGrid w:val="0"/>
        </w:rPr>
        <w:br w:type="page"/>
      </w:r>
    </w:p>
    <w:p w:rsidR="00C166CD" w:rsidRDefault="00C166CD" w:rsidP="000C5E41">
      <w:pPr>
        <w:rPr>
          <w:b/>
          <w:bCs/>
          <w:snapToGrid w:val="0"/>
        </w:rPr>
      </w:pPr>
    </w:p>
    <w:p w:rsidR="00C166CD" w:rsidRDefault="00C166CD" w:rsidP="00B76933">
      <w:pPr>
        <w:pStyle w:val="Nadpis3"/>
        <w:numPr>
          <w:ilvl w:val="2"/>
          <w:numId w:val="3"/>
        </w:numPr>
        <w:ind w:left="1287"/>
        <w:rPr>
          <w:snapToGrid w:val="0"/>
        </w:rPr>
      </w:pPr>
      <w:bookmarkStart w:id="15" w:name="_Toc404715238"/>
      <w:r>
        <w:rPr>
          <w:snapToGrid w:val="0"/>
        </w:rPr>
        <w:t xml:space="preserve">Hlavní předmět ochrany </w:t>
      </w:r>
      <w:r>
        <w:t>ZCHÚ</w:t>
      </w:r>
      <w:r>
        <w:rPr>
          <w:snapToGrid w:val="0"/>
        </w:rPr>
        <w:t xml:space="preserve"> – současný stav</w:t>
      </w:r>
      <w:bookmarkEnd w:id="15"/>
    </w:p>
    <w:p w:rsidR="00C166CD" w:rsidRDefault="00C166CD" w:rsidP="000C5E41">
      <w:pPr>
        <w:rPr>
          <w:b/>
          <w:bCs/>
          <w:snapToGrid w:val="0"/>
        </w:rPr>
      </w:pPr>
    </w:p>
    <w:p w:rsidR="00C166CD" w:rsidRDefault="00C166CD" w:rsidP="00B76933">
      <w:pPr>
        <w:numPr>
          <w:ilvl w:val="0"/>
          <w:numId w:val="8"/>
        </w:numPr>
        <w:autoSpaceDE w:val="0"/>
        <w:autoSpaceDN w:val="0"/>
        <w:rPr>
          <w:b/>
          <w:bCs/>
          <w:snapToGrid w:val="0"/>
        </w:rPr>
      </w:pPr>
      <w:r>
        <w:rPr>
          <w:b/>
          <w:bCs/>
          <w:snapToGrid w:val="0"/>
        </w:rPr>
        <w:t>Ekosystémy</w:t>
      </w:r>
    </w:p>
    <w:p w:rsidR="00C166CD" w:rsidRDefault="00C166CD" w:rsidP="0092268B">
      <w:pPr>
        <w:rPr>
          <w:b/>
          <w:bCs/>
          <w:snapToGrid w:val="0"/>
        </w:rPr>
      </w:pPr>
    </w:p>
    <w:tbl>
      <w:tblPr>
        <w:tblW w:w="0" w:type="auto"/>
        <w:tblInd w:w="12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3209"/>
        <w:gridCol w:w="992"/>
        <w:gridCol w:w="4819"/>
      </w:tblGrid>
      <w:tr w:rsidR="00C166CD" w:rsidRPr="00962CB5">
        <w:trPr>
          <w:trHeight w:val="270"/>
        </w:trPr>
        <w:tc>
          <w:tcPr>
            <w:tcW w:w="3209" w:type="dxa"/>
            <w:tcBorders>
              <w:top w:val="single" w:sz="18" w:space="0" w:color="auto"/>
              <w:left w:val="single" w:sz="18" w:space="0" w:color="auto"/>
              <w:bottom w:val="single" w:sz="18" w:space="0" w:color="auto"/>
            </w:tcBorders>
            <w:shd w:val="clear" w:color="auto" w:fill="C0C0C0"/>
          </w:tcPr>
          <w:p w:rsidR="00C166CD" w:rsidRPr="00962CB5" w:rsidRDefault="00C166CD" w:rsidP="00F8021C">
            <w:pPr>
              <w:ind w:firstLine="20"/>
              <w:rPr>
                <w:b/>
                <w:bCs/>
                <w:snapToGrid w:val="0"/>
              </w:rPr>
            </w:pPr>
            <w:r w:rsidRPr="00962CB5">
              <w:rPr>
                <w:b/>
                <w:bCs/>
                <w:snapToGrid w:val="0"/>
              </w:rPr>
              <w:t>název ekosystému</w:t>
            </w:r>
          </w:p>
        </w:tc>
        <w:tc>
          <w:tcPr>
            <w:tcW w:w="992" w:type="dxa"/>
            <w:tcBorders>
              <w:top w:val="single" w:sz="18" w:space="0" w:color="auto"/>
              <w:bottom w:val="single" w:sz="18" w:space="0" w:color="auto"/>
              <w:right w:val="single" w:sz="4" w:space="0" w:color="auto"/>
            </w:tcBorders>
            <w:shd w:val="clear" w:color="auto" w:fill="C0C0C0"/>
          </w:tcPr>
          <w:p w:rsidR="00C166CD" w:rsidRPr="00962CB5" w:rsidRDefault="00C166CD" w:rsidP="00F8021C">
            <w:pPr>
              <w:ind w:firstLine="20"/>
              <w:rPr>
                <w:b/>
                <w:bCs/>
                <w:snapToGrid w:val="0"/>
              </w:rPr>
            </w:pPr>
            <w:r w:rsidRPr="00962CB5">
              <w:rPr>
                <w:b/>
                <w:bCs/>
                <w:snapToGrid w:val="0"/>
              </w:rPr>
              <w:t>podíl plochy v ZCHÚ (%)</w:t>
            </w:r>
          </w:p>
        </w:tc>
        <w:tc>
          <w:tcPr>
            <w:tcW w:w="4819" w:type="dxa"/>
            <w:tcBorders>
              <w:top w:val="single" w:sz="18" w:space="0" w:color="auto"/>
              <w:left w:val="single" w:sz="4" w:space="0" w:color="auto"/>
              <w:bottom w:val="single" w:sz="18" w:space="0" w:color="auto"/>
              <w:right w:val="single" w:sz="18" w:space="0" w:color="auto"/>
            </w:tcBorders>
            <w:shd w:val="clear" w:color="auto" w:fill="C0C0C0"/>
          </w:tcPr>
          <w:p w:rsidR="00C166CD" w:rsidRPr="00962CB5" w:rsidRDefault="00C166CD" w:rsidP="00F8021C">
            <w:pPr>
              <w:ind w:firstLine="20"/>
              <w:rPr>
                <w:b/>
                <w:bCs/>
                <w:snapToGrid w:val="0"/>
              </w:rPr>
            </w:pPr>
            <w:r w:rsidRPr="00962CB5">
              <w:rPr>
                <w:b/>
                <w:bCs/>
                <w:snapToGrid w:val="0"/>
              </w:rPr>
              <w:t>popis ekosystému</w:t>
            </w:r>
          </w:p>
        </w:tc>
      </w:tr>
      <w:tr w:rsidR="00C166CD" w:rsidRPr="00D94597">
        <w:trPr>
          <w:trHeight w:val="1130"/>
        </w:trPr>
        <w:tc>
          <w:tcPr>
            <w:tcW w:w="3209" w:type="dxa"/>
            <w:tcBorders>
              <w:top w:val="single" w:sz="4" w:space="0" w:color="auto"/>
              <w:left w:val="single" w:sz="18" w:space="0" w:color="auto"/>
            </w:tcBorders>
          </w:tcPr>
          <w:p w:rsidR="00C166CD" w:rsidRPr="00D94597" w:rsidRDefault="00C166CD" w:rsidP="00F8021C">
            <w:pPr>
              <w:ind w:firstLine="20"/>
              <w:jc w:val="left"/>
              <w:rPr>
                <w:snapToGrid w:val="0"/>
              </w:rPr>
            </w:pPr>
            <w:r w:rsidRPr="00D94597">
              <w:rPr>
                <w:snapToGrid w:val="0"/>
              </w:rPr>
              <w:t xml:space="preserve">T2.3B </w:t>
            </w:r>
            <w:r w:rsidRPr="00D94597">
              <w:t>Podhorské až horské smilkové trávníky bez jalovce</w:t>
            </w:r>
          </w:p>
        </w:tc>
        <w:tc>
          <w:tcPr>
            <w:tcW w:w="992" w:type="dxa"/>
            <w:tcBorders>
              <w:top w:val="single" w:sz="4" w:space="0" w:color="auto"/>
              <w:right w:val="single" w:sz="4" w:space="0" w:color="auto"/>
            </w:tcBorders>
          </w:tcPr>
          <w:p w:rsidR="00C166CD" w:rsidRPr="00D94597" w:rsidRDefault="00C166CD" w:rsidP="00F8021C">
            <w:pPr>
              <w:ind w:firstLine="20"/>
              <w:rPr>
                <w:snapToGrid w:val="0"/>
              </w:rPr>
            </w:pPr>
            <w:r>
              <w:rPr>
                <w:snapToGrid w:val="0"/>
              </w:rPr>
              <w:t>27,54*</w:t>
            </w:r>
          </w:p>
        </w:tc>
        <w:tc>
          <w:tcPr>
            <w:tcW w:w="4819" w:type="dxa"/>
            <w:tcBorders>
              <w:top w:val="single" w:sz="4" w:space="0" w:color="auto"/>
              <w:left w:val="single" w:sz="4" w:space="0" w:color="auto"/>
              <w:right w:val="single" w:sz="18" w:space="0" w:color="auto"/>
            </w:tcBorders>
          </w:tcPr>
          <w:p w:rsidR="00C166CD" w:rsidRPr="00E142D7" w:rsidRDefault="00C166CD" w:rsidP="00F8021C">
            <w:pPr>
              <w:ind w:firstLine="0"/>
              <w:rPr>
                <w:sz w:val="18"/>
                <w:szCs w:val="18"/>
              </w:rPr>
            </w:pPr>
            <w:r w:rsidRPr="00E142D7">
              <w:rPr>
                <w:sz w:val="18"/>
                <w:szCs w:val="18"/>
              </w:rPr>
              <w:t>Vegetace tvořená smilkou tuhou (</w:t>
            </w:r>
            <w:r w:rsidRPr="00E142D7">
              <w:rPr>
                <w:i/>
                <w:iCs/>
                <w:sz w:val="18"/>
                <w:szCs w:val="18"/>
              </w:rPr>
              <w:t>Nardus stricta</w:t>
            </w:r>
            <w:r w:rsidRPr="00E142D7">
              <w:rPr>
                <w:sz w:val="18"/>
                <w:szCs w:val="18"/>
              </w:rPr>
              <w:t>) a dalšími druhy trav, např. trojzubcem poléhavým (</w:t>
            </w:r>
            <w:r w:rsidRPr="00E142D7">
              <w:rPr>
                <w:i/>
                <w:iCs/>
                <w:sz w:val="18"/>
                <w:szCs w:val="18"/>
              </w:rPr>
              <w:t>Danthonia decumbens</w:t>
            </w:r>
            <w:r w:rsidRPr="00E142D7">
              <w:rPr>
                <w:sz w:val="18"/>
                <w:szCs w:val="18"/>
              </w:rPr>
              <w:t>), kostřavou vláskovitou (</w:t>
            </w:r>
            <w:r w:rsidRPr="00E142D7">
              <w:rPr>
                <w:i/>
                <w:iCs/>
                <w:sz w:val="18"/>
                <w:szCs w:val="18"/>
              </w:rPr>
              <w:t>Festuca capillata</w:t>
            </w:r>
            <w:r w:rsidRPr="00E142D7">
              <w:rPr>
                <w:sz w:val="18"/>
                <w:szCs w:val="18"/>
              </w:rPr>
              <w:t>), k. ovčí (</w:t>
            </w:r>
            <w:r w:rsidRPr="00E142D7">
              <w:rPr>
                <w:i/>
                <w:iCs/>
                <w:sz w:val="18"/>
                <w:szCs w:val="18"/>
              </w:rPr>
              <w:t>F. ovina</w:t>
            </w:r>
            <w:r w:rsidRPr="00E142D7">
              <w:rPr>
                <w:sz w:val="18"/>
                <w:szCs w:val="18"/>
              </w:rPr>
              <w:t>) a k. červenou (</w:t>
            </w:r>
            <w:r w:rsidRPr="00E142D7">
              <w:rPr>
                <w:i/>
                <w:iCs/>
                <w:sz w:val="18"/>
                <w:szCs w:val="18"/>
              </w:rPr>
              <w:t>F. rubra</w:t>
            </w:r>
            <w:r w:rsidRPr="00E142D7">
              <w:rPr>
                <w:sz w:val="18"/>
                <w:szCs w:val="18"/>
              </w:rPr>
              <w:t xml:space="preserve"> s. lat.), doprovázenými mnoha bylinami, např. svízelem nízkým (</w:t>
            </w:r>
            <w:r w:rsidRPr="00E142D7">
              <w:rPr>
                <w:i/>
                <w:iCs/>
                <w:sz w:val="18"/>
                <w:szCs w:val="18"/>
              </w:rPr>
              <w:t>Galium pumilum</w:t>
            </w:r>
            <w:r w:rsidRPr="00E142D7">
              <w:rPr>
                <w:sz w:val="18"/>
                <w:szCs w:val="18"/>
              </w:rPr>
              <w:t>), s. hercynským (</w:t>
            </w:r>
            <w:r w:rsidRPr="00E142D7">
              <w:rPr>
                <w:i/>
                <w:iCs/>
                <w:sz w:val="18"/>
                <w:szCs w:val="18"/>
              </w:rPr>
              <w:t>G. saxatile</w:t>
            </w:r>
            <w:r w:rsidRPr="00E142D7">
              <w:rPr>
                <w:sz w:val="18"/>
                <w:szCs w:val="18"/>
              </w:rPr>
              <w:t>), všivcem lesním (</w:t>
            </w:r>
            <w:r w:rsidRPr="00E142D7">
              <w:rPr>
                <w:i/>
                <w:iCs/>
                <w:sz w:val="18"/>
                <w:szCs w:val="18"/>
              </w:rPr>
              <w:t>Pedicularis sylvatica</w:t>
            </w:r>
            <w:r w:rsidRPr="00E142D7">
              <w:rPr>
                <w:sz w:val="18"/>
                <w:szCs w:val="18"/>
              </w:rPr>
              <w:t>), bedrníkem obecným (</w:t>
            </w:r>
            <w:r w:rsidRPr="00E142D7">
              <w:rPr>
                <w:i/>
                <w:iCs/>
                <w:sz w:val="18"/>
                <w:szCs w:val="18"/>
              </w:rPr>
              <w:t>Pimpinella saxifraga</w:t>
            </w:r>
            <w:r w:rsidRPr="00E142D7">
              <w:rPr>
                <w:sz w:val="18"/>
                <w:szCs w:val="18"/>
              </w:rPr>
              <w:t>), vítodem obecným (</w:t>
            </w:r>
            <w:r w:rsidRPr="00E142D7">
              <w:rPr>
                <w:i/>
                <w:iCs/>
                <w:sz w:val="18"/>
                <w:szCs w:val="18"/>
              </w:rPr>
              <w:t>Polygala vulgaris</w:t>
            </w:r>
            <w:r w:rsidRPr="00E142D7">
              <w:rPr>
                <w:sz w:val="18"/>
                <w:szCs w:val="18"/>
              </w:rPr>
              <w:t>), hadím mordem nízkým (</w:t>
            </w:r>
            <w:r w:rsidRPr="00E142D7">
              <w:rPr>
                <w:i/>
                <w:iCs/>
                <w:sz w:val="18"/>
                <w:szCs w:val="18"/>
              </w:rPr>
              <w:t>Scorzonera humilis</w:t>
            </w:r>
            <w:r w:rsidRPr="00E142D7">
              <w:rPr>
                <w:sz w:val="18"/>
                <w:szCs w:val="18"/>
              </w:rPr>
              <w:t>), mateřídouškou vejčitou (</w:t>
            </w:r>
            <w:r w:rsidRPr="00E142D7">
              <w:rPr>
                <w:i/>
                <w:iCs/>
                <w:sz w:val="18"/>
                <w:szCs w:val="18"/>
              </w:rPr>
              <w:t>Thymus pulegioides</w:t>
            </w:r>
            <w:r w:rsidRPr="00E142D7">
              <w:rPr>
                <w:sz w:val="18"/>
                <w:szCs w:val="18"/>
              </w:rPr>
              <w:t>) a violkou psí (</w:t>
            </w:r>
            <w:r w:rsidRPr="00E142D7">
              <w:rPr>
                <w:i/>
                <w:iCs/>
                <w:sz w:val="18"/>
                <w:szCs w:val="18"/>
              </w:rPr>
              <w:t>Viola canina</w:t>
            </w:r>
            <w:r w:rsidRPr="00E142D7">
              <w:rPr>
                <w:sz w:val="18"/>
                <w:szCs w:val="18"/>
              </w:rPr>
              <w:t>). Kromě zapojených travinných porostů jde i o víceméně rozvolněné porosty na narušovaných svazích ovlivňovaných půdní erozí či periodickým vysýcháním.</w:t>
            </w:r>
          </w:p>
          <w:p w:rsidR="00C166CD" w:rsidRPr="00E142D7" w:rsidRDefault="00C166CD" w:rsidP="00F8021C">
            <w:pPr>
              <w:ind w:firstLine="0"/>
              <w:rPr>
                <w:sz w:val="18"/>
                <w:szCs w:val="18"/>
              </w:rPr>
            </w:pPr>
          </w:p>
          <w:p w:rsidR="00C166CD" w:rsidRPr="00E142D7" w:rsidRDefault="00C166CD" w:rsidP="00F8021C">
            <w:pPr>
              <w:ind w:firstLine="0"/>
              <w:rPr>
                <w:sz w:val="18"/>
                <w:szCs w:val="18"/>
              </w:rPr>
            </w:pPr>
            <w:r w:rsidRPr="00E142D7">
              <w:rPr>
                <w:sz w:val="18"/>
                <w:szCs w:val="18"/>
              </w:rPr>
              <w:t>Pastviny nebo jednosečné louky kyselých a málo produktivních půd, většinou na písčitě zvětrávajících substrátech. Vyskytují se jak v sušších svahových polohách, tak na střídavě vlhkých místech v plochých terénech, často na obvodu rašelinných luk. Méně typické a druhově chudší porosty se vyvíjejí na odvodněných rašeliništích. Optimum výskytu je v submontánním a montánním stupni, v srážkově bohatších oblastech s živinami chudými půdami se však tyto porosty nacházejí i v nižších polohách.</w:t>
            </w:r>
            <w:r>
              <w:rPr>
                <w:sz w:val="18"/>
                <w:szCs w:val="18"/>
              </w:rPr>
              <w:t>**</w:t>
            </w:r>
          </w:p>
          <w:p w:rsidR="00C166CD" w:rsidRPr="00D94597" w:rsidRDefault="00C166CD" w:rsidP="00F8021C">
            <w:pPr>
              <w:ind w:firstLine="20"/>
              <w:rPr>
                <w:snapToGrid w:val="0"/>
              </w:rPr>
            </w:pPr>
          </w:p>
        </w:tc>
      </w:tr>
      <w:tr w:rsidR="00C166CD" w:rsidRPr="001265E0">
        <w:trPr>
          <w:trHeight w:val="1130"/>
        </w:trPr>
        <w:tc>
          <w:tcPr>
            <w:tcW w:w="3209" w:type="dxa"/>
            <w:tcBorders>
              <w:top w:val="single" w:sz="4" w:space="0" w:color="auto"/>
              <w:left w:val="single" w:sz="18" w:space="0" w:color="auto"/>
            </w:tcBorders>
          </w:tcPr>
          <w:p w:rsidR="00C166CD" w:rsidRPr="001265E0" w:rsidRDefault="00C166CD" w:rsidP="00F8021C">
            <w:pPr>
              <w:ind w:firstLine="20"/>
              <w:jc w:val="left"/>
              <w:rPr>
                <w:snapToGrid w:val="0"/>
              </w:rPr>
            </w:pPr>
            <w:r>
              <w:t>R2.2 Nevápnitá mechová slatiniště</w:t>
            </w:r>
          </w:p>
        </w:tc>
        <w:tc>
          <w:tcPr>
            <w:tcW w:w="992" w:type="dxa"/>
            <w:tcBorders>
              <w:top w:val="single" w:sz="4" w:space="0" w:color="auto"/>
              <w:right w:val="single" w:sz="4" w:space="0" w:color="auto"/>
            </w:tcBorders>
          </w:tcPr>
          <w:p w:rsidR="00C166CD" w:rsidRPr="001265E0" w:rsidRDefault="00C166CD" w:rsidP="00F8021C">
            <w:pPr>
              <w:ind w:firstLine="20"/>
              <w:rPr>
                <w:snapToGrid w:val="0"/>
              </w:rPr>
            </w:pPr>
            <w:r>
              <w:rPr>
                <w:snapToGrid w:val="0"/>
              </w:rPr>
              <w:t>9,83*</w:t>
            </w:r>
          </w:p>
        </w:tc>
        <w:tc>
          <w:tcPr>
            <w:tcW w:w="4819" w:type="dxa"/>
            <w:tcBorders>
              <w:top w:val="single" w:sz="4" w:space="0" w:color="auto"/>
              <w:left w:val="single" w:sz="4" w:space="0" w:color="auto"/>
              <w:right w:val="single" w:sz="18" w:space="0" w:color="auto"/>
            </w:tcBorders>
          </w:tcPr>
          <w:p w:rsidR="00C166CD" w:rsidRPr="00E142D7" w:rsidRDefault="00C166CD" w:rsidP="00F8021C">
            <w:pPr>
              <w:ind w:firstLine="0"/>
              <w:rPr>
                <w:sz w:val="18"/>
                <w:szCs w:val="18"/>
              </w:rPr>
            </w:pPr>
            <w:r w:rsidRPr="00E142D7">
              <w:rPr>
                <w:sz w:val="18"/>
                <w:szCs w:val="18"/>
              </w:rPr>
              <w:t>Plochá nebo čočkovitě vyklenutá ostřicovo-mechová rašeliniště s bohatě vyvinutým mechovým patrem a různě zapojeným bylinným patrem. Někdy se vytvářejí plošky s volnou vodní hladinou a submerzními mechorosty. Převládají nízké ostřice - ostřice rusá (</w:t>
            </w:r>
            <w:r w:rsidRPr="001528C6">
              <w:rPr>
                <w:i/>
                <w:iCs/>
                <w:sz w:val="18"/>
                <w:szCs w:val="18"/>
              </w:rPr>
              <w:t>Carex flava</w:t>
            </w:r>
            <w:r w:rsidRPr="00E142D7">
              <w:rPr>
                <w:sz w:val="18"/>
                <w:szCs w:val="18"/>
              </w:rPr>
              <w:t xml:space="preserve"> s. lat.), o. černá (</w:t>
            </w:r>
            <w:r w:rsidRPr="001528C6">
              <w:rPr>
                <w:i/>
                <w:iCs/>
                <w:sz w:val="18"/>
                <w:szCs w:val="18"/>
              </w:rPr>
              <w:t>C. nigra</w:t>
            </w:r>
            <w:r w:rsidRPr="00E142D7">
              <w:rPr>
                <w:sz w:val="18"/>
                <w:szCs w:val="18"/>
              </w:rPr>
              <w:t>) a o. prosová (</w:t>
            </w:r>
            <w:r w:rsidRPr="001528C6">
              <w:rPr>
                <w:i/>
                <w:iCs/>
                <w:sz w:val="18"/>
                <w:szCs w:val="18"/>
              </w:rPr>
              <w:t>C. panicea</w:t>
            </w:r>
            <w:r w:rsidRPr="00E142D7">
              <w:rPr>
                <w:sz w:val="18"/>
                <w:szCs w:val="18"/>
              </w:rPr>
              <w:t>), nebo vyšší ostřice - o. odchylná (</w:t>
            </w:r>
            <w:r w:rsidRPr="001528C6">
              <w:rPr>
                <w:i/>
                <w:iCs/>
                <w:sz w:val="18"/>
                <w:szCs w:val="18"/>
              </w:rPr>
              <w:t>Carex appropinquata</w:t>
            </w:r>
            <w:r w:rsidRPr="00E142D7">
              <w:rPr>
                <w:sz w:val="18"/>
                <w:szCs w:val="18"/>
              </w:rPr>
              <w:t>), o. plstnatoplodá (</w:t>
            </w:r>
            <w:r w:rsidRPr="001528C6">
              <w:rPr>
                <w:i/>
                <w:iCs/>
                <w:sz w:val="18"/>
                <w:szCs w:val="18"/>
              </w:rPr>
              <w:t>C. lasiocarpa</w:t>
            </w:r>
            <w:r w:rsidRPr="00E142D7">
              <w:rPr>
                <w:sz w:val="18"/>
                <w:szCs w:val="18"/>
              </w:rPr>
              <w:t>) a o. zobánkatá (</w:t>
            </w:r>
            <w:r w:rsidRPr="001528C6">
              <w:rPr>
                <w:i/>
                <w:iCs/>
                <w:sz w:val="18"/>
                <w:szCs w:val="18"/>
              </w:rPr>
              <w:t>C. rostrata</w:t>
            </w:r>
            <w:r w:rsidRPr="00E142D7">
              <w:rPr>
                <w:sz w:val="18"/>
                <w:szCs w:val="18"/>
              </w:rPr>
              <w:t xml:space="preserve">) a jiné šáchorovité rostliny spolu s tzv. hnědými mechy čeledi </w:t>
            </w:r>
            <w:r w:rsidRPr="001528C6">
              <w:rPr>
                <w:i/>
                <w:iCs/>
                <w:sz w:val="18"/>
                <w:szCs w:val="18"/>
              </w:rPr>
              <w:t>Amblystegiaceae</w:t>
            </w:r>
            <w:r w:rsidRPr="00E142D7">
              <w:rPr>
                <w:sz w:val="18"/>
                <w:szCs w:val="18"/>
              </w:rPr>
              <w:t xml:space="preserve">. Fermežově hnědé až zelené druhy rodu </w:t>
            </w:r>
            <w:r w:rsidRPr="001528C6">
              <w:rPr>
                <w:i/>
                <w:iCs/>
                <w:sz w:val="18"/>
                <w:szCs w:val="18"/>
              </w:rPr>
              <w:t>Drepanocladus</w:t>
            </w:r>
            <w:r w:rsidRPr="00E142D7">
              <w:rPr>
                <w:sz w:val="18"/>
                <w:szCs w:val="18"/>
              </w:rPr>
              <w:t xml:space="preserve"> se srpovitě zahnutými lístky doprovází žlutozelený mech </w:t>
            </w:r>
            <w:r w:rsidRPr="001528C6">
              <w:rPr>
                <w:i/>
                <w:iCs/>
                <w:sz w:val="18"/>
                <w:szCs w:val="18"/>
              </w:rPr>
              <w:t>Campylium stellatum</w:t>
            </w:r>
            <w:r w:rsidRPr="00E142D7">
              <w:rPr>
                <w:sz w:val="18"/>
                <w:szCs w:val="18"/>
              </w:rPr>
              <w:t xml:space="preserve"> s kostrbatě zahnutými lístky, zploštělý, na vrcholu lodyžek srpovitě zahnutý mech </w:t>
            </w:r>
            <w:r w:rsidRPr="001528C6">
              <w:rPr>
                <w:i/>
                <w:iCs/>
                <w:sz w:val="18"/>
                <w:szCs w:val="18"/>
              </w:rPr>
              <w:t>Hypnum pratense</w:t>
            </w:r>
            <w:r w:rsidRPr="00E142D7">
              <w:rPr>
                <w:sz w:val="18"/>
                <w:szCs w:val="18"/>
              </w:rPr>
              <w:t xml:space="preserve">, dvouřadě olistěný </w:t>
            </w:r>
            <w:r w:rsidRPr="001528C6">
              <w:rPr>
                <w:i/>
                <w:iCs/>
                <w:sz w:val="18"/>
                <w:szCs w:val="18"/>
              </w:rPr>
              <w:t>Fissidens</w:t>
            </w:r>
            <w:r w:rsidRPr="00E142D7">
              <w:rPr>
                <w:sz w:val="18"/>
                <w:szCs w:val="18"/>
              </w:rPr>
              <w:t xml:space="preserve"> </w:t>
            </w:r>
            <w:r w:rsidRPr="001528C6">
              <w:rPr>
                <w:i/>
                <w:iCs/>
                <w:sz w:val="18"/>
                <w:szCs w:val="18"/>
              </w:rPr>
              <w:t>adianthoides</w:t>
            </w:r>
            <w:r w:rsidRPr="00E142D7">
              <w:rPr>
                <w:sz w:val="18"/>
                <w:szCs w:val="18"/>
              </w:rPr>
              <w:t xml:space="preserve"> a vlášenité mechy </w:t>
            </w:r>
            <w:r w:rsidRPr="001528C6">
              <w:rPr>
                <w:i/>
                <w:iCs/>
                <w:sz w:val="18"/>
                <w:szCs w:val="18"/>
              </w:rPr>
              <w:t>Aulacomnium palustre</w:t>
            </w:r>
            <w:r w:rsidRPr="00E142D7">
              <w:rPr>
                <w:sz w:val="18"/>
                <w:szCs w:val="18"/>
              </w:rPr>
              <w:t xml:space="preserve"> a </w:t>
            </w:r>
            <w:r w:rsidRPr="001528C6">
              <w:rPr>
                <w:i/>
                <w:iCs/>
                <w:sz w:val="18"/>
                <w:szCs w:val="18"/>
              </w:rPr>
              <w:t>Homalothecium nitens</w:t>
            </w:r>
            <w:r w:rsidRPr="00E142D7">
              <w:rPr>
                <w:sz w:val="18"/>
                <w:szCs w:val="18"/>
              </w:rPr>
              <w:t xml:space="preserve">, časté jsou i druhy rodů </w:t>
            </w:r>
            <w:r w:rsidRPr="001528C6">
              <w:rPr>
                <w:i/>
                <w:iCs/>
                <w:sz w:val="18"/>
                <w:szCs w:val="18"/>
              </w:rPr>
              <w:t>Calliergon</w:t>
            </w:r>
            <w:r w:rsidRPr="00E142D7">
              <w:rPr>
                <w:sz w:val="18"/>
                <w:szCs w:val="18"/>
              </w:rPr>
              <w:t xml:space="preserve"> a </w:t>
            </w:r>
            <w:r w:rsidRPr="001528C6">
              <w:rPr>
                <w:i/>
                <w:iCs/>
                <w:sz w:val="18"/>
                <w:szCs w:val="18"/>
              </w:rPr>
              <w:t>Calliergonella cuspidata</w:t>
            </w:r>
            <w:r w:rsidRPr="00E142D7">
              <w:rPr>
                <w:sz w:val="18"/>
                <w:szCs w:val="18"/>
              </w:rPr>
              <w:t xml:space="preserve"> s konci lodyžek uhlazenými do hrotité špičky a vrcholoplodý mech </w:t>
            </w:r>
            <w:r w:rsidRPr="001528C6">
              <w:rPr>
                <w:i/>
                <w:iCs/>
                <w:sz w:val="18"/>
                <w:szCs w:val="18"/>
              </w:rPr>
              <w:t>Bryum pseudotriquetrum</w:t>
            </w:r>
            <w:r w:rsidRPr="00E142D7">
              <w:rPr>
                <w:sz w:val="18"/>
                <w:szCs w:val="18"/>
              </w:rPr>
              <w:t xml:space="preserve"> s červenou lodyžkou. Rašeliníky, typické pro podjednotku R2.3, se vyskytují pouze výjimečně, a to: (a) na sukcesně pokročilých vápnitých slatiništích, kde se setkávají cévnaté rostliny náročné na obsah minerálů, např. o. Davallova (</w:t>
            </w:r>
            <w:r w:rsidRPr="001528C6">
              <w:rPr>
                <w:i/>
                <w:iCs/>
                <w:sz w:val="18"/>
                <w:szCs w:val="18"/>
              </w:rPr>
              <w:t>Carex davalliana</w:t>
            </w:r>
            <w:r w:rsidRPr="00E142D7">
              <w:rPr>
                <w:sz w:val="18"/>
                <w:szCs w:val="18"/>
              </w:rPr>
              <w:t>), o. šupinoplodá (</w:t>
            </w:r>
            <w:r w:rsidRPr="001528C6">
              <w:rPr>
                <w:i/>
                <w:iCs/>
                <w:sz w:val="18"/>
                <w:szCs w:val="18"/>
              </w:rPr>
              <w:t>C. lepidocarpa</w:t>
            </w:r>
            <w:r w:rsidRPr="00E142D7">
              <w:rPr>
                <w:sz w:val="18"/>
                <w:szCs w:val="18"/>
              </w:rPr>
              <w:t>), kruštík bahenní (</w:t>
            </w:r>
            <w:r w:rsidRPr="001528C6">
              <w:rPr>
                <w:i/>
                <w:iCs/>
                <w:sz w:val="18"/>
                <w:szCs w:val="18"/>
              </w:rPr>
              <w:t>Epipactis palustris</w:t>
            </w:r>
            <w:r w:rsidRPr="00E142D7">
              <w:rPr>
                <w:sz w:val="18"/>
                <w:szCs w:val="18"/>
              </w:rPr>
              <w:t>) a suchopýr širokolistý (</w:t>
            </w:r>
            <w:r w:rsidRPr="001528C6">
              <w:rPr>
                <w:i/>
                <w:iCs/>
                <w:sz w:val="18"/>
                <w:szCs w:val="18"/>
              </w:rPr>
              <w:t>Eriophorum latifolium</w:t>
            </w:r>
            <w:r w:rsidRPr="00E142D7">
              <w:rPr>
                <w:sz w:val="18"/>
                <w:szCs w:val="18"/>
              </w:rPr>
              <w:t xml:space="preserve">) s červeně zbarveným kalcitolerantním rašeliníkem </w:t>
            </w:r>
            <w:r w:rsidRPr="001528C6">
              <w:rPr>
                <w:i/>
                <w:iCs/>
                <w:sz w:val="18"/>
                <w:szCs w:val="18"/>
              </w:rPr>
              <w:t>Sphagnum warnstorfii</w:t>
            </w:r>
            <w:r w:rsidRPr="00E142D7">
              <w:rPr>
                <w:sz w:val="18"/>
                <w:szCs w:val="18"/>
              </w:rPr>
              <w:t xml:space="preserve"> a zelenými až nahnědlými rašeliníky mezotrofních substrátů (</w:t>
            </w:r>
            <w:r w:rsidRPr="001528C6">
              <w:rPr>
                <w:i/>
                <w:iCs/>
                <w:sz w:val="18"/>
                <w:szCs w:val="18"/>
              </w:rPr>
              <w:t>Sphagnum contortum</w:t>
            </w:r>
            <w:r w:rsidRPr="00E142D7">
              <w:rPr>
                <w:sz w:val="18"/>
                <w:szCs w:val="18"/>
              </w:rPr>
              <w:t xml:space="preserve">, </w:t>
            </w:r>
            <w:r w:rsidRPr="001528C6">
              <w:rPr>
                <w:i/>
                <w:iCs/>
                <w:sz w:val="18"/>
                <w:szCs w:val="18"/>
              </w:rPr>
              <w:t>S. subnitens</w:t>
            </w:r>
            <w:r w:rsidRPr="00E142D7">
              <w:rPr>
                <w:sz w:val="18"/>
                <w:szCs w:val="18"/>
              </w:rPr>
              <w:t xml:space="preserve">, </w:t>
            </w:r>
            <w:r w:rsidRPr="001528C6">
              <w:rPr>
                <w:i/>
                <w:iCs/>
                <w:sz w:val="18"/>
                <w:szCs w:val="18"/>
              </w:rPr>
              <w:t>S. subsecundum</w:t>
            </w:r>
            <w:r w:rsidRPr="00E142D7">
              <w:rPr>
                <w:sz w:val="18"/>
                <w:szCs w:val="18"/>
              </w:rPr>
              <w:t xml:space="preserve"> a </w:t>
            </w:r>
            <w:r w:rsidRPr="001528C6">
              <w:rPr>
                <w:i/>
                <w:iCs/>
                <w:sz w:val="18"/>
                <w:szCs w:val="18"/>
              </w:rPr>
              <w:lastRenderedPageBreak/>
              <w:t>S. teres</w:t>
            </w:r>
            <w:r w:rsidRPr="00E142D7">
              <w:rPr>
                <w:sz w:val="18"/>
                <w:szCs w:val="18"/>
              </w:rPr>
              <w:t>), případně i s rosnatkou okrouhlolistou (</w:t>
            </w:r>
            <w:r w:rsidRPr="001528C6">
              <w:rPr>
                <w:i/>
                <w:iCs/>
                <w:sz w:val="18"/>
                <w:szCs w:val="18"/>
              </w:rPr>
              <w:t>Drosera rotundifolia</w:t>
            </w:r>
            <w:r w:rsidRPr="00E142D7">
              <w:rPr>
                <w:sz w:val="18"/>
                <w:szCs w:val="18"/>
              </w:rPr>
              <w:t>), (b) na mezotrofních slabě kyselých zrašelinělých nebo rašelinných půdách s vegetací nízkých ostřic - ostřice skloněná (</w:t>
            </w:r>
            <w:r w:rsidRPr="001528C6">
              <w:rPr>
                <w:i/>
                <w:iCs/>
                <w:sz w:val="18"/>
                <w:szCs w:val="18"/>
              </w:rPr>
              <w:t>Carex demissa</w:t>
            </w:r>
            <w:r w:rsidRPr="00E142D7">
              <w:rPr>
                <w:sz w:val="18"/>
                <w:szCs w:val="18"/>
              </w:rPr>
              <w:t>), ostřice ježatá (</w:t>
            </w:r>
            <w:r w:rsidRPr="001528C6">
              <w:rPr>
                <w:i/>
                <w:iCs/>
                <w:sz w:val="18"/>
                <w:szCs w:val="18"/>
              </w:rPr>
              <w:t>C. echinata</w:t>
            </w:r>
            <w:r w:rsidRPr="00E142D7">
              <w:rPr>
                <w:sz w:val="18"/>
                <w:szCs w:val="18"/>
              </w:rPr>
              <w:t>), o. rusá (</w:t>
            </w:r>
            <w:r w:rsidRPr="001528C6">
              <w:rPr>
                <w:i/>
                <w:iCs/>
                <w:sz w:val="18"/>
                <w:szCs w:val="18"/>
              </w:rPr>
              <w:t>C. flava</w:t>
            </w:r>
            <w:r w:rsidRPr="00E142D7">
              <w:rPr>
                <w:sz w:val="18"/>
                <w:szCs w:val="18"/>
              </w:rPr>
              <w:t>), o. černá (</w:t>
            </w:r>
            <w:r w:rsidRPr="001528C6">
              <w:rPr>
                <w:i/>
                <w:iCs/>
                <w:sz w:val="18"/>
                <w:szCs w:val="18"/>
              </w:rPr>
              <w:t>C. nigra</w:t>
            </w:r>
            <w:r w:rsidRPr="00E142D7">
              <w:rPr>
                <w:sz w:val="18"/>
                <w:szCs w:val="18"/>
              </w:rPr>
              <w:t>), o. prosová (</w:t>
            </w:r>
            <w:r w:rsidRPr="001528C6">
              <w:rPr>
                <w:i/>
                <w:iCs/>
                <w:sz w:val="18"/>
                <w:szCs w:val="18"/>
              </w:rPr>
              <w:t>C. panicea</w:t>
            </w:r>
            <w:r w:rsidRPr="00E142D7">
              <w:rPr>
                <w:sz w:val="18"/>
                <w:szCs w:val="18"/>
              </w:rPr>
              <w:t>) a o. blešní (</w:t>
            </w:r>
            <w:r w:rsidRPr="001528C6">
              <w:rPr>
                <w:i/>
                <w:iCs/>
                <w:sz w:val="18"/>
                <w:szCs w:val="18"/>
              </w:rPr>
              <w:t>C. pulicaris</w:t>
            </w:r>
            <w:r w:rsidRPr="00E142D7">
              <w:rPr>
                <w:sz w:val="18"/>
                <w:szCs w:val="18"/>
              </w:rPr>
              <w:t xml:space="preserve">), kde se může vtroušeně vyskytnout </w:t>
            </w:r>
            <w:r w:rsidRPr="001528C6">
              <w:rPr>
                <w:i/>
                <w:iCs/>
                <w:sz w:val="18"/>
                <w:szCs w:val="18"/>
              </w:rPr>
              <w:t>Sphagnum teres</w:t>
            </w:r>
            <w:r w:rsidRPr="00E142D7">
              <w:rPr>
                <w:sz w:val="18"/>
                <w:szCs w:val="18"/>
              </w:rPr>
              <w:t xml:space="preserve"> nebo některý ze zelenohnědých rašeliníků sekce Subsecunda.</w:t>
            </w:r>
          </w:p>
          <w:p w:rsidR="00C166CD" w:rsidRPr="00E142D7" w:rsidRDefault="00C166CD" w:rsidP="00F8021C">
            <w:pPr>
              <w:ind w:firstLine="0"/>
              <w:rPr>
                <w:sz w:val="18"/>
                <w:szCs w:val="18"/>
              </w:rPr>
            </w:pPr>
            <w:r w:rsidRPr="00E142D7">
              <w:rPr>
                <w:sz w:val="18"/>
                <w:szCs w:val="18"/>
              </w:rPr>
              <w:t>Údolní i prameništní mezotrofní a eutrofní rašeliniště a rašelinné louky s různou mocností rašeliny (řádově v desítkách centimetrů), často s příměsí jílu nebo písku. Reakce prostředí je slabě kyselá nebo neutrální, voda má středně vysoký obsah iontů. K jednotce náleží i zrašelinělá subalpínská prameniště a jezírka sycená oligotrofní vodou s převládajícími mechorosty.</w:t>
            </w:r>
            <w:r>
              <w:rPr>
                <w:sz w:val="18"/>
                <w:szCs w:val="18"/>
              </w:rPr>
              <w:t>**</w:t>
            </w:r>
          </w:p>
          <w:p w:rsidR="00C166CD" w:rsidRPr="001265E0" w:rsidRDefault="00C166CD" w:rsidP="00F8021C">
            <w:pPr>
              <w:ind w:firstLine="20"/>
              <w:rPr>
                <w:snapToGrid w:val="0"/>
              </w:rPr>
            </w:pPr>
          </w:p>
        </w:tc>
      </w:tr>
    </w:tbl>
    <w:p w:rsidR="00C166CD" w:rsidRPr="007A360A" w:rsidRDefault="00C166CD" w:rsidP="0092268B">
      <w:pPr>
        <w:rPr>
          <w:snapToGrid w:val="0"/>
          <w:sz w:val="22"/>
          <w:szCs w:val="22"/>
        </w:rPr>
      </w:pPr>
    </w:p>
    <w:p w:rsidR="00C166CD" w:rsidRPr="001528C6" w:rsidRDefault="00C166CD" w:rsidP="0092268B">
      <w:pPr>
        <w:pStyle w:val="Pokraovnseznamu"/>
        <w:spacing w:after="0"/>
        <w:ind w:left="0" w:firstLine="0"/>
        <w:rPr>
          <w:b/>
          <w:bCs/>
          <w:i/>
          <w:iCs/>
        </w:rPr>
      </w:pPr>
      <w:r>
        <w:rPr>
          <w:b/>
          <w:bCs/>
        </w:rPr>
        <w:t>*</w:t>
      </w:r>
      <w:r w:rsidRPr="001528C6">
        <w:rPr>
          <w:b/>
          <w:bCs/>
          <w:i/>
          <w:iCs/>
        </w:rPr>
        <w:t>vymezeno při mapování biotopů pro potřebu tvorby soustavy Natura 2000</w:t>
      </w:r>
    </w:p>
    <w:p w:rsidR="00C166CD" w:rsidRPr="001528C6" w:rsidRDefault="00C166CD" w:rsidP="0092268B">
      <w:pPr>
        <w:pStyle w:val="Pokraovnseznamu"/>
        <w:spacing w:after="0"/>
        <w:ind w:left="0" w:firstLine="0"/>
        <w:rPr>
          <w:b/>
          <w:bCs/>
          <w:i/>
          <w:iCs/>
        </w:rPr>
      </w:pPr>
      <w:r w:rsidRPr="001528C6">
        <w:rPr>
          <w:b/>
          <w:bCs/>
          <w:i/>
          <w:iCs/>
        </w:rPr>
        <w:t xml:space="preserve">** </w:t>
      </w:r>
      <w:r>
        <w:rPr>
          <w:b/>
          <w:bCs/>
          <w:i/>
          <w:iCs/>
        </w:rPr>
        <w:t>A</w:t>
      </w:r>
      <w:r w:rsidRPr="001528C6">
        <w:rPr>
          <w:b/>
          <w:bCs/>
          <w:i/>
          <w:iCs/>
        </w:rPr>
        <w:t>d Katalog biotopů</w:t>
      </w:r>
      <w:r>
        <w:rPr>
          <w:b/>
          <w:bCs/>
          <w:i/>
          <w:iCs/>
        </w:rPr>
        <w:t xml:space="preserve"> ČR</w:t>
      </w:r>
    </w:p>
    <w:p w:rsidR="00C166CD" w:rsidRDefault="00C166CD" w:rsidP="0092268B">
      <w:pPr>
        <w:pStyle w:val="Pokraovnseznamu"/>
        <w:spacing w:after="0"/>
        <w:ind w:left="0" w:firstLine="0"/>
        <w:rPr>
          <w:b/>
          <w:bCs/>
        </w:rPr>
      </w:pPr>
    </w:p>
    <w:p w:rsidR="00C166CD" w:rsidRPr="001528C6" w:rsidRDefault="00C166CD" w:rsidP="0092268B">
      <w:pPr>
        <w:rPr>
          <w:b/>
          <w:bCs/>
          <w:u w:val="single"/>
        </w:rPr>
      </w:pPr>
      <w:r w:rsidRPr="001528C6">
        <w:rPr>
          <w:b/>
          <w:bCs/>
          <w:u w:val="single"/>
        </w:rPr>
        <w:t>Upřesnění dle aktuálního botanického průzkumu:</w:t>
      </w:r>
    </w:p>
    <w:p w:rsidR="00C166CD" w:rsidRDefault="00C166CD" w:rsidP="0092268B">
      <w:pPr>
        <w:rPr>
          <w:b/>
          <w:bCs/>
        </w:rPr>
      </w:pPr>
    </w:p>
    <w:p w:rsidR="00C166CD" w:rsidRDefault="00C166CD" w:rsidP="0092268B">
      <w:pPr>
        <w:rPr>
          <w:i/>
          <w:iCs/>
        </w:rPr>
      </w:pPr>
      <w:r w:rsidRPr="00BA28C9">
        <w:rPr>
          <w:b/>
          <w:bCs/>
        </w:rPr>
        <w:t>T2.3B Podhorské až horské smilkové trávníky bez jalovce</w:t>
      </w:r>
      <w:r w:rsidRPr="007B589C">
        <w:t xml:space="preserve">, svaz </w:t>
      </w:r>
      <w:r w:rsidRPr="007B589C">
        <w:rPr>
          <w:i/>
          <w:iCs/>
        </w:rPr>
        <w:t>Violion caninae</w:t>
      </w:r>
    </w:p>
    <w:p w:rsidR="00C166CD" w:rsidRPr="00BA28C9" w:rsidRDefault="00C166CD" w:rsidP="0092268B">
      <w:pPr>
        <w:rPr>
          <w:b/>
          <w:bCs/>
        </w:rPr>
      </w:pPr>
    </w:p>
    <w:p w:rsidR="00C166CD" w:rsidRPr="00E37B48" w:rsidRDefault="00C166CD" w:rsidP="0092268B">
      <w:pPr>
        <w:ind w:firstLine="708"/>
      </w:pPr>
      <w:r w:rsidRPr="00E37B48">
        <w:t>Typické porosty se objevují v horních částech plochy č. 5</w:t>
      </w:r>
      <w:r>
        <w:t xml:space="preserve"> (obr. níže)</w:t>
      </w:r>
      <w:r w:rsidRPr="00E37B48">
        <w:t>, zvláště na menších vyvýšeninách. Méně typicky a v nereprezentativních porostech také mimo tyto vyvýšeniny – tady potom přechází do vlhkých pcháčových luk.</w:t>
      </w:r>
    </w:p>
    <w:p w:rsidR="00C166CD" w:rsidRPr="00E37B48" w:rsidRDefault="00C166CD" w:rsidP="0092268B">
      <w:pPr>
        <w:ind w:firstLine="708"/>
        <w:rPr>
          <w:color w:val="000000"/>
        </w:rPr>
      </w:pPr>
      <w:r w:rsidRPr="00E37B48">
        <w:t xml:space="preserve">Ze dvou zapsaných fytocenologických snímků vyplývá, že hlavním dominantním druhem je </w:t>
      </w:r>
      <w:r w:rsidRPr="00E37B48">
        <w:rPr>
          <w:i/>
          <w:iCs/>
        </w:rPr>
        <w:t>Nardus stricta</w:t>
      </w:r>
      <w:r>
        <w:rPr>
          <w:i/>
          <w:iCs/>
        </w:rPr>
        <w:t xml:space="preserve">. </w:t>
      </w:r>
      <w:r w:rsidRPr="00E37B48">
        <w:rPr>
          <w:color w:val="000000"/>
        </w:rPr>
        <w:t xml:space="preserve">K němu se přidružují </w:t>
      </w:r>
      <w:r w:rsidRPr="00E408ED">
        <w:rPr>
          <w:i/>
          <w:iCs/>
          <w:color w:val="000000"/>
        </w:rPr>
        <w:t>Deschampsia cespitosa</w:t>
      </w:r>
      <w:r w:rsidRPr="00E37B48">
        <w:rPr>
          <w:i/>
          <w:iCs/>
          <w:color w:val="000000"/>
        </w:rPr>
        <w:t xml:space="preserve">, </w:t>
      </w:r>
      <w:r w:rsidRPr="00E408ED">
        <w:rPr>
          <w:i/>
          <w:iCs/>
          <w:color w:val="000000"/>
        </w:rPr>
        <w:t>Juncus conglomeratus</w:t>
      </w:r>
      <w:r w:rsidRPr="00E37B48">
        <w:rPr>
          <w:i/>
          <w:iCs/>
          <w:color w:val="000000"/>
        </w:rPr>
        <w:t>,</w:t>
      </w:r>
      <w:r w:rsidRPr="00E37B48">
        <w:rPr>
          <w:color w:val="000000"/>
        </w:rPr>
        <w:t xml:space="preserve"> ale také </w:t>
      </w:r>
      <w:r w:rsidRPr="00E408ED">
        <w:rPr>
          <w:i/>
          <w:iCs/>
          <w:color w:val="000000"/>
        </w:rPr>
        <w:t>Calluna vulgaris</w:t>
      </w:r>
      <w:r>
        <w:rPr>
          <w:i/>
          <w:iCs/>
          <w:color w:val="000000"/>
        </w:rPr>
        <w:t xml:space="preserve"> – </w:t>
      </w:r>
      <w:r w:rsidRPr="00E37B48">
        <w:rPr>
          <w:color w:val="000000"/>
        </w:rPr>
        <w:t>ten by mohl ukazovat na začátek přechodu k vegetaci T8.1 Suchá vřesoviště nížin a pahorkatin. Z diagnostických druhů smilkových trávníků se vyskytují.</w:t>
      </w:r>
      <w:r>
        <w:rPr>
          <w:color w:val="000000"/>
        </w:rPr>
        <w:t xml:space="preserve"> </w:t>
      </w:r>
      <w:r w:rsidRPr="00E408ED">
        <w:rPr>
          <w:i/>
          <w:iCs/>
          <w:color w:val="000000"/>
        </w:rPr>
        <w:t>Anthoxanthum odoratum</w:t>
      </w:r>
      <w:r w:rsidRPr="00E37B48">
        <w:rPr>
          <w:i/>
          <w:iCs/>
          <w:color w:val="000000"/>
        </w:rPr>
        <w:t xml:space="preserve">, </w:t>
      </w:r>
      <w:r w:rsidRPr="00E408ED">
        <w:rPr>
          <w:i/>
          <w:iCs/>
          <w:color w:val="000000"/>
        </w:rPr>
        <w:t>Briza media</w:t>
      </w:r>
      <w:r w:rsidRPr="00E37B48">
        <w:rPr>
          <w:i/>
          <w:iCs/>
          <w:color w:val="000000"/>
        </w:rPr>
        <w:t xml:space="preserve">, </w:t>
      </w:r>
      <w:r w:rsidRPr="00E408ED">
        <w:rPr>
          <w:i/>
          <w:iCs/>
          <w:color w:val="000000"/>
        </w:rPr>
        <w:t>Festuca</w:t>
      </w:r>
      <w:r w:rsidRPr="00E408ED">
        <w:rPr>
          <w:color w:val="000000"/>
        </w:rPr>
        <w:t xml:space="preserve"> cf.</w:t>
      </w:r>
      <w:r w:rsidRPr="00E408ED">
        <w:rPr>
          <w:i/>
          <w:iCs/>
          <w:color w:val="000000"/>
        </w:rPr>
        <w:t>rubra</w:t>
      </w:r>
      <w:r>
        <w:rPr>
          <w:color w:val="000000"/>
        </w:rPr>
        <w:t xml:space="preserve">, </w:t>
      </w:r>
      <w:r w:rsidRPr="00E408ED">
        <w:rPr>
          <w:i/>
          <w:iCs/>
          <w:color w:val="000000"/>
        </w:rPr>
        <w:t>Hypericum</w:t>
      </w:r>
      <w:r w:rsidRPr="00E408ED">
        <w:rPr>
          <w:color w:val="000000"/>
        </w:rPr>
        <w:t xml:space="preserve"> </w:t>
      </w:r>
      <w:r w:rsidRPr="00E408ED">
        <w:rPr>
          <w:i/>
          <w:iCs/>
          <w:color w:val="000000"/>
        </w:rPr>
        <w:t>maculatum</w:t>
      </w:r>
      <w:r>
        <w:rPr>
          <w:color w:val="000000"/>
        </w:rPr>
        <w:t xml:space="preserve">, </w:t>
      </w:r>
      <w:r w:rsidRPr="00E408ED">
        <w:rPr>
          <w:i/>
          <w:iCs/>
          <w:color w:val="000000"/>
        </w:rPr>
        <w:t>Luzula campestris</w:t>
      </w:r>
      <w:r w:rsidRPr="00E408ED">
        <w:rPr>
          <w:color w:val="000000"/>
        </w:rPr>
        <w:t xml:space="preserve"> agg.</w:t>
      </w:r>
      <w:r>
        <w:rPr>
          <w:color w:val="000000"/>
        </w:rPr>
        <w:t xml:space="preserve"> a </w:t>
      </w:r>
      <w:r w:rsidRPr="00E408ED">
        <w:rPr>
          <w:i/>
          <w:iCs/>
          <w:color w:val="000000"/>
        </w:rPr>
        <w:t>Potentilla erecta</w:t>
      </w:r>
      <w:r>
        <w:rPr>
          <w:color w:val="000000"/>
        </w:rPr>
        <w:t>.</w:t>
      </w:r>
    </w:p>
    <w:p w:rsidR="00C166CD" w:rsidRDefault="00C166CD" w:rsidP="0092268B">
      <w:pPr>
        <w:pStyle w:val="Pokraovnseznamu"/>
        <w:spacing w:after="0"/>
        <w:ind w:left="0" w:firstLine="0"/>
        <w:rPr>
          <w:color w:val="000000"/>
        </w:rPr>
      </w:pPr>
      <w:r w:rsidRPr="00E37B48">
        <w:rPr>
          <w:color w:val="000000"/>
        </w:rPr>
        <w:t xml:space="preserve">Z dalších druhů byly zaznamenány </w:t>
      </w:r>
      <w:r w:rsidRPr="00E408ED">
        <w:rPr>
          <w:i/>
          <w:iCs/>
          <w:color w:val="000000"/>
        </w:rPr>
        <w:t>Arrhenatherum elatius</w:t>
      </w:r>
      <w:r w:rsidRPr="00E37B48">
        <w:rPr>
          <w:i/>
          <w:iCs/>
          <w:color w:val="000000"/>
        </w:rPr>
        <w:t xml:space="preserve">, </w:t>
      </w:r>
      <w:r w:rsidRPr="00E408ED">
        <w:rPr>
          <w:i/>
          <w:iCs/>
          <w:color w:val="000000"/>
        </w:rPr>
        <w:t>Carex hirta</w:t>
      </w:r>
      <w:r w:rsidRPr="00E37B48">
        <w:rPr>
          <w:i/>
          <w:iCs/>
          <w:color w:val="000000"/>
        </w:rPr>
        <w:t xml:space="preserve">, </w:t>
      </w:r>
      <w:r w:rsidRPr="00E408ED">
        <w:rPr>
          <w:i/>
          <w:iCs/>
          <w:color w:val="000000"/>
        </w:rPr>
        <w:t>Cirsium palustre</w:t>
      </w:r>
      <w:r w:rsidRPr="00E37B48">
        <w:rPr>
          <w:i/>
          <w:iCs/>
          <w:color w:val="000000"/>
        </w:rPr>
        <w:t xml:space="preserve">, </w:t>
      </w:r>
      <w:r w:rsidRPr="00E408ED">
        <w:rPr>
          <w:i/>
          <w:iCs/>
          <w:color w:val="000000"/>
        </w:rPr>
        <w:t>Dactylis glomerata</w:t>
      </w:r>
      <w:r w:rsidRPr="00E37B48">
        <w:rPr>
          <w:i/>
          <w:iCs/>
          <w:color w:val="000000"/>
        </w:rPr>
        <w:t xml:space="preserve">, </w:t>
      </w:r>
      <w:r w:rsidRPr="00E408ED">
        <w:rPr>
          <w:i/>
          <w:iCs/>
          <w:color w:val="000000"/>
        </w:rPr>
        <w:t>Fragaria vesca</w:t>
      </w:r>
      <w:r w:rsidRPr="00E37B48">
        <w:rPr>
          <w:i/>
          <w:iCs/>
          <w:color w:val="000000"/>
        </w:rPr>
        <w:t xml:space="preserve">, </w:t>
      </w:r>
      <w:r w:rsidRPr="00E408ED">
        <w:rPr>
          <w:i/>
          <w:iCs/>
          <w:color w:val="000000"/>
        </w:rPr>
        <w:t>Holcus lanatus</w:t>
      </w:r>
      <w:r w:rsidRPr="00E37B48">
        <w:rPr>
          <w:i/>
          <w:iCs/>
          <w:color w:val="000000"/>
        </w:rPr>
        <w:t xml:space="preserve">, </w:t>
      </w:r>
      <w:r w:rsidRPr="00E408ED">
        <w:rPr>
          <w:i/>
          <w:iCs/>
          <w:color w:val="000000"/>
        </w:rPr>
        <w:t>Stellaria graminea</w:t>
      </w:r>
      <w:r w:rsidRPr="00E37B48">
        <w:rPr>
          <w:i/>
          <w:iCs/>
          <w:color w:val="000000"/>
        </w:rPr>
        <w:t xml:space="preserve">, </w:t>
      </w:r>
      <w:r w:rsidRPr="00E408ED">
        <w:rPr>
          <w:i/>
          <w:iCs/>
          <w:color w:val="000000"/>
        </w:rPr>
        <w:t>Trifolium medium</w:t>
      </w:r>
      <w:r w:rsidRPr="00E37B48">
        <w:rPr>
          <w:i/>
          <w:iCs/>
          <w:color w:val="000000"/>
        </w:rPr>
        <w:t xml:space="preserve"> </w:t>
      </w:r>
      <w:r>
        <w:rPr>
          <w:color w:val="000000"/>
        </w:rPr>
        <w:t xml:space="preserve">nebo </w:t>
      </w:r>
      <w:r w:rsidRPr="00E408ED">
        <w:rPr>
          <w:i/>
          <w:iCs/>
          <w:color w:val="000000"/>
        </w:rPr>
        <w:t>Veronica officinalis</w:t>
      </w:r>
      <w:r>
        <w:rPr>
          <w:color w:val="000000"/>
        </w:rPr>
        <w:t>.</w:t>
      </w:r>
    </w:p>
    <w:p w:rsidR="00C166CD" w:rsidRDefault="00C166CD" w:rsidP="0092268B">
      <w:pPr>
        <w:pStyle w:val="Pokraovnseznamu"/>
        <w:spacing w:after="0"/>
        <w:ind w:left="0" w:firstLine="0"/>
        <w:rPr>
          <w:color w:val="000000"/>
        </w:rPr>
      </w:pPr>
    </w:p>
    <w:p w:rsidR="00C166CD" w:rsidRPr="00BA28C9" w:rsidRDefault="00C166CD" w:rsidP="0092268B">
      <w:pPr>
        <w:rPr>
          <w:b/>
          <w:bCs/>
        </w:rPr>
      </w:pPr>
      <w:r w:rsidRPr="00BA28C9">
        <w:rPr>
          <w:b/>
          <w:bCs/>
        </w:rPr>
        <w:t>R2.2 Nevápnitá mechová slatiniště</w:t>
      </w:r>
    </w:p>
    <w:p w:rsidR="00C166CD" w:rsidRDefault="00C166CD" w:rsidP="0092268B"/>
    <w:p w:rsidR="00C166CD" w:rsidRPr="00D01E5D" w:rsidRDefault="00C166CD" w:rsidP="0092268B">
      <w:pPr>
        <w:ind w:firstLine="708"/>
      </w:pPr>
      <w:r>
        <w:t>V nejtypičtější podobě se jedná o porosty s výraznějším zastoupením suchopýrů (</w:t>
      </w:r>
      <w:r w:rsidRPr="00D01E5D">
        <w:rPr>
          <w:i/>
          <w:iCs/>
        </w:rPr>
        <w:t>Eriophorum angustifolium</w:t>
      </w:r>
      <w:r>
        <w:t xml:space="preserve">), kde z diagnostických či jiných obvyklých druhů dále vystupuje </w:t>
      </w:r>
      <w:r w:rsidRPr="00D01E5D">
        <w:rPr>
          <w:i/>
          <w:iCs/>
        </w:rPr>
        <w:t>Carex nigra, Epilobium palustre, Ranunculus flammula, Viola palustris</w:t>
      </w:r>
      <w:r>
        <w:t xml:space="preserve"> a další. V tomto typu společenstva byly zaznamenány také </w:t>
      </w:r>
      <w:r>
        <w:rPr>
          <w:i/>
          <w:iCs/>
          <w:color w:val="000000"/>
        </w:rPr>
        <w:t xml:space="preserve">Agrostis </w:t>
      </w:r>
      <w:r w:rsidRPr="00D01E5D">
        <w:rPr>
          <w:color w:val="000000"/>
        </w:rPr>
        <w:t>cf</w:t>
      </w:r>
      <w:r>
        <w:rPr>
          <w:i/>
          <w:iCs/>
          <w:color w:val="000000"/>
        </w:rPr>
        <w:t xml:space="preserve">. canina, </w:t>
      </w:r>
      <w:r w:rsidRPr="00D43C15">
        <w:rPr>
          <w:i/>
          <w:iCs/>
          <w:color w:val="000000"/>
        </w:rPr>
        <w:t>Anthoxanthum odoratum</w:t>
      </w:r>
      <w:r>
        <w:rPr>
          <w:i/>
          <w:iCs/>
          <w:color w:val="000000"/>
        </w:rPr>
        <w:t xml:space="preserve">, </w:t>
      </w:r>
      <w:r w:rsidRPr="00D43C15">
        <w:rPr>
          <w:i/>
          <w:iCs/>
          <w:color w:val="000000"/>
        </w:rPr>
        <w:t>Galium palustre</w:t>
      </w:r>
      <w:r>
        <w:rPr>
          <w:i/>
          <w:iCs/>
          <w:color w:val="000000"/>
        </w:rPr>
        <w:t xml:space="preserve">, </w:t>
      </w:r>
      <w:r w:rsidRPr="00D43C15">
        <w:rPr>
          <w:i/>
          <w:iCs/>
          <w:color w:val="000000"/>
        </w:rPr>
        <w:t>G</w:t>
      </w:r>
      <w:r>
        <w:rPr>
          <w:i/>
          <w:iCs/>
          <w:color w:val="000000"/>
        </w:rPr>
        <w:t>.</w:t>
      </w:r>
      <w:r w:rsidRPr="00D43C15">
        <w:rPr>
          <w:i/>
          <w:iCs/>
          <w:color w:val="000000"/>
        </w:rPr>
        <w:t xml:space="preserve"> uliginosum</w:t>
      </w:r>
      <w:r>
        <w:rPr>
          <w:i/>
          <w:iCs/>
          <w:color w:val="000000"/>
        </w:rPr>
        <w:t>,</w:t>
      </w:r>
      <w:r w:rsidRPr="00D43C15">
        <w:rPr>
          <w:i/>
          <w:iCs/>
          <w:color w:val="000000"/>
        </w:rPr>
        <w:t xml:space="preserve"> Lysimachia vulgaris</w:t>
      </w:r>
      <w:r>
        <w:rPr>
          <w:i/>
          <w:iCs/>
          <w:color w:val="000000"/>
        </w:rPr>
        <w:t xml:space="preserve">, </w:t>
      </w:r>
      <w:r w:rsidRPr="00D43C15">
        <w:rPr>
          <w:i/>
          <w:iCs/>
          <w:color w:val="000000"/>
        </w:rPr>
        <w:t>Mentha arvensis</w:t>
      </w:r>
      <w:r>
        <w:rPr>
          <w:i/>
          <w:iCs/>
          <w:color w:val="000000"/>
        </w:rPr>
        <w:t xml:space="preserve">, </w:t>
      </w:r>
      <w:r w:rsidRPr="00D43C15">
        <w:rPr>
          <w:i/>
          <w:iCs/>
          <w:color w:val="000000"/>
        </w:rPr>
        <w:t>Juncus effusus</w:t>
      </w:r>
      <w:r>
        <w:rPr>
          <w:i/>
          <w:iCs/>
          <w:color w:val="000000"/>
        </w:rPr>
        <w:t xml:space="preserve">, </w:t>
      </w:r>
      <w:r w:rsidRPr="00D43C15">
        <w:rPr>
          <w:i/>
          <w:iCs/>
          <w:color w:val="000000"/>
        </w:rPr>
        <w:t>Scutellaria galericulata</w:t>
      </w:r>
      <w:r>
        <w:rPr>
          <w:i/>
          <w:iCs/>
          <w:color w:val="000000"/>
        </w:rPr>
        <w:t xml:space="preserve"> </w:t>
      </w:r>
      <w:r>
        <w:rPr>
          <w:color w:val="000000"/>
        </w:rPr>
        <w:t xml:space="preserve">nebo </w:t>
      </w:r>
      <w:r w:rsidRPr="00D43C15">
        <w:rPr>
          <w:i/>
          <w:iCs/>
          <w:color w:val="000000"/>
        </w:rPr>
        <w:t>Veronica scutellata</w:t>
      </w:r>
      <w:r>
        <w:rPr>
          <w:i/>
          <w:iCs/>
          <w:color w:val="000000"/>
        </w:rPr>
        <w:t xml:space="preserve">. </w:t>
      </w:r>
      <w:r w:rsidRPr="00D01E5D">
        <w:rPr>
          <w:color w:val="000000"/>
        </w:rPr>
        <w:t xml:space="preserve">Tyto porosty se nacházely zejména v centrální části, na ploše </w:t>
      </w:r>
      <w:r>
        <w:rPr>
          <w:color w:val="000000"/>
        </w:rPr>
        <w:t xml:space="preserve">č. </w:t>
      </w:r>
      <w:r w:rsidRPr="00D01E5D">
        <w:rPr>
          <w:color w:val="000000"/>
        </w:rPr>
        <w:t>4, v méně typické podobě také výše do sv</w:t>
      </w:r>
      <w:r>
        <w:rPr>
          <w:color w:val="000000"/>
        </w:rPr>
        <w:t>a</w:t>
      </w:r>
      <w:r w:rsidRPr="00D01E5D">
        <w:rPr>
          <w:color w:val="000000"/>
        </w:rPr>
        <w:t>hu, či níže, směrem k pcháčovým loukám.</w:t>
      </w:r>
    </w:p>
    <w:p w:rsidR="00C166CD" w:rsidRDefault="00C166CD">
      <w:pPr>
        <w:ind w:firstLine="0"/>
        <w:jc w:val="left"/>
        <w:rPr>
          <w:b/>
          <w:bCs/>
        </w:rPr>
      </w:pPr>
      <w:r>
        <w:rPr>
          <w:b/>
          <w:bCs/>
        </w:rPr>
        <w:br w:type="page"/>
      </w:r>
    </w:p>
    <w:p w:rsidR="00C166CD" w:rsidRDefault="00C166CD" w:rsidP="0092268B">
      <w:pPr>
        <w:pStyle w:val="Pokraovnseznamu"/>
        <w:spacing w:after="0"/>
        <w:ind w:left="0" w:firstLine="0"/>
        <w:rPr>
          <w:b/>
          <w:bCs/>
        </w:rPr>
      </w:pPr>
    </w:p>
    <w:p w:rsidR="00C166CD" w:rsidRDefault="00C166CD" w:rsidP="00B76933">
      <w:pPr>
        <w:pStyle w:val="Nadpis3"/>
        <w:numPr>
          <w:ilvl w:val="2"/>
          <w:numId w:val="3"/>
        </w:numPr>
        <w:ind w:left="1287"/>
      </w:pPr>
      <w:bookmarkStart w:id="16" w:name="_Toc404715239"/>
      <w:r>
        <w:t>Předmět ochrany EVL anebo PO, s kterými je ZCHÚ v překryvu</w:t>
      </w:r>
      <w:bookmarkEnd w:id="16"/>
    </w:p>
    <w:p w:rsidR="00C166CD" w:rsidRDefault="00C166CD" w:rsidP="0092268B">
      <w:pPr>
        <w:rPr>
          <w:b/>
          <w:bCs/>
          <w:snapToGrid w:val="0"/>
        </w:rPr>
      </w:pPr>
    </w:p>
    <w:p w:rsidR="00C166CD" w:rsidRDefault="00C166CD" w:rsidP="0092268B">
      <w:pPr>
        <w:rPr>
          <w:b/>
          <w:bCs/>
          <w:snapToGrid w:val="0"/>
        </w:rPr>
      </w:pPr>
      <w:r>
        <w:rPr>
          <w:b/>
          <w:bCs/>
          <w:snapToGrid w:val="0"/>
        </w:rPr>
        <w:t>A. typy přírodních stanovišť</w:t>
      </w:r>
    </w:p>
    <w:p w:rsidR="00C166CD" w:rsidRDefault="00C166CD" w:rsidP="0092268B">
      <w:pPr>
        <w:rPr>
          <w:b/>
          <w:bCs/>
          <w:snapToGrid w:val="0"/>
        </w:rPr>
      </w:pPr>
    </w:p>
    <w:tbl>
      <w:tblPr>
        <w:tblW w:w="0" w:type="auto"/>
        <w:tblInd w:w="12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3492"/>
        <w:gridCol w:w="1276"/>
        <w:gridCol w:w="4252"/>
      </w:tblGrid>
      <w:tr w:rsidR="00C166CD" w:rsidRPr="00962CB5">
        <w:trPr>
          <w:trHeight w:val="270"/>
        </w:trPr>
        <w:tc>
          <w:tcPr>
            <w:tcW w:w="3492" w:type="dxa"/>
            <w:tcBorders>
              <w:top w:val="single" w:sz="18" w:space="0" w:color="auto"/>
              <w:left w:val="single" w:sz="18" w:space="0" w:color="auto"/>
              <w:bottom w:val="single" w:sz="18" w:space="0" w:color="auto"/>
            </w:tcBorders>
            <w:shd w:val="clear" w:color="auto" w:fill="C0C0C0"/>
          </w:tcPr>
          <w:p w:rsidR="00C166CD" w:rsidRPr="00962CB5" w:rsidRDefault="00C166CD" w:rsidP="0092268B">
            <w:pPr>
              <w:ind w:firstLine="20"/>
              <w:rPr>
                <w:b/>
                <w:bCs/>
                <w:snapToGrid w:val="0"/>
              </w:rPr>
            </w:pPr>
            <w:r w:rsidRPr="00962CB5">
              <w:rPr>
                <w:b/>
                <w:bCs/>
                <w:snapToGrid w:val="0"/>
              </w:rPr>
              <w:t xml:space="preserve">kód a název typu přírodního stanoviště </w:t>
            </w:r>
          </w:p>
        </w:tc>
        <w:tc>
          <w:tcPr>
            <w:tcW w:w="1276" w:type="dxa"/>
            <w:tcBorders>
              <w:top w:val="single" w:sz="18" w:space="0" w:color="auto"/>
              <w:bottom w:val="single" w:sz="18" w:space="0" w:color="auto"/>
              <w:right w:val="single" w:sz="4" w:space="0" w:color="auto"/>
            </w:tcBorders>
            <w:shd w:val="clear" w:color="auto" w:fill="C0C0C0"/>
          </w:tcPr>
          <w:p w:rsidR="00C166CD" w:rsidRPr="00962CB5" w:rsidRDefault="00C166CD" w:rsidP="0092268B">
            <w:pPr>
              <w:ind w:firstLine="20"/>
              <w:rPr>
                <w:b/>
                <w:bCs/>
                <w:snapToGrid w:val="0"/>
              </w:rPr>
            </w:pPr>
            <w:r w:rsidRPr="00962CB5">
              <w:rPr>
                <w:b/>
                <w:bCs/>
                <w:snapToGrid w:val="0"/>
              </w:rPr>
              <w:t>podíl plochy v ZCHÚ (%)</w:t>
            </w:r>
          </w:p>
        </w:tc>
        <w:tc>
          <w:tcPr>
            <w:tcW w:w="4252" w:type="dxa"/>
            <w:tcBorders>
              <w:top w:val="single" w:sz="18" w:space="0" w:color="auto"/>
              <w:left w:val="single" w:sz="4" w:space="0" w:color="auto"/>
              <w:bottom w:val="single" w:sz="18" w:space="0" w:color="auto"/>
              <w:right w:val="single" w:sz="18" w:space="0" w:color="auto"/>
            </w:tcBorders>
            <w:shd w:val="clear" w:color="auto" w:fill="C0C0C0"/>
          </w:tcPr>
          <w:p w:rsidR="00C166CD" w:rsidRPr="00962CB5" w:rsidRDefault="00C166CD" w:rsidP="0092268B">
            <w:pPr>
              <w:ind w:firstLine="20"/>
              <w:rPr>
                <w:b/>
                <w:bCs/>
                <w:snapToGrid w:val="0"/>
              </w:rPr>
            </w:pPr>
            <w:r w:rsidRPr="00962CB5">
              <w:rPr>
                <w:b/>
                <w:bCs/>
                <w:snapToGrid w:val="0"/>
              </w:rPr>
              <w:t>popis biotopu typu přírodního stanoviště</w:t>
            </w:r>
          </w:p>
        </w:tc>
      </w:tr>
      <w:tr w:rsidR="00C166CD" w:rsidRPr="002E59E3">
        <w:trPr>
          <w:trHeight w:val="247"/>
        </w:trPr>
        <w:tc>
          <w:tcPr>
            <w:tcW w:w="3492" w:type="dxa"/>
            <w:tcBorders>
              <w:top w:val="single" w:sz="4" w:space="0" w:color="auto"/>
              <w:left w:val="single" w:sz="18" w:space="0" w:color="auto"/>
              <w:bottom w:val="single" w:sz="4" w:space="0" w:color="auto"/>
            </w:tcBorders>
          </w:tcPr>
          <w:p w:rsidR="00C166CD" w:rsidRPr="002E59E3" w:rsidRDefault="00C166CD" w:rsidP="0092268B">
            <w:pPr>
              <w:ind w:firstLine="20"/>
              <w:rPr>
                <w:b/>
                <w:bCs/>
                <w:snapToGrid w:val="0"/>
              </w:rPr>
            </w:pPr>
            <w:r>
              <w:rPr>
                <w:b/>
                <w:bCs/>
                <w:snapToGrid w:val="0"/>
                <w:sz w:val="22"/>
                <w:szCs w:val="22"/>
              </w:rPr>
              <w:t>R1.2 Luční prameniště bez tvorby pěnovců</w:t>
            </w:r>
          </w:p>
        </w:tc>
        <w:tc>
          <w:tcPr>
            <w:tcW w:w="1276" w:type="dxa"/>
            <w:tcBorders>
              <w:top w:val="single" w:sz="4" w:space="0" w:color="auto"/>
              <w:bottom w:val="single" w:sz="4" w:space="0" w:color="auto"/>
              <w:right w:val="single" w:sz="4" w:space="0" w:color="auto"/>
            </w:tcBorders>
          </w:tcPr>
          <w:p w:rsidR="00C166CD" w:rsidRPr="002E59E3" w:rsidRDefault="00C166CD" w:rsidP="0092268B">
            <w:pPr>
              <w:ind w:firstLine="20"/>
              <w:rPr>
                <w:b/>
                <w:bCs/>
                <w:snapToGrid w:val="0"/>
              </w:rPr>
            </w:pPr>
            <w:r>
              <w:rPr>
                <w:b/>
                <w:bCs/>
                <w:snapToGrid w:val="0"/>
                <w:sz w:val="22"/>
                <w:szCs w:val="22"/>
              </w:rPr>
              <w:t>1,13*</w:t>
            </w:r>
          </w:p>
        </w:tc>
        <w:tc>
          <w:tcPr>
            <w:tcW w:w="4252" w:type="dxa"/>
            <w:tcBorders>
              <w:top w:val="single" w:sz="4" w:space="0" w:color="auto"/>
              <w:left w:val="single" w:sz="4" w:space="0" w:color="auto"/>
              <w:bottom w:val="single" w:sz="4" w:space="0" w:color="auto"/>
              <w:right w:val="single" w:sz="18" w:space="0" w:color="auto"/>
            </w:tcBorders>
          </w:tcPr>
          <w:p w:rsidR="00C166CD" w:rsidRPr="007C436C" w:rsidRDefault="00C166CD" w:rsidP="007C436C">
            <w:pPr>
              <w:ind w:firstLine="20"/>
              <w:rPr>
                <w:sz w:val="18"/>
                <w:szCs w:val="18"/>
              </w:rPr>
            </w:pPr>
            <w:r w:rsidRPr="007C436C">
              <w:rPr>
                <w:sz w:val="18"/>
                <w:szCs w:val="18"/>
              </w:rPr>
              <w:t xml:space="preserve">Tato společenstva se nachází na celém území ČR na prameništích uprostřed luk a rašeliništích. Hladina vody je stále vysoká. </w:t>
            </w:r>
          </w:p>
          <w:p w:rsidR="00C166CD" w:rsidRPr="007C436C" w:rsidRDefault="00C166CD" w:rsidP="007C436C">
            <w:pPr>
              <w:ind w:firstLine="20"/>
              <w:rPr>
                <w:sz w:val="18"/>
                <w:szCs w:val="18"/>
              </w:rPr>
            </w:pPr>
            <w:r w:rsidRPr="007C436C">
              <w:rPr>
                <w:sz w:val="18"/>
                <w:szCs w:val="18"/>
              </w:rPr>
              <w:t>Prameniště s nízkostébelnou bylinnou nebo mechovobylinnou vegetací, v níž dominují zdrojovky – zdrojovka hladkosemenná (</w:t>
            </w:r>
            <w:r w:rsidRPr="007C436C">
              <w:rPr>
                <w:i/>
                <w:iCs/>
                <w:sz w:val="18"/>
                <w:szCs w:val="18"/>
              </w:rPr>
              <w:t>Montia fontana</w:t>
            </w:r>
            <w:r w:rsidRPr="007C436C">
              <w:rPr>
                <w:sz w:val="18"/>
                <w:szCs w:val="18"/>
              </w:rPr>
              <w:t>) a zdrojovka potoční (</w:t>
            </w:r>
            <w:r w:rsidRPr="007C436C">
              <w:rPr>
                <w:i/>
                <w:iCs/>
                <w:sz w:val="18"/>
                <w:szCs w:val="18"/>
              </w:rPr>
              <w:t>M. hallii</w:t>
            </w:r>
            <w:r w:rsidRPr="007C436C">
              <w:rPr>
                <w:sz w:val="18"/>
                <w:szCs w:val="18"/>
              </w:rPr>
              <w:t>) nebo ptačinec mokřadní (</w:t>
            </w:r>
            <w:r w:rsidRPr="007C436C">
              <w:rPr>
                <w:i/>
                <w:iCs/>
                <w:sz w:val="18"/>
                <w:szCs w:val="18"/>
              </w:rPr>
              <w:t>Stellaria uliginosa</w:t>
            </w:r>
            <w:r w:rsidRPr="007C436C">
              <w:rPr>
                <w:sz w:val="18"/>
                <w:szCs w:val="18"/>
              </w:rPr>
              <w:t xml:space="preserve">), trávy (psineček výběžkatý - </w:t>
            </w:r>
            <w:r w:rsidRPr="007C436C">
              <w:rPr>
                <w:i/>
                <w:iCs/>
                <w:sz w:val="18"/>
                <w:szCs w:val="18"/>
              </w:rPr>
              <w:t>Agrostis stolonifera</w:t>
            </w:r>
            <w:r w:rsidRPr="007C436C">
              <w:rPr>
                <w:sz w:val="18"/>
                <w:szCs w:val="18"/>
              </w:rPr>
              <w:t xml:space="preserve">, zblochan splývavý - </w:t>
            </w:r>
            <w:r w:rsidRPr="007C436C">
              <w:rPr>
                <w:i/>
                <w:iCs/>
                <w:sz w:val="18"/>
                <w:szCs w:val="18"/>
              </w:rPr>
              <w:t>Glyceria fluitans</w:t>
            </w:r>
            <w:r w:rsidRPr="007C436C">
              <w:rPr>
                <w:sz w:val="18"/>
                <w:szCs w:val="18"/>
              </w:rPr>
              <w:t xml:space="preserve">, medyněk vlnatý – </w:t>
            </w:r>
            <w:r w:rsidRPr="007C436C">
              <w:rPr>
                <w:i/>
                <w:iCs/>
                <w:sz w:val="18"/>
                <w:szCs w:val="18"/>
              </w:rPr>
              <w:t>Holcus lanatus</w:t>
            </w:r>
            <w:r w:rsidRPr="007C436C">
              <w:rPr>
                <w:sz w:val="18"/>
                <w:szCs w:val="18"/>
              </w:rPr>
              <w:t xml:space="preserve">, medyněk měkký – </w:t>
            </w:r>
            <w:r w:rsidRPr="007C436C">
              <w:rPr>
                <w:i/>
                <w:iCs/>
                <w:sz w:val="18"/>
                <w:szCs w:val="18"/>
              </w:rPr>
              <w:t>H. mollis</w:t>
            </w:r>
            <w:r w:rsidRPr="007C436C">
              <w:rPr>
                <w:sz w:val="18"/>
                <w:szCs w:val="18"/>
              </w:rPr>
              <w:t xml:space="preserve">, lipnice obecná – </w:t>
            </w:r>
            <w:r w:rsidRPr="007C436C">
              <w:rPr>
                <w:i/>
                <w:iCs/>
                <w:sz w:val="18"/>
                <w:szCs w:val="18"/>
              </w:rPr>
              <w:t>Poa trivialis</w:t>
            </w:r>
            <w:r w:rsidRPr="007C436C">
              <w:rPr>
                <w:sz w:val="18"/>
                <w:szCs w:val="18"/>
              </w:rPr>
              <w:t xml:space="preserve">), nízké ostřice (ostřice šedavá – </w:t>
            </w:r>
            <w:r w:rsidRPr="007C436C">
              <w:rPr>
                <w:i/>
                <w:iCs/>
                <w:sz w:val="18"/>
                <w:szCs w:val="18"/>
              </w:rPr>
              <w:t>Carex canescens</w:t>
            </w:r>
            <w:r w:rsidRPr="007C436C">
              <w:rPr>
                <w:sz w:val="18"/>
                <w:szCs w:val="18"/>
              </w:rPr>
              <w:t xml:space="preserve"> a ostřice obecná – </w:t>
            </w:r>
            <w:r w:rsidRPr="007C436C">
              <w:rPr>
                <w:i/>
                <w:iCs/>
                <w:sz w:val="18"/>
                <w:szCs w:val="18"/>
              </w:rPr>
              <w:t>C. nigra</w:t>
            </w:r>
            <w:r w:rsidRPr="007C436C">
              <w:rPr>
                <w:sz w:val="18"/>
                <w:szCs w:val="18"/>
              </w:rPr>
              <w:t xml:space="preserve">), případně další cévnaté rostliny (řeřišnice hořká – </w:t>
            </w:r>
            <w:r w:rsidRPr="007C436C">
              <w:rPr>
                <w:i/>
                <w:iCs/>
                <w:sz w:val="18"/>
                <w:szCs w:val="18"/>
              </w:rPr>
              <w:t>Cardamine amara</w:t>
            </w:r>
            <w:r w:rsidRPr="007C436C">
              <w:rPr>
                <w:sz w:val="18"/>
                <w:szCs w:val="18"/>
              </w:rPr>
              <w:t xml:space="preserve"> a přeslička poříční – </w:t>
            </w:r>
            <w:r w:rsidRPr="007C436C">
              <w:rPr>
                <w:i/>
                <w:iCs/>
                <w:sz w:val="18"/>
                <w:szCs w:val="18"/>
              </w:rPr>
              <w:t>Equisetum fluviatile</w:t>
            </w:r>
            <w:r w:rsidRPr="007C436C">
              <w:rPr>
                <w:sz w:val="18"/>
                <w:szCs w:val="18"/>
              </w:rPr>
              <w:t>).</w:t>
            </w:r>
          </w:p>
          <w:p w:rsidR="00C166CD" w:rsidRPr="007C436C" w:rsidRDefault="00C166CD" w:rsidP="007C436C">
            <w:pPr>
              <w:ind w:firstLine="20"/>
              <w:rPr>
                <w:sz w:val="18"/>
                <w:szCs w:val="18"/>
              </w:rPr>
            </w:pPr>
            <w:r w:rsidRPr="007C436C">
              <w:rPr>
                <w:sz w:val="18"/>
                <w:szCs w:val="18"/>
              </w:rPr>
              <w:t xml:space="preserve"> Mechové patro může být různě vyvinuté.</w:t>
            </w:r>
            <w:r>
              <w:rPr>
                <w:sz w:val="18"/>
                <w:szCs w:val="18"/>
              </w:rPr>
              <w:t>**</w:t>
            </w:r>
          </w:p>
        </w:tc>
      </w:tr>
      <w:tr w:rsidR="00C166CD" w:rsidRPr="002E59E3">
        <w:trPr>
          <w:trHeight w:val="247"/>
        </w:trPr>
        <w:tc>
          <w:tcPr>
            <w:tcW w:w="3492" w:type="dxa"/>
            <w:tcBorders>
              <w:top w:val="single" w:sz="4" w:space="0" w:color="auto"/>
              <w:left w:val="single" w:sz="18" w:space="0" w:color="auto"/>
              <w:bottom w:val="single" w:sz="4" w:space="0" w:color="auto"/>
            </w:tcBorders>
          </w:tcPr>
          <w:p w:rsidR="00C166CD" w:rsidRPr="002E59E3" w:rsidRDefault="00C166CD" w:rsidP="0092268B">
            <w:pPr>
              <w:ind w:firstLine="20"/>
              <w:rPr>
                <w:b/>
                <w:bCs/>
                <w:snapToGrid w:val="0"/>
              </w:rPr>
            </w:pPr>
            <w:r>
              <w:rPr>
                <w:b/>
                <w:bCs/>
                <w:snapToGrid w:val="0"/>
                <w:sz w:val="22"/>
                <w:szCs w:val="22"/>
              </w:rPr>
              <w:t>T1.10 Vegetace vlhkých narušovaných půd</w:t>
            </w:r>
          </w:p>
        </w:tc>
        <w:tc>
          <w:tcPr>
            <w:tcW w:w="1276" w:type="dxa"/>
            <w:tcBorders>
              <w:top w:val="single" w:sz="4" w:space="0" w:color="auto"/>
              <w:bottom w:val="single" w:sz="4" w:space="0" w:color="auto"/>
              <w:right w:val="single" w:sz="4" w:space="0" w:color="auto"/>
            </w:tcBorders>
          </w:tcPr>
          <w:p w:rsidR="00C166CD" w:rsidRPr="002E59E3" w:rsidRDefault="00C166CD" w:rsidP="0092268B">
            <w:pPr>
              <w:ind w:firstLine="20"/>
              <w:rPr>
                <w:b/>
                <w:bCs/>
                <w:snapToGrid w:val="0"/>
              </w:rPr>
            </w:pPr>
            <w:r>
              <w:rPr>
                <w:b/>
                <w:bCs/>
                <w:snapToGrid w:val="0"/>
                <w:sz w:val="22"/>
                <w:szCs w:val="22"/>
              </w:rPr>
              <w:t>9,83*</w:t>
            </w:r>
          </w:p>
        </w:tc>
        <w:tc>
          <w:tcPr>
            <w:tcW w:w="4252" w:type="dxa"/>
            <w:tcBorders>
              <w:top w:val="single" w:sz="4" w:space="0" w:color="auto"/>
              <w:left w:val="single" w:sz="4" w:space="0" w:color="auto"/>
              <w:bottom w:val="single" w:sz="4" w:space="0" w:color="auto"/>
              <w:right w:val="single" w:sz="18" w:space="0" w:color="auto"/>
            </w:tcBorders>
          </w:tcPr>
          <w:p w:rsidR="00C166CD" w:rsidRPr="007C436C" w:rsidRDefault="00C166CD" w:rsidP="0092268B">
            <w:pPr>
              <w:ind w:firstLine="20"/>
              <w:rPr>
                <w:sz w:val="18"/>
                <w:szCs w:val="18"/>
              </w:rPr>
            </w:pPr>
            <w:r w:rsidRPr="007C436C">
              <w:rPr>
                <w:color w:val="000000"/>
                <w:sz w:val="18"/>
                <w:szCs w:val="18"/>
              </w:rPr>
              <w:t>Jde o vzácně rozšířenou vegetaci na vlhkých a střídavě vlhkých půdách s kolísající hladinou podzemní vody, často na prameništích a podmáčených svazích. Porosty bývají mechanicky narušovány (např. pasoucím se dobytkem) a mohou být nepravidelně koseny. Acidofilní typy jsou známy z podhorských poloh Českého masivu, bazifilní typy byly zaznamenány na Rakovnicku, v Ćeském krasu, okolí Prahy, Bílých Karpatech a v Hostýnsko-vsetínské hornatině.</w:t>
            </w:r>
            <w:r>
              <w:rPr>
                <w:color w:val="000000"/>
                <w:sz w:val="18"/>
                <w:szCs w:val="18"/>
              </w:rPr>
              <w:t>**</w:t>
            </w:r>
          </w:p>
        </w:tc>
      </w:tr>
      <w:tr w:rsidR="00C166CD" w:rsidRPr="002E59E3">
        <w:trPr>
          <w:trHeight w:val="247"/>
        </w:trPr>
        <w:tc>
          <w:tcPr>
            <w:tcW w:w="3492" w:type="dxa"/>
            <w:tcBorders>
              <w:top w:val="single" w:sz="4" w:space="0" w:color="auto"/>
              <w:left w:val="single" w:sz="18" w:space="0" w:color="auto"/>
              <w:bottom w:val="single" w:sz="4" w:space="0" w:color="auto"/>
            </w:tcBorders>
          </w:tcPr>
          <w:p w:rsidR="00C166CD" w:rsidRPr="002E59E3" w:rsidRDefault="00C166CD" w:rsidP="0092268B">
            <w:pPr>
              <w:ind w:firstLine="20"/>
              <w:rPr>
                <w:b/>
                <w:bCs/>
                <w:snapToGrid w:val="0"/>
              </w:rPr>
            </w:pPr>
            <w:r>
              <w:rPr>
                <w:b/>
                <w:bCs/>
                <w:snapToGrid w:val="0"/>
                <w:sz w:val="22"/>
                <w:szCs w:val="22"/>
              </w:rPr>
              <w:t>T1.5 Vlhké pcháčové louky</w:t>
            </w:r>
          </w:p>
        </w:tc>
        <w:tc>
          <w:tcPr>
            <w:tcW w:w="1276" w:type="dxa"/>
            <w:tcBorders>
              <w:top w:val="single" w:sz="4" w:space="0" w:color="auto"/>
              <w:bottom w:val="single" w:sz="4" w:space="0" w:color="auto"/>
              <w:right w:val="single" w:sz="4" w:space="0" w:color="auto"/>
            </w:tcBorders>
          </w:tcPr>
          <w:p w:rsidR="00C166CD" w:rsidRPr="002E59E3" w:rsidRDefault="00C166CD" w:rsidP="0092268B">
            <w:pPr>
              <w:ind w:firstLine="20"/>
              <w:rPr>
                <w:b/>
                <w:bCs/>
                <w:snapToGrid w:val="0"/>
              </w:rPr>
            </w:pPr>
            <w:r>
              <w:rPr>
                <w:b/>
                <w:bCs/>
                <w:snapToGrid w:val="0"/>
                <w:sz w:val="22"/>
                <w:szCs w:val="22"/>
              </w:rPr>
              <w:t>44,26*</w:t>
            </w:r>
          </w:p>
        </w:tc>
        <w:tc>
          <w:tcPr>
            <w:tcW w:w="4252" w:type="dxa"/>
            <w:tcBorders>
              <w:top w:val="single" w:sz="4" w:space="0" w:color="auto"/>
              <w:left w:val="single" w:sz="4" w:space="0" w:color="auto"/>
              <w:bottom w:val="single" w:sz="4" w:space="0" w:color="auto"/>
              <w:right w:val="single" w:sz="18" w:space="0" w:color="auto"/>
            </w:tcBorders>
          </w:tcPr>
          <w:p w:rsidR="00C166CD" w:rsidRPr="007C436C" w:rsidRDefault="00C166CD" w:rsidP="0092268B">
            <w:pPr>
              <w:ind w:firstLine="20"/>
              <w:rPr>
                <w:sz w:val="18"/>
                <w:szCs w:val="18"/>
              </w:rPr>
            </w:pPr>
            <w:r w:rsidRPr="007C436C">
              <w:rPr>
                <w:color w:val="000000"/>
                <w:sz w:val="18"/>
                <w:szCs w:val="18"/>
              </w:rPr>
              <w:t>Pcháčové louky se roztroušeně vyskytují v extenzivně zemědělsky využívaných oblastech podél přirozených vodních toků v kolinním až submontánním stupni. Hladina podzemní vody je trvale vysoká, porosty nesnášejí dlouhotrvající zaplavení ani opakované vysýchání.</w:t>
            </w:r>
            <w:r>
              <w:rPr>
                <w:color w:val="000000"/>
                <w:sz w:val="18"/>
                <w:szCs w:val="18"/>
              </w:rPr>
              <w:t>**</w:t>
            </w:r>
          </w:p>
        </w:tc>
      </w:tr>
      <w:tr w:rsidR="00C166CD" w:rsidRPr="002E59E3">
        <w:trPr>
          <w:trHeight w:val="251"/>
        </w:trPr>
        <w:tc>
          <w:tcPr>
            <w:tcW w:w="3492" w:type="dxa"/>
            <w:tcBorders>
              <w:top w:val="single" w:sz="4" w:space="0" w:color="auto"/>
              <w:left w:val="single" w:sz="18" w:space="0" w:color="auto"/>
              <w:bottom w:val="single" w:sz="18" w:space="0" w:color="auto"/>
            </w:tcBorders>
          </w:tcPr>
          <w:p w:rsidR="00C166CD" w:rsidRPr="002E59E3" w:rsidRDefault="00C166CD" w:rsidP="0092268B">
            <w:pPr>
              <w:ind w:firstLine="20"/>
              <w:rPr>
                <w:b/>
                <w:bCs/>
                <w:snapToGrid w:val="0"/>
              </w:rPr>
            </w:pPr>
            <w:r>
              <w:rPr>
                <w:b/>
                <w:bCs/>
                <w:snapToGrid w:val="0"/>
                <w:sz w:val="22"/>
                <w:szCs w:val="22"/>
              </w:rPr>
              <w:t>V2C Makrofytní vegetace mělkých stojatých vod – ostatní porosty</w:t>
            </w:r>
          </w:p>
        </w:tc>
        <w:tc>
          <w:tcPr>
            <w:tcW w:w="1276" w:type="dxa"/>
            <w:tcBorders>
              <w:top w:val="single" w:sz="4" w:space="0" w:color="auto"/>
              <w:bottom w:val="single" w:sz="18" w:space="0" w:color="auto"/>
              <w:right w:val="single" w:sz="4" w:space="0" w:color="auto"/>
            </w:tcBorders>
          </w:tcPr>
          <w:p w:rsidR="00C166CD" w:rsidRPr="002E59E3" w:rsidRDefault="00C166CD" w:rsidP="0092268B">
            <w:pPr>
              <w:ind w:firstLine="20"/>
              <w:rPr>
                <w:b/>
                <w:bCs/>
                <w:snapToGrid w:val="0"/>
              </w:rPr>
            </w:pPr>
            <w:r>
              <w:rPr>
                <w:b/>
                <w:bCs/>
                <w:snapToGrid w:val="0"/>
                <w:sz w:val="22"/>
                <w:szCs w:val="22"/>
              </w:rPr>
              <w:t>0,48*</w:t>
            </w:r>
          </w:p>
        </w:tc>
        <w:tc>
          <w:tcPr>
            <w:tcW w:w="4252" w:type="dxa"/>
            <w:tcBorders>
              <w:top w:val="single" w:sz="4" w:space="0" w:color="auto"/>
              <w:left w:val="single" w:sz="4" w:space="0" w:color="auto"/>
              <w:bottom w:val="single" w:sz="18" w:space="0" w:color="auto"/>
              <w:right w:val="single" w:sz="18" w:space="0" w:color="auto"/>
            </w:tcBorders>
          </w:tcPr>
          <w:p w:rsidR="00C166CD" w:rsidRPr="007C436C" w:rsidRDefault="00C166CD" w:rsidP="0092268B">
            <w:pPr>
              <w:ind w:firstLine="20"/>
              <w:rPr>
                <w:snapToGrid w:val="0"/>
                <w:sz w:val="18"/>
                <w:szCs w:val="18"/>
              </w:rPr>
            </w:pPr>
            <w:r w:rsidRPr="007C436C">
              <w:rPr>
                <w:snapToGrid w:val="0"/>
                <w:sz w:val="18"/>
                <w:szCs w:val="18"/>
              </w:rPr>
              <w:t>Na vodu vázané porosty bez ochranářsky významných druhů.</w:t>
            </w:r>
            <w:r>
              <w:rPr>
                <w:snapToGrid w:val="0"/>
                <w:sz w:val="18"/>
                <w:szCs w:val="18"/>
              </w:rPr>
              <w:t>**</w:t>
            </w:r>
          </w:p>
        </w:tc>
      </w:tr>
    </w:tbl>
    <w:p w:rsidR="00C166CD" w:rsidRPr="001528C6" w:rsidRDefault="00C166CD" w:rsidP="007C436C">
      <w:pPr>
        <w:pStyle w:val="Pokraovnseznamu"/>
        <w:spacing w:after="0"/>
        <w:ind w:left="0" w:firstLine="0"/>
        <w:rPr>
          <w:b/>
          <w:bCs/>
          <w:i/>
          <w:iCs/>
        </w:rPr>
      </w:pPr>
      <w:r>
        <w:rPr>
          <w:b/>
          <w:bCs/>
        </w:rPr>
        <w:t>*</w:t>
      </w:r>
      <w:r w:rsidRPr="001528C6">
        <w:rPr>
          <w:b/>
          <w:bCs/>
          <w:i/>
          <w:iCs/>
        </w:rPr>
        <w:t>vymezeno při mapování biotopů pro potřebu tvorby soustavy Natura 2000</w:t>
      </w:r>
      <w:r>
        <w:rPr>
          <w:b/>
          <w:bCs/>
          <w:i/>
          <w:iCs/>
        </w:rPr>
        <w:t>, upřesněno v příloze botanický průzkum</w:t>
      </w:r>
    </w:p>
    <w:p w:rsidR="00C166CD" w:rsidRPr="001528C6" w:rsidRDefault="00C166CD" w:rsidP="007C436C">
      <w:pPr>
        <w:pStyle w:val="Pokraovnseznamu"/>
        <w:spacing w:after="0"/>
        <w:ind w:left="0" w:firstLine="0"/>
        <w:rPr>
          <w:b/>
          <w:bCs/>
          <w:i/>
          <w:iCs/>
        </w:rPr>
      </w:pPr>
      <w:r w:rsidRPr="001528C6">
        <w:rPr>
          <w:b/>
          <w:bCs/>
          <w:i/>
          <w:iCs/>
        </w:rPr>
        <w:t xml:space="preserve">** </w:t>
      </w:r>
      <w:r>
        <w:rPr>
          <w:b/>
          <w:bCs/>
          <w:i/>
          <w:iCs/>
        </w:rPr>
        <w:t>A</w:t>
      </w:r>
      <w:r w:rsidRPr="001528C6">
        <w:rPr>
          <w:b/>
          <w:bCs/>
          <w:i/>
          <w:iCs/>
        </w:rPr>
        <w:t>d Katalog biotopů</w:t>
      </w:r>
      <w:r>
        <w:rPr>
          <w:b/>
          <w:bCs/>
          <w:i/>
          <w:iCs/>
        </w:rPr>
        <w:t xml:space="preserve"> ČR</w:t>
      </w:r>
    </w:p>
    <w:p w:rsidR="00C166CD" w:rsidRDefault="00C166CD" w:rsidP="0092268B">
      <w:pPr>
        <w:pStyle w:val="Pokraovnseznamu"/>
        <w:spacing w:after="0"/>
        <w:ind w:left="0"/>
        <w:rPr>
          <w:b/>
          <w:bCs/>
        </w:rPr>
      </w:pPr>
    </w:p>
    <w:p w:rsidR="00C166CD" w:rsidRDefault="00C166CD" w:rsidP="0092268B">
      <w:pPr>
        <w:rPr>
          <w:b/>
          <w:bCs/>
          <w:snapToGrid w:val="0"/>
        </w:rPr>
      </w:pPr>
    </w:p>
    <w:p w:rsidR="00C166CD" w:rsidRPr="00FB2201" w:rsidRDefault="00C166CD" w:rsidP="000C5E41">
      <w:pPr>
        <w:pStyle w:val="Seznam2"/>
        <w:widowControl/>
        <w:ind w:left="0" w:firstLine="0"/>
        <w:jc w:val="both"/>
        <w:rPr>
          <w:b/>
          <w:bCs/>
          <w:snapToGrid w:val="0"/>
          <w:sz w:val="24"/>
          <w:szCs w:val="24"/>
        </w:rPr>
      </w:pPr>
    </w:p>
    <w:p w:rsidR="00C166CD" w:rsidRPr="00FB2201" w:rsidRDefault="00C166CD" w:rsidP="00B76933">
      <w:pPr>
        <w:pStyle w:val="Nadpis2"/>
        <w:numPr>
          <w:ilvl w:val="1"/>
          <w:numId w:val="5"/>
        </w:numPr>
        <w:rPr>
          <w:snapToGrid w:val="0"/>
        </w:rPr>
      </w:pPr>
      <w:bookmarkStart w:id="17" w:name="_Toc404715240"/>
      <w:r w:rsidRPr="00FB2201">
        <w:rPr>
          <w:snapToGrid w:val="0"/>
        </w:rPr>
        <w:t>Cíl ochrany</w:t>
      </w:r>
      <w:bookmarkEnd w:id="17"/>
    </w:p>
    <w:p w:rsidR="00C166CD" w:rsidRPr="00FB2201" w:rsidRDefault="00C166CD" w:rsidP="000C5E41">
      <w:pPr>
        <w:pStyle w:val="Seznam2"/>
        <w:widowControl/>
        <w:ind w:left="0" w:firstLine="0"/>
        <w:jc w:val="both"/>
        <w:rPr>
          <w:b/>
          <w:bCs/>
          <w:i/>
          <w:iCs/>
          <w:snapToGrid w:val="0"/>
          <w:sz w:val="24"/>
          <w:szCs w:val="24"/>
        </w:rPr>
      </w:pPr>
    </w:p>
    <w:p w:rsidR="00C166CD" w:rsidRDefault="00C166CD" w:rsidP="000C5E41">
      <w:pPr>
        <w:pStyle w:val="Zkladntext"/>
        <w:ind w:firstLine="708"/>
        <w:rPr>
          <w:snapToGrid w:val="0"/>
        </w:rPr>
      </w:pPr>
      <w:r w:rsidRPr="00FB2201">
        <w:rPr>
          <w:snapToGrid w:val="0"/>
        </w:rPr>
        <w:t xml:space="preserve">Cílem ochrany území by mělo být zabránění sukcesním pochodům, tedy zarůstání území křovinami a lesními porosty, podpořit druhovou skladbu luk pravidelnou péčí </w:t>
      </w:r>
      <w:r w:rsidRPr="00FB2201">
        <w:rPr>
          <w:snapToGrid w:val="0"/>
        </w:rPr>
        <w:lastRenderedPageBreak/>
        <w:t>(kosením, pastvou), podpořit druhovou pestrost stanovišť různými a časově odstupňovanými managementovými zásahy</w:t>
      </w:r>
      <w:r>
        <w:rPr>
          <w:snapToGrid w:val="0"/>
        </w:rPr>
        <w:t xml:space="preserve">, zejména doporučenou extenzívní pastvou skotu </w:t>
      </w:r>
      <w:r w:rsidRPr="00FB2201">
        <w:rPr>
          <w:snapToGrid w:val="0"/>
        </w:rPr>
        <w:t>v různých termínech (čímž se zabrání selekčnímu tlaku na vybrané druhy rostlin</w:t>
      </w:r>
      <w:r>
        <w:rPr>
          <w:snapToGrid w:val="0"/>
        </w:rPr>
        <w:t xml:space="preserve"> </w:t>
      </w:r>
      <w:r w:rsidRPr="00FB2201">
        <w:rPr>
          <w:snapToGrid w:val="0"/>
        </w:rPr>
        <w:t>a živočichů).</w:t>
      </w:r>
      <w:r>
        <w:rPr>
          <w:snapToGrid w:val="0"/>
        </w:rPr>
        <w:t xml:space="preserve"> </w:t>
      </w:r>
    </w:p>
    <w:p w:rsidR="00C166CD" w:rsidRDefault="00C166CD" w:rsidP="000C5E41">
      <w:pPr>
        <w:pStyle w:val="Zkladntext"/>
        <w:ind w:firstLine="708"/>
        <w:rPr>
          <w:snapToGrid w:val="0"/>
        </w:rPr>
      </w:pPr>
    </w:p>
    <w:p w:rsidR="00C166CD" w:rsidRDefault="00C166CD" w:rsidP="00B76933">
      <w:pPr>
        <w:pStyle w:val="Nadpis1"/>
        <w:numPr>
          <w:ilvl w:val="0"/>
          <w:numId w:val="3"/>
        </w:numPr>
        <w:ind w:left="431" w:hanging="431"/>
      </w:pPr>
      <w:r>
        <w:rPr>
          <w:i/>
          <w:iCs/>
          <w:snapToGrid w:val="0"/>
        </w:rPr>
        <w:br w:type="page"/>
      </w:r>
      <w:bookmarkStart w:id="18" w:name="_Toc404715241"/>
      <w:r>
        <w:lastRenderedPageBreak/>
        <w:t>Rozbor stavu zvláště chráněného území s ohledem na předmět ochrany</w:t>
      </w:r>
      <w:bookmarkEnd w:id="18"/>
    </w:p>
    <w:p w:rsidR="00C166CD" w:rsidRDefault="00C166CD" w:rsidP="000C5E41">
      <w:pPr>
        <w:pStyle w:val="Pokraovnseznamu2"/>
        <w:spacing w:after="0"/>
        <w:ind w:left="0"/>
        <w:rPr>
          <w:i/>
          <w:iCs/>
        </w:rPr>
      </w:pPr>
    </w:p>
    <w:p w:rsidR="00C166CD" w:rsidRDefault="00C166CD" w:rsidP="00B76933">
      <w:pPr>
        <w:pStyle w:val="Nadpis2"/>
        <w:numPr>
          <w:ilvl w:val="1"/>
          <w:numId w:val="5"/>
        </w:numPr>
      </w:pPr>
      <w:bookmarkStart w:id="19" w:name="_Toc404715242"/>
      <w:r>
        <w:t>Stručný popis území a charakteristika jeho přírodních poměrů</w:t>
      </w:r>
      <w:bookmarkEnd w:id="19"/>
    </w:p>
    <w:p w:rsidR="00C166CD" w:rsidRDefault="00C166CD" w:rsidP="000C5E41">
      <w:pPr>
        <w:pStyle w:val="Seznam2"/>
        <w:widowControl/>
        <w:ind w:left="360" w:firstLine="0"/>
        <w:jc w:val="both"/>
        <w:rPr>
          <w:b/>
          <w:bCs/>
          <w:sz w:val="24"/>
          <w:szCs w:val="24"/>
        </w:rPr>
      </w:pPr>
    </w:p>
    <w:p w:rsidR="00C166CD" w:rsidRDefault="00C166CD" w:rsidP="00B76933">
      <w:pPr>
        <w:pStyle w:val="Nadpis3"/>
        <w:numPr>
          <w:ilvl w:val="2"/>
          <w:numId w:val="3"/>
        </w:numPr>
        <w:ind w:left="1287"/>
      </w:pPr>
      <w:bookmarkStart w:id="20" w:name="_Toc404715243"/>
      <w:r w:rsidRPr="005A422B">
        <w:t>Popis, obecná charakteristika</w:t>
      </w:r>
      <w:bookmarkEnd w:id="20"/>
    </w:p>
    <w:p w:rsidR="00C166CD" w:rsidRDefault="00C166CD" w:rsidP="000C5E41">
      <w:pPr>
        <w:pStyle w:val="Seznam2"/>
        <w:widowControl/>
        <w:ind w:left="720" w:firstLine="0"/>
        <w:jc w:val="both"/>
        <w:rPr>
          <w:sz w:val="24"/>
          <w:szCs w:val="24"/>
          <w:u w:val="single"/>
        </w:rPr>
      </w:pPr>
    </w:p>
    <w:p w:rsidR="00C166CD" w:rsidRPr="00822CF2" w:rsidRDefault="00C166CD" w:rsidP="00B76933">
      <w:pPr>
        <w:pStyle w:val="Nadpis4"/>
        <w:numPr>
          <w:ilvl w:val="3"/>
          <w:numId w:val="3"/>
        </w:numPr>
        <w:ind w:left="1542" w:hanging="862"/>
      </w:pPr>
      <w:bookmarkStart w:id="21" w:name="_Toc404715244"/>
      <w:r w:rsidRPr="00822CF2">
        <w:t>Geologie</w:t>
      </w:r>
      <w:bookmarkEnd w:id="21"/>
    </w:p>
    <w:p w:rsidR="00C166CD" w:rsidRPr="00E526E2" w:rsidRDefault="00C166CD" w:rsidP="000C5E41">
      <w:pPr>
        <w:ind w:firstLine="708"/>
      </w:pPr>
    </w:p>
    <w:p w:rsidR="00C166CD" w:rsidRDefault="00C166CD" w:rsidP="00822CF2">
      <w:r>
        <w:t>Území je tvořeno vyvřelými horninami středočeského plutonu. Vyskytují se zde zejména granity až syenodiority.</w:t>
      </w:r>
    </w:p>
    <w:p w:rsidR="00C166CD" w:rsidRPr="00E526E2" w:rsidRDefault="00C166CD" w:rsidP="000C5E41">
      <w:pPr>
        <w:ind w:firstLine="708"/>
      </w:pPr>
    </w:p>
    <w:p w:rsidR="00C166CD" w:rsidRPr="00B178D3" w:rsidRDefault="00C166CD" w:rsidP="00B76933">
      <w:pPr>
        <w:pStyle w:val="Nadpis4"/>
        <w:numPr>
          <w:ilvl w:val="3"/>
          <w:numId w:val="3"/>
        </w:numPr>
        <w:ind w:left="1542" w:hanging="862"/>
      </w:pPr>
      <w:bookmarkStart w:id="22" w:name="_Toc404715245"/>
      <w:r w:rsidRPr="005A422B">
        <w:t>Pedologie</w:t>
      </w:r>
      <w:bookmarkEnd w:id="22"/>
    </w:p>
    <w:p w:rsidR="00C166CD" w:rsidRPr="00353C1B" w:rsidRDefault="00C166CD" w:rsidP="000C5E41"/>
    <w:p w:rsidR="00C166CD" w:rsidRPr="002E59E3" w:rsidRDefault="00C166CD" w:rsidP="00822CF2">
      <w:r>
        <w:t>Úpatí území pokrývají hnědozemě (kambizem typická, varieta kyselá), ve vyšších partiích se pak vyskytují silně kyselé hnědé půdy (kambizem dystrická), které jsou příznačné pro zdejší podhorský ráz krajiny. Na podmáčených mírných svazích s prameništi se vyskytují gleje a pseudogleje.</w:t>
      </w:r>
    </w:p>
    <w:p w:rsidR="00C166CD" w:rsidRDefault="00C166CD" w:rsidP="000C5E41">
      <w:pPr>
        <w:ind w:firstLine="708"/>
      </w:pPr>
    </w:p>
    <w:p w:rsidR="00C166CD" w:rsidRPr="00B178D3" w:rsidRDefault="00C166CD" w:rsidP="00B76933">
      <w:pPr>
        <w:pStyle w:val="Nadpis4"/>
        <w:numPr>
          <w:ilvl w:val="3"/>
          <w:numId w:val="3"/>
        </w:numPr>
        <w:ind w:left="1542" w:hanging="862"/>
      </w:pPr>
      <w:bookmarkStart w:id="23" w:name="_Toc404715246"/>
      <w:r w:rsidRPr="005A422B">
        <w:t>Klimatické poměry</w:t>
      </w:r>
      <w:bookmarkEnd w:id="23"/>
    </w:p>
    <w:p w:rsidR="00C166CD" w:rsidRPr="005A422B" w:rsidRDefault="00C166CD" w:rsidP="000C5E41">
      <w:pPr>
        <w:ind w:firstLine="708"/>
      </w:pPr>
    </w:p>
    <w:p w:rsidR="00C166CD" w:rsidRPr="005A422B" w:rsidRDefault="00C166CD" w:rsidP="000C5E41">
      <w:pPr>
        <w:ind w:firstLine="708"/>
      </w:pPr>
      <w:r w:rsidRPr="005A422B">
        <w:t xml:space="preserve">Klimaticky (E. Quitt in Tolazs &amp; al. 2007) je studovaná plocha řazena do </w:t>
      </w:r>
      <w:r>
        <w:t xml:space="preserve">mírně </w:t>
      </w:r>
      <w:r w:rsidRPr="005A422B">
        <w:t xml:space="preserve">teplé oblasti </w:t>
      </w:r>
      <w:r>
        <w:t>M</w:t>
      </w:r>
      <w:r w:rsidRPr="005A422B">
        <w:t>T</w:t>
      </w:r>
      <w:r>
        <w:t>3</w:t>
      </w:r>
      <w:r w:rsidRPr="005A422B">
        <w:t>. Vybrané klimatické ukazatele zájmového území jsou uvedeny v tabulce 1.</w:t>
      </w:r>
    </w:p>
    <w:p w:rsidR="00C166CD" w:rsidRPr="005A422B" w:rsidRDefault="00C166CD" w:rsidP="000C5E41">
      <w:pPr>
        <w:ind w:firstLine="708"/>
      </w:pPr>
    </w:p>
    <w:p w:rsidR="00C166CD" w:rsidRPr="005A422B" w:rsidRDefault="00C166CD" w:rsidP="000C5E41">
      <w:r w:rsidRPr="005A422B">
        <w:t>Tab. 1. Vybrané klimatické charakteristiky (Tolazs &amp; al., 2007):</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3"/>
        <w:gridCol w:w="2477"/>
      </w:tblGrid>
      <w:tr w:rsidR="00C166CD" w:rsidRPr="005A422B">
        <w:tc>
          <w:tcPr>
            <w:tcW w:w="6733" w:type="dxa"/>
            <w:shd w:val="clear" w:color="auto" w:fill="E0E0E0"/>
          </w:tcPr>
          <w:p w:rsidR="00C166CD" w:rsidRPr="005A422B" w:rsidRDefault="00C166CD" w:rsidP="00A81AF7">
            <w:r w:rsidRPr="005A422B">
              <w:t>Klimatické charakteristiky</w:t>
            </w:r>
          </w:p>
        </w:tc>
        <w:tc>
          <w:tcPr>
            <w:tcW w:w="2477" w:type="dxa"/>
            <w:shd w:val="clear" w:color="auto" w:fill="E0E0E0"/>
          </w:tcPr>
          <w:p w:rsidR="00C166CD" w:rsidRPr="005A422B" w:rsidRDefault="00C166CD" w:rsidP="00A81AF7">
            <w:r w:rsidRPr="005A422B">
              <w:t>Hodnota</w:t>
            </w:r>
          </w:p>
        </w:tc>
      </w:tr>
      <w:tr w:rsidR="00C166CD" w:rsidRPr="005A422B">
        <w:tc>
          <w:tcPr>
            <w:tcW w:w="6733" w:type="dxa"/>
          </w:tcPr>
          <w:p w:rsidR="00C166CD" w:rsidRPr="005A422B" w:rsidRDefault="00C166CD" w:rsidP="00A81AF7">
            <w:r w:rsidRPr="005A422B">
              <w:t>Počet letních dnů</w:t>
            </w:r>
          </w:p>
        </w:tc>
        <w:tc>
          <w:tcPr>
            <w:tcW w:w="2477" w:type="dxa"/>
          </w:tcPr>
          <w:p w:rsidR="00C166CD" w:rsidRPr="005A422B" w:rsidRDefault="00C166CD" w:rsidP="00A81AF7">
            <w:r>
              <w:t>2</w:t>
            </w:r>
            <w:r w:rsidRPr="005A422B">
              <w:t>0–</w:t>
            </w:r>
            <w:r>
              <w:t>3</w:t>
            </w:r>
            <w:r w:rsidRPr="005A422B">
              <w:t xml:space="preserve">0 </w:t>
            </w:r>
          </w:p>
        </w:tc>
      </w:tr>
      <w:tr w:rsidR="00C166CD" w:rsidRPr="005A422B">
        <w:tc>
          <w:tcPr>
            <w:tcW w:w="6733" w:type="dxa"/>
          </w:tcPr>
          <w:p w:rsidR="00C166CD" w:rsidRPr="005A422B" w:rsidRDefault="00C166CD" w:rsidP="00A81AF7">
            <w:r w:rsidRPr="005A422B">
              <w:t>Počet dnů s průměrnou teplotou 10°C a více</w:t>
            </w:r>
          </w:p>
        </w:tc>
        <w:tc>
          <w:tcPr>
            <w:tcW w:w="2477" w:type="dxa"/>
          </w:tcPr>
          <w:p w:rsidR="00C166CD" w:rsidRPr="005A422B" w:rsidRDefault="00C166CD" w:rsidP="00A81AF7">
            <w:r w:rsidRPr="005A422B">
              <w:t>1</w:t>
            </w:r>
            <w:r>
              <w:t>2</w:t>
            </w:r>
            <w:r w:rsidRPr="005A422B">
              <w:t>0–1</w:t>
            </w:r>
            <w:r>
              <w:t>4</w:t>
            </w:r>
            <w:r w:rsidRPr="005A422B">
              <w:t>0</w:t>
            </w:r>
          </w:p>
        </w:tc>
      </w:tr>
      <w:tr w:rsidR="00C166CD" w:rsidRPr="005A422B">
        <w:tc>
          <w:tcPr>
            <w:tcW w:w="6733" w:type="dxa"/>
          </w:tcPr>
          <w:p w:rsidR="00C166CD" w:rsidRPr="005A422B" w:rsidRDefault="00C166CD" w:rsidP="00A81AF7">
            <w:r w:rsidRPr="005A422B">
              <w:t>Počet mrazových dnů</w:t>
            </w:r>
          </w:p>
        </w:tc>
        <w:tc>
          <w:tcPr>
            <w:tcW w:w="2477" w:type="dxa"/>
          </w:tcPr>
          <w:p w:rsidR="00C166CD" w:rsidRPr="005A422B" w:rsidRDefault="00C166CD" w:rsidP="00A81AF7">
            <w:r w:rsidRPr="005A422B">
              <w:t>1</w:t>
            </w:r>
            <w:r>
              <w:t>3</w:t>
            </w:r>
            <w:r w:rsidRPr="005A422B">
              <w:t>0–1</w:t>
            </w:r>
            <w:r>
              <w:t>6</w:t>
            </w:r>
            <w:r w:rsidRPr="005A422B">
              <w:t>0</w:t>
            </w:r>
          </w:p>
        </w:tc>
      </w:tr>
      <w:tr w:rsidR="00C166CD" w:rsidRPr="005A422B">
        <w:tc>
          <w:tcPr>
            <w:tcW w:w="6733" w:type="dxa"/>
          </w:tcPr>
          <w:p w:rsidR="00C166CD" w:rsidRPr="005A422B" w:rsidRDefault="00C166CD" w:rsidP="00A81AF7">
            <w:r w:rsidRPr="005A422B">
              <w:t>Počet ledových dnů</w:t>
            </w:r>
          </w:p>
        </w:tc>
        <w:tc>
          <w:tcPr>
            <w:tcW w:w="2477" w:type="dxa"/>
          </w:tcPr>
          <w:p w:rsidR="00C166CD" w:rsidRPr="005A422B" w:rsidRDefault="00C166CD" w:rsidP="00A81AF7">
            <w:r>
              <w:t>4</w:t>
            </w:r>
            <w:r w:rsidRPr="005A422B">
              <w:t>0–</w:t>
            </w:r>
            <w:r>
              <w:t>5</w:t>
            </w:r>
            <w:r w:rsidRPr="005A422B">
              <w:t>0</w:t>
            </w:r>
          </w:p>
        </w:tc>
      </w:tr>
      <w:tr w:rsidR="00C166CD" w:rsidRPr="005A422B">
        <w:tc>
          <w:tcPr>
            <w:tcW w:w="6733" w:type="dxa"/>
          </w:tcPr>
          <w:p w:rsidR="00C166CD" w:rsidRPr="005A422B" w:rsidRDefault="00C166CD" w:rsidP="00A81AF7">
            <w:r w:rsidRPr="005A422B">
              <w:t>Průměrná teplota v lednu</w:t>
            </w:r>
          </w:p>
        </w:tc>
        <w:tc>
          <w:tcPr>
            <w:tcW w:w="2477" w:type="dxa"/>
          </w:tcPr>
          <w:p w:rsidR="00C166CD" w:rsidRPr="005A422B" w:rsidRDefault="00C166CD" w:rsidP="00A81AF7">
            <w:r w:rsidRPr="005A422B">
              <w:t>-</w:t>
            </w:r>
            <w:r>
              <w:t>3</w:t>
            </w:r>
            <w:r w:rsidRPr="005A422B">
              <w:t>– -</w:t>
            </w:r>
            <w:r>
              <w:t>4</w:t>
            </w:r>
          </w:p>
        </w:tc>
      </w:tr>
      <w:tr w:rsidR="00C166CD" w:rsidRPr="005A422B">
        <w:tc>
          <w:tcPr>
            <w:tcW w:w="6733" w:type="dxa"/>
          </w:tcPr>
          <w:p w:rsidR="00C166CD" w:rsidRPr="005A422B" w:rsidRDefault="00C166CD" w:rsidP="00A81AF7">
            <w:r w:rsidRPr="005A422B">
              <w:t>Průměrná teplota v červenci</w:t>
            </w:r>
          </w:p>
        </w:tc>
        <w:tc>
          <w:tcPr>
            <w:tcW w:w="2477" w:type="dxa"/>
          </w:tcPr>
          <w:p w:rsidR="00C166CD" w:rsidRPr="005A422B" w:rsidRDefault="00C166CD" w:rsidP="00A81AF7">
            <w:r w:rsidRPr="005A422B">
              <w:t>1</w:t>
            </w:r>
            <w:r>
              <w:t>6</w:t>
            </w:r>
            <w:r w:rsidRPr="005A422B">
              <w:t>–1</w:t>
            </w:r>
            <w:r>
              <w:t>7</w:t>
            </w:r>
          </w:p>
        </w:tc>
      </w:tr>
      <w:tr w:rsidR="00C166CD" w:rsidRPr="005A422B">
        <w:tc>
          <w:tcPr>
            <w:tcW w:w="6733" w:type="dxa"/>
          </w:tcPr>
          <w:p w:rsidR="00C166CD" w:rsidRPr="005A422B" w:rsidRDefault="00C166CD" w:rsidP="00A81AF7">
            <w:r w:rsidRPr="005A422B">
              <w:t>Průměrná teplota v dubnu</w:t>
            </w:r>
          </w:p>
        </w:tc>
        <w:tc>
          <w:tcPr>
            <w:tcW w:w="2477" w:type="dxa"/>
          </w:tcPr>
          <w:p w:rsidR="00C166CD" w:rsidRPr="005A422B" w:rsidRDefault="00C166CD" w:rsidP="00A81AF7">
            <w:r>
              <w:t>6</w:t>
            </w:r>
            <w:r w:rsidRPr="005A422B">
              <w:t>–</w:t>
            </w:r>
            <w:r>
              <w:t>7</w:t>
            </w:r>
          </w:p>
        </w:tc>
      </w:tr>
      <w:tr w:rsidR="00C166CD" w:rsidRPr="005A422B">
        <w:tc>
          <w:tcPr>
            <w:tcW w:w="6733" w:type="dxa"/>
          </w:tcPr>
          <w:p w:rsidR="00C166CD" w:rsidRPr="005A422B" w:rsidRDefault="00C166CD" w:rsidP="00A81AF7">
            <w:r w:rsidRPr="005A422B">
              <w:t>Průměrná teplota v říjnu</w:t>
            </w:r>
          </w:p>
        </w:tc>
        <w:tc>
          <w:tcPr>
            <w:tcW w:w="2477" w:type="dxa"/>
          </w:tcPr>
          <w:p w:rsidR="00C166CD" w:rsidRPr="005A422B" w:rsidRDefault="00C166CD" w:rsidP="00A81AF7">
            <w:r>
              <w:t>6</w:t>
            </w:r>
            <w:r w:rsidRPr="005A422B">
              <w:softHyphen/>
              <w:t>–</w:t>
            </w:r>
            <w:r>
              <w:t>7</w:t>
            </w:r>
          </w:p>
        </w:tc>
      </w:tr>
      <w:tr w:rsidR="00C166CD" w:rsidRPr="005A422B">
        <w:tc>
          <w:tcPr>
            <w:tcW w:w="6733" w:type="dxa"/>
          </w:tcPr>
          <w:p w:rsidR="00C166CD" w:rsidRPr="005A422B" w:rsidRDefault="00C166CD" w:rsidP="00A81AF7">
            <w:r w:rsidRPr="005A422B">
              <w:t>Průměrný počet dnů se srážkami 1 mm a více</w:t>
            </w:r>
          </w:p>
        </w:tc>
        <w:tc>
          <w:tcPr>
            <w:tcW w:w="2477" w:type="dxa"/>
          </w:tcPr>
          <w:p w:rsidR="00C166CD" w:rsidRPr="005A422B" w:rsidRDefault="00C166CD" w:rsidP="00A81AF7">
            <w:r>
              <w:t>11</w:t>
            </w:r>
            <w:r w:rsidRPr="005A422B">
              <w:t>0–1</w:t>
            </w:r>
            <w:r>
              <w:t>2</w:t>
            </w:r>
            <w:r w:rsidRPr="005A422B">
              <w:t>0</w:t>
            </w:r>
          </w:p>
        </w:tc>
      </w:tr>
      <w:tr w:rsidR="00C166CD" w:rsidRPr="005A422B">
        <w:tc>
          <w:tcPr>
            <w:tcW w:w="6733" w:type="dxa"/>
          </w:tcPr>
          <w:p w:rsidR="00C166CD" w:rsidRPr="005A422B" w:rsidRDefault="00C166CD" w:rsidP="00A81AF7">
            <w:r w:rsidRPr="005A422B">
              <w:t>Srážkový úhrn ve vegetačním období</w:t>
            </w:r>
          </w:p>
        </w:tc>
        <w:tc>
          <w:tcPr>
            <w:tcW w:w="2477" w:type="dxa"/>
          </w:tcPr>
          <w:p w:rsidR="00C166CD" w:rsidRPr="005A422B" w:rsidRDefault="00C166CD" w:rsidP="00A81AF7">
            <w:r>
              <w:t>35</w:t>
            </w:r>
            <w:r w:rsidRPr="005A422B">
              <w:t>0–4</w:t>
            </w:r>
            <w:r>
              <w:t>5</w:t>
            </w:r>
            <w:r w:rsidRPr="005A422B">
              <w:t>0</w:t>
            </w:r>
          </w:p>
        </w:tc>
      </w:tr>
      <w:tr w:rsidR="00C166CD" w:rsidRPr="005A422B">
        <w:tc>
          <w:tcPr>
            <w:tcW w:w="6733" w:type="dxa"/>
          </w:tcPr>
          <w:p w:rsidR="00C166CD" w:rsidRPr="005A422B" w:rsidRDefault="00C166CD" w:rsidP="00A81AF7">
            <w:r w:rsidRPr="005A422B">
              <w:t>Srážkový úhrn v zimním období</w:t>
            </w:r>
          </w:p>
        </w:tc>
        <w:tc>
          <w:tcPr>
            <w:tcW w:w="2477" w:type="dxa"/>
          </w:tcPr>
          <w:p w:rsidR="00C166CD" w:rsidRPr="005A422B" w:rsidRDefault="00C166CD" w:rsidP="00A81AF7">
            <w:r w:rsidRPr="005A422B">
              <w:t>2</w:t>
            </w:r>
            <w:r>
              <w:t>5</w:t>
            </w:r>
            <w:r w:rsidRPr="005A422B">
              <w:t>0–300</w:t>
            </w:r>
          </w:p>
        </w:tc>
      </w:tr>
      <w:tr w:rsidR="00C166CD" w:rsidRPr="005A422B">
        <w:tc>
          <w:tcPr>
            <w:tcW w:w="6733" w:type="dxa"/>
          </w:tcPr>
          <w:p w:rsidR="00C166CD" w:rsidRPr="005A422B" w:rsidRDefault="00C166CD" w:rsidP="00A81AF7">
            <w:r w:rsidRPr="005A422B">
              <w:t>Počet dnů se sněhovou pokrývkou</w:t>
            </w:r>
          </w:p>
        </w:tc>
        <w:tc>
          <w:tcPr>
            <w:tcW w:w="2477" w:type="dxa"/>
          </w:tcPr>
          <w:p w:rsidR="00C166CD" w:rsidRPr="005A422B" w:rsidRDefault="00C166CD" w:rsidP="00A81AF7">
            <w:r>
              <w:t>6</w:t>
            </w:r>
            <w:r w:rsidRPr="005A422B">
              <w:t>0–</w:t>
            </w:r>
            <w:r>
              <w:t>10</w:t>
            </w:r>
            <w:r w:rsidRPr="005A422B">
              <w:t>0</w:t>
            </w:r>
          </w:p>
        </w:tc>
      </w:tr>
      <w:tr w:rsidR="00C166CD" w:rsidRPr="005A422B">
        <w:tc>
          <w:tcPr>
            <w:tcW w:w="6733" w:type="dxa"/>
          </w:tcPr>
          <w:p w:rsidR="00C166CD" w:rsidRPr="005A422B" w:rsidRDefault="00C166CD" w:rsidP="00A81AF7">
            <w:r w:rsidRPr="005A422B">
              <w:t>Počet dnů zamračených</w:t>
            </w:r>
          </w:p>
        </w:tc>
        <w:tc>
          <w:tcPr>
            <w:tcW w:w="2477" w:type="dxa"/>
          </w:tcPr>
          <w:p w:rsidR="00C166CD" w:rsidRPr="005A422B" w:rsidRDefault="00C166CD" w:rsidP="00A81AF7">
            <w:r>
              <w:t>120–15</w:t>
            </w:r>
            <w:r w:rsidRPr="005A422B">
              <w:t>0</w:t>
            </w:r>
          </w:p>
        </w:tc>
      </w:tr>
      <w:tr w:rsidR="00C166CD" w:rsidRPr="005A422B">
        <w:tc>
          <w:tcPr>
            <w:tcW w:w="6733" w:type="dxa"/>
          </w:tcPr>
          <w:p w:rsidR="00C166CD" w:rsidRPr="005A422B" w:rsidRDefault="00C166CD" w:rsidP="00A81AF7">
            <w:r w:rsidRPr="005A422B">
              <w:lastRenderedPageBreak/>
              <w:t>Počet dnů jasných</w:t>
            </w:r>
          </w:p>
        </w:tc>
        <w:tc>
          <w:tcPr>
            <w:tcW w:w="2477" w:type="dxa"/>
          </w:tcPr>
          <w:p w:rsidR="00C166CD" w:rsidRPr="005A422B" w:rsidRDefault="00C166CD" w:rsidP="00A81AF7">
            <w:r w:rsidRPr="005A422B">
              <w:t>40–50</w:t>
            </w:r>
          </w:p>
        </w:tc>
      </w:tr>
    </w:tbl>
    <w:p w:rsidR="00C166CD" w:rsidRDefault="00C166CD" w:rsidP="000C5E41">
      <w:pPr>
        <w:pStyle w:val="Zkladntextodsazen2"/>
      </w:pPr>
    </w:p>
    <w:p w:rsidR="00C166CD" w:rsidRPr="00353C1B" w:rsidRDefault="00C166CD" w:rsidP="00B76933">
      <w:pPr>
        <w:pStyle w:val="Nadpis4"/>
        <w:numPr>
          <w:ilvl w:val="3"/>
          <w:numId w:val="3"/>
        </w:numPr>
        <w:ind w:left="1542" w:hanging="862"/>
      </w:pPr>
      <w:bookmarkStart w:id="24" w:name="_Toc404715247"/>
      <w:r w:rsidRPr="00353C1B">
        <w:t>Geomorfologie a reliéf</w:t>
      </w:r>
      <w:bookmarkEnd w:id="24"/>
    </w:p>
    <w:p w:rsidR="00C166CD" w:rsidRDefault="00C166CD" w:rsidP="000C5E41">
      <w:pPr>
        <w:ind w:firstLine="708"/>
      </w:pPr>
    </w:p>
    <w:p w:rsidR="00C166CD" w:rsidRPr="00E06A73" w:rsidRDefault="00C166CD" w:rsidP="00822CF2">
      <w:r>
        <w:t>Území spadá do celku Vlašimské pahorkatiny a je rovněž nazýváno zlidovělým názvem Česká Sibiř (tento přiléhavý název poprvé použil literát Jan Herben).</w:t>
      </w:r>
      <w:r>
        <w:br/>
        <w:t>Jedná se o vyvýšené pahorkatinné území, které je zároveň význačnou pramennou oblastí.</w:t>
      </w:r>
    </w:p>
    <w:p w:rsidR="00C166CD" w:rsidRDefault="00C166CD" w:rsidP="00822CF2"/>
    <w:p w:rsidR="00C166CD" w:rsidRPr="00E06A73" w:rsidRDefault="00C166CD" w:rsidP="00822CF2">
      <w:r w:rsidRPr="00E06A73">
        <w:t>Nadmořská výška se pohybuje v rozmezí 555-610 m n.m.</w:t>
      </w:r>
    </w:p>
    <w:p w:rsidR="00C166CD" w:rsidRDefault="00C166CD" w:rsidP="000C5E41">
      <w:pPr>
        <w:ind w:firstLine="708"/>
      </w:pPr>
    </w:p>
    <w:p w:rsidR="00C166CD" w:rsidRDefault="00C166CD" w:rsidP="000C5E41">
      <w:pPr>
        <w:ind w:firstLine="708"/>
      </w:pPr>
      <w:r w:rsidRPr="00E06A73">
        <w:t>Podle geomorfologického členění ČR (Demek, Mackovčin et al., 2006) náleží zájmová oblast k provincii Česká vysočina, Česko-moravské soustavě, oblasti Středočeská pahorkatina, celku Vlašimská pahorkatina, podcelku Votická vrchovina a okrsku 2a-2b-f Miličínská vrchovina.</w:t>
      </w:r>
    </w:p>
    <w:p w:rsidR="00C166CD" w:rsidRDefault="00C166CD" w:rsidP="000C5E41">
      <w:pPr>
        <w:ind w:firstLine="708"/>
      </w:pPr>
    </w:p>
    <w:p w:rsidR="00C166CD" w:rsidRPr="00E06A73" w:rsidRDefault="00C166CD" w:rsidP="00822CF2">
      <w:r>
        <w:t>Krajina je výrazně extenzivně obhospodařovaná. Nedošlo zde k důslednému završení kolektivizace a nedošlo tedy ani ke scelování pozemků. Je zde velmi dobře zachována krajinná struktura s mezemi a drobnými (dnes již opuštěnými) políčky.</w:t>
      </w:r>
    </w:p>
    <w:p w:rsidR="00C166CD" w:rsidRPr="005A422B" w:rsidRDefault="00C166CD" w:rsidP="00822CF2"/>
    <w:p w:rsidR="00C166CD" w:rsidRPr="005A422B" w:rsidRDefault="00C166CD" w:rsidP="000C5E41"/>
    <w:p w:rsidR="00C166CD" w:rsidRPr="005A422B" w:rsidRDefault="00C166CD" w:rsidP="00B76933">
      <w:pPr>
        <w:pStyle w:val="Nadpis3"/>
        <w:numPr>
          <w:ilvl w:val="2"/>
          <w:numId w:val="3"/>
        </w:numPr>
        <w:ind w:left="1287"/>
      </w:pPr>
      <w:bookmarkStart w:id="25" w:name="_Toc404715248"/>
      <w:r w:rsidRPr="005A422B">
        <w:t>Biota</w:t>
      </w:r>
      <w:bookmarkEnd w:id="25"/>
    </w:p>
    <w:p w:rsidR="00C166CD" w:rsidRPr="005A422B" w:rsidRDefault="00C166CD" w:rsidP="000C5E41"/>
    <w:p w:rsidR="00C166CD" w:rsidRPr="005A422B" w:rsidRDefault="00C166CD" w:rsidP="00B76933">
      <w:pPr>
        <w:pStyle w:val="Nadpis4"/>
        <w:numPr>
          <w:ilvl w:val="3"/>
          <w:numId w:val="3"/>
        </w:numPr>
        <w:ind w:left="1542" w:hanging="862"/>
      </w:pPr>
      <w:bookmarkStart w:id="26" w:name="_Toc404715249"/>
      <w:r w:rsidRPr="005A422B">
        <w:t>Fytogeografie</w:t>
      </w:r>
      <w:bookmarkEnd w:id="26"/>
    </w:p>
    <w:p w:rsidR="00C166CD" w:rsidRPr="005A422B" w:rsidRDefault="00C166CD" w:rsidP="000C5E41"/>
    <w:p w:rsidR="00C166CD" w:rsidRPr="005A422B" w:rsidRDefault="00C166CD" w:rsidP="000C5E41">
      <w:pPr>
        <w:ind w:firstLine="540"/>
      </w:pPr>
      <w:r w:rsidRPr="005A422B">
        <w:t>Řešené území leží v </w:t>
      </w:r>
      <w:r>
        <w:t>mez</w:t>
      </w:r>
      <w:r w:rsidRPr="005A422B">
        <w:t xml:space="preserve">ofytiku, ve fytogeografickém okrese </w:t>
      </w:r>
      <w:r>
        <w:t>43. Votická vrchovina a podokrese 43b</w:t>
      </w:r>
      <w:r w:rsidRPr="005A422B">
        <w:t>.</w:t>
      </w:r>
      <w:r>
        <w:t xml:space="preserve"> Miličínská vrchovina</w:t>
      </w:r>
      <w:r w:rsidRPr="005A422B">
        <w:t xml:space="preserve"> (Skalický in Hejný &amp; Slavík 1988). </w:t>
      </w:r>
    </w:p>
    <w:p w:rsidR="00C166CD" w:rsidRDefault="00C166CD" w:rsidP="000C5E41">
      <w:pPr>
        <w:spacing w:line="300" w:lineRule="atLeast"/>
        <w:ind w:firstLine="540"/>
      </w:pPr>
      <w:r>
        <w:t>Tento podokres je součástí oblasti vegetace a květeny odpovídající temperátnímu pásmu (tj. zonální vegetaci) ve středoevropských podmínkách oceanity, což je oblast opadavého listnatého lesa. Zahrnuje vegetační stupně suprakolinní až submontánní. Jen nejnižší okraje této oblasti byly osídleny neolitickými zemědělci, v mnoha územích této oblasti však existovalo prehistorické osídlení pozdější (především v době bronzové), později mnohá osídlená území znovu pokryl dočasně les.</w:t>
      </w:r>
    </w:p>
    <w:p w:rsidR="00C166CD" w:rsidRPr="005A422B" w:rsidRDefault="00C166CD" w:rsidP="000C5E41">
      <w:pPr>
        <w:ind w:firstLine="540"/>
      </w:pPr>
      <w:r w:rsidRPr="005A422B">
        <w:t xml:space="preserve">Podíl </w:t>
      </w:r>
      <w:r>
        <w:t>mezofytů je jednotvárný</w:t>
      </w:r>
      <w:r w:rsidRPr="005A422B">
        <w:t xml:space="preserve">. Vegetační stupeň je </w:t>
      </w:r>
      <w:r>
        <w:t>submontánní</w:t>
      </w:r>
      <w:r w:rsidRPr="005A422B">
        <w:t xml:space="preserve"> (relativně kontinentální a srážkově nedostatkový), přičemž převažuje svažitý reliéf krajiny nad plochým.</w:t>
      </w:r>
      <w:r>
        <w:t xml:space="preserve"> Geologickým podkladem jsou převážně ruly</w:t>
      </w:r>
      <w:r w:rsidRPr="005A422B">
        <w:t xml:space="preserve">. </w:t>
      </w:r>
      <w:r>
        <w:t>K</w:t>
      </w:r>
      <w:r w:rsidRPr="005A422B">
        <w:t xml:space="preserve">rajina </w:t>
      </w:r>
      <w:r>
        <w:t>lesů</w:t>
      </w:r>
      <w:r w:rsidRPr="005A422B">
        <w:t xml:space="preserve"> </w:t>
      </w:r>
      <w:r>
        <w:t>převažuje nad polními kulturami</w:t>
      </w:r>
      <w:r w:rsidRPr="005A422B">
        <w:t>.</w:t>
      </w:r>
    </w:p>
    <w:p w:rsidR="00C166CD" w:rsidRDefault="00C166CD" w:rsidP="000C5E41"/>
    <w:p w:rsidR="00C166CD" w:rsidRPr="005A422B" w:rsidRDefault="00C166CD" w:rsidP="000C5E41"/>
    <w:p w:rsidR="00C166CD" w:rsidRPr="005A422B" w:rsidRDefault="00C166CD" w:rsidP="00B76933">
      <w:pPr>
        <w:pStyle w:val="Nadpis4"/>
        <w:numPr>
          <w:ilvl w:val="3"/>
          <w:numId w:val="3"/>
        </w:numPr>
        <w:ind w:left="1542" w:hanging="862"/>
      </w:pPr>
      <w:bookmarkStart w:id="27" w:name="_Toc404715250"/>
      <w:r w:rsidRPr="005A422B">
        <w:t>Potenciální přirozená vegetace území</w:t>
      </w:r>
      <w:bookmarkEnd w:id="27"/>
    </w:p>
    <w:p w:rsidR="00C166CD" w:rsidRPr="005A422B" w:rsidRDefault="00C166CD" w:rsidP="000C5E41"/>
    <w:p w:rsidR="00C166CD" w:rsidRPr="00E06A73" w:rsidRDefault="00C166CD" w:rsidP="000C5E41">
      <w:pPr>
        <w:ind w:firstLine="708"/>
      </w:pPr>
      <w:r w:rsidRPr="005A422B">
        <w:t xml:space="preserve">Pojem potenciální přirozená vegetace znamená vegetaci, která by pokrývala území v případě, že by nebylo ovlivněno činností člověka. Mapovaná skladba vegetace je optimálním cílovým stavem, který je v rovnováze s abiotickými </w:t>
      </w:r>
      <w:r w:rsidRPr="00E06A73">
        <w:t>podmínkami prostředí, proto jde o výchozí data pro návrh druhové skladby dřevin pro přírodě blízké lesní porosty.</w:t>
      </w:r>
    </w:p>
    <w:p w:rsidR="00C166CD" w:rsidRDefault="00C166CD" w:rsidP="00BD42D7">
      <w:r w:rsidRPr="00E06A73">
        <w:lastRenderedPageBreak/>
        <w:t>Rekonstrukcí přirozené vegetace na území České republiky se zabývala Z. Neuhäuslová a kolektiv (1998). Podle ní by se ve východní části</w:t>
      </w:r>
      <w:r>
        <w:t xml:space="preserve"> nacházela biková a/nebo jedlová doubrava (</w:t>
      </w:r>
      <w:r w:rsidRPr="00E06A73">
        <w:rPr>
          <w:i/>
          <w:iCs/>
        </w:rPr>
        <w:t>Luzulo albidae-Quercetum petraeae, Abieti-Quercetum</w:t>
      </w:r>
      <w:r>
        <w:t>), zatímco v západní části sledovaného území biková bučina (</w:t>
      </w:r>
      <w:r w:rsidRPr="00E06A73">
        <w:rPr>
          <w:i/>
          <w:iCs/>
        </w:rPr>
        <w:t>Luzulo-Fagetum</w:t>
      </w:r>
      <w:r>
        <w:t>).</w:t>
      </w:r>
    </w:p>
    <w:p w:rsidR="00C166CD" w:rsidRDefault="00C166CD" w:rsidP="000C5E41">
      <w:pPr>
        <w:tabs>
          <w:tab w:val="left" w:pos="709"/>
          <w:tab w:val="left" w:pos="5420"/>
        </w:tabs>
        <w:rPr>
          <w:color w:val="FF0000"/>
        </w:rPr>
      </w:pPr>
    </w:p>
    <w:p w:rsidR="00C166CD" w:rsidRDefault="00C166CD" w:rsidP="000C5E41">
      <w:pPr>
        <w:tabs>
          <w:tab w:val="left" w:pos="709"/>
          <w:tab w:val="left" w:pos="5420"/>
        </w:tabs>
      </w:pPr>
    </w:p>
    <w:p w:rsidR="00C166CD" w:rsidRPr="00822CF2" w:rsidRDefault="00C166CD" w:rsidP="00B76933">
      <w:pPr>
        <w:pStyle w:val="Nadpis4"/>
        <w:numPr>
          <w:ilvl w:val="3"/>
          <w:numId w:val="3"/>
        </w:numPr>
        <w:ind w:left="1542" w:hanging="862"/>
      </w:pPr>
      <w:bookmarkStart w:id="28" w:name="_Toc404715251"/>
      <w:r w:rsidRPr="00822CF2">
        <w:t>Rostliny</w:t>
      </w:r>
      <w:bookmarkEnd w:id="28"/>
    </w:p>
    <w:p w:rsidR="00C166CD" w:rsidRDefault="00C166CD" w:rsidP="000C5E41">
      <w:pPr>
        <w:tabs>
          <w:tab w:val="left" w:pos="709"/>
          <w:tab w:val="left" w:pos="5420"/>
        </w:tabs>
        <w:rPr>
          <w:b/>
          <w:bCs/>
        </w:rPr>
      </w:pPr>
    </w:p>
    <w:p w:rsidR="00C166CD" w:rsidRDefault="00C166CD" w:rsidP="00822CF2">
      <w:pPr>
        <w:rPr>
          <w:snapToGrid w:val="0"/>
        </w:rPr>
      </w:pPr>
      <w:r w:rsidRPr="005C0708">
        <w:t xml:space="preserve">Při </w:t>
      </w:r>
      <w:r w:rsidRPr="00AA777A">
        <w:t>aktuálním inventarizačním průzkumu bylo nalezeno celkem 1</w:t>
      </w:r>
      <w:r>
        <w:t>19</w:t>
      </w:r>
      <w:r w:rsidRPr="00AA777A">
        <w:t xml:space="preserve"> druhů cévnatých rostlin. Z tohoto počtu jsou </w:t>
      </w:r>
      <w:r>
        <w:t>tři</w:t>
      </w:r>
      <w:r w:rsidRPr="00AA777A">
        <w:t xml:space="preserve"> druhy vedeny v Černém a červeném seznamu cévnatých rostlin (Grulich 2012). Konkrétně se to týká těchto taxonů: v</w:t>
      </w:r>
      <w:r w:rsidRPr="00AA777A">
        <w:rPr>
          <w:color w:val="000000"/>
        </w:rPr>
        <w:t> kategorii ohrožených druhů byla nalezen</w:t>
      </w:r>
      <w:r>
        <w:rPr>
          <w:color w:val="000000"/>
        </w:rPr>
        <w:t>a</w:t>
      </w:r>
      <w:r w:rsidRPr="00AA777A">
        <w:rPr>
          <w:color w:val="000000"/>
        </w:rPr>
        <w:t xml:space="preserve"> vrbovka bahenní (</w:t>
      </w:r>
      <w:r w:rsidRPr="00AA777A">
        <w:rPr>
          <w:i/>
          <w:iCs/>
          <w:color w:val="000000"/>
        </w:rPr>
        <w:t>Epilobium palustre</w:t>
      </w:r>
      <w:r w:rsidRPr="00AA777A">
        <w:rPr>
          <w:color w:val="000000"/>
        </w:rPr>
        <w:t>)</w:t>
      </w:r>
      <w:r>
        <w:rPr>
          <w:color w:val="000000"/>
        </w:rPr>
        <w:t>, mochna bahenní (</w:t>
      </w:r>
      <w:r>
        <w:rPr>
          <w:i/>
          <w:iCs/>
          <w:color w:val="000000"/>
        </w:rPr>
        <w:t>Potentilla palustris</w:t>
      </w:r>
      <w:r>
        <w:rPr>
          <w:color w:val="000000"/>
        </w:rPr>
        <w:t>) a rozrazil štítkovitý (</w:t>
      </w:r>
      <w:r w:rsidRPr="00F8021C">
        <w:rPr>
          <w:i/>
          <w:iCs/>
          <w:color w:val="000000"/>
        </w:rPr>
        <w:t>Veronica scutellata</w:t>
      </w:r>
      <w:r>
        <w:rPr>
          <w:color w:val="000000"/>
        </w:rPr>
        <w:t>)</w:t>
      </w:r>
      <w:r w:rsidRPr="00AA777A">
        <w:rPr>
          <w:color w:val="000000"/>
        </w:rPr>
        <w:t xml:space="preserve">. </w:t>
      </w:r>
      <w:r w:rsidRPr="00AA777A">
        <w:t>Žádný nalezený druh není zvláště chráněn podle vyhlášky č. 395/1992 Sb</w:t>
      </w:r>
      <w:r w:rsidRPr="00AA777A">
        <w:rPr>
          <w:snapToGrid w:val="0"/>
        </w:rPr>
        <w:t>.</w:t>
      </w:r>
      <w:r>
        <w:rPr>
          <w:snapToGrid w:val="0"/>
        </w:rPr>
        <w:t xml:space="preserve">, nicméně dle databáze NDOP je v lokalitě zaznamenána populace prstnatce májového </w:t>
      </w:r>
      <w:r w:rsidRPr="00F8021C">
        <w:t>(</w:t>
      </w:r>
      <w:r w:rsidRPr="00F8021C">
        <w:rPr>
          <w:i/>
          <w:iCs/>
        </w:rPr>
        <w:t>Dactylorhiza majalis</w:t>
      </w:r>
      <w:r w:rsidRPr="00F8021C">
        <w:t>)</w:t>
      </w:r>
      <w:r>
        <w:t>, který je dle zmíněné vyhlášky řazen mezi druhy obrožené a je chráněn i úmluvou CITES</w:t>
      </w:r>
      <w:r w:rsidRPr="00F8021C">
        <w:t>.</w:t>
      </w:r>
      <w:r w:rsidRPr="00AA777A">
        <w:rPr>
          <w:snapToGrid w:val="0"/>
        </w:rPr>
        <w:t xml:space="preserve"> Není vyloučeno</w:t>
      </w:r>
      <w:r>
        <w:rPr>
          <w:snapToGrid w:val="0"/>
        </w:rPr>
        <w:t>, že tento výčet není úplný – průzkum byl realizován v době krátce po pokosení luk.</w:t>
      </w:r>
    </w:p>
    <w:p w:rsidR="00C166CD" w:rsidRDefault="00C166CD" w:rsidP="000C5E41">
      <w:pPr>
        <w:rPr>
          <w:i/>
          <w:iCs/>
          <w:color w:val="000000"/>
        </w:rPr>
      </w:pPr>
      <w:r w:rsidRPr="005C0708">
        <w:tab/>
      </w:r>
      <w:r w:rsidRPr="005C1CBE">
        <w:rPr>
          <w:i/>
          <w:iCs/>
          <w:color w:val="000000"/>
        </w:rPr>
        <w:t xml:space="preserve"> </w:t>
      </w:r>
    </w:p>
    <w:p w:rsidR="00C166CD" w:rsidRDefault="00C166CD" w:rsidP="00F8021C">
      <w:pPr>
        <w:ind w:firstLine="708"/>
      </w:pPr>
      <w:r w:rsidRPr="00F01116">
        <w:t xml:space="preserve">Na území přírodní </w:t>
      </w:r>
      <w:r>
        <w:t>památky</w:t>
      </w:r>
      <w:r w:rsidRPr="00F01116">
        <w:t xml:space="preserve"> byl</w:t>
      </w:r>
      <w:r>
        <w:t>o</w:t>
      </w:r>
      <w:r w:rsidRPr="00F01116">
        <w:t xml:space="preserve"> zaznamenán</w:t>
      </w:r>
      <w:r>
        <w:t>o</w:t>
      </w:r>
      <w:r w:rsidRPr="00F01116">
        <w:t xml:space="preserve"> celkem </w:t>
      </w:r>
      <w:r>
        <w:t>8</w:t>
      </w:r>
      <w:r w:rsidRPr="00F01116">
        <w:t xml:space="preserve"> vegetační</w:t>
      </w:r>
      <w:r>
        <w:t>ch</w:t>
      </w:r>
      <w:r w:rsidRPr="00F01116">
        <w:t xml:space="preserve"> jednot</w:t>
      </w:r>
      <w:r>
        <w:t>e</w:t>
      </w:r>
      <w:r w:rsidRPr="00F01116">
        <w:t>k (mimo biotopů řady X), mezi kterými jsou zastoupeny </w:t>
      </w:r>
      <w:r>
        <w:t>výhradně</w:t>
      </w:r>
      <w:r w:rsidRPr="00F01116">
        <w:t xml:space="preserve"> </w:t>
      </w:r>
      <w:r>
        <w:t>ne</w:t>
      </w:r>
      <w:r w:rsidRPr="00F01116">
        <w:t>lesní stanoviště</w:t>
      </w:r>
      <w:r>
        <w:t>.</w:t>
      </w:r>
    </w:p>
    <w:p w:rsidR="00C166CD" w:rsidRDefault="00C166CD" w:rsidP="00F8021C">
      <w:pPr>
        <w:ind w:firstLine="708"/>
      </w:pPr>
      <w:r>
        <w:t xml:space="preserve">Nejčastější zastoupenou jednotkou jsou vlhké pcháčové louky svazu </w:t>
      </w:r>
      <w:r w:rsidRPr="007B589C">
        <w:rPr>
          <w:i/>
          <w:iCs/>
        </w:rPr>
        <w:t>Calthion palustris</w:t>
      </w:r>
      <w:r>
        <w:t xml:space="preserve">, podsvazu </w:t>
      </w:r>
      <w:r w:rsidRPr="007B589C">
        <w:rPr>
          <w:i/>
          <w:iCs/>
        </w:rPr>
        <w:t>Calthenion palustris</w:t>
      </w:r>
      <w:r>
        <w:t xml:space="preserve">, reprezentativně vyvinuté zejména v dolních částech území. </w:t>
      </w:r>
      <w:r w:rsidRPr="007B589C">
        <w:t xml:space="preserve">Druhou nejčastěji zastoupenou jednotkou jsou podhorské až horské smilkové trávníky bez jalovce, svaz </w:t>
      </w:r>
      <w:r w:rsidRPr="007B589C">
        <w:rPr>
          <w:i/>
          <w:iCs/>
        </w:rPr>
        <w:t xml:space="preserve">Violion caninae, </w:t>
      </w:r>
      <w:r w:rsidRPr="007B589C">
        <w:t xml:space="preserve">vyvinuté na sušších místech, zejména v horních částech </w:t>
      </w:r>
      <w:r>
        <w:t>území (typicky zejména na mírných návrších).</w:t>
      </w:r>
    </w:p>
    <w:p w:rsidR="00C166CD" w:rsidRPr="004B65A6" w:rsidRDefault="00C166CD" w:rsidP="00F8021C">
      <w:pPr>
        <w:ind w:firstLine="708"/>
        <w:rPr>
          <w:i/>
          <w:iCs/>
          <w:color w:val="000000"/>
          <w:shd w:val="clear" w:color="auto" w:fill="FFFFFF"/>
        </w:rPr>
      </w:pPr>
      <w:r>
        <w:t xml:space="preserve">Ostatní jednotky </w:t>
      </w:r>
      <w:r w:rsidRPr="004B65A6">
        <w:t>se vyskytují jen maloplošně, z těch významných to jsou nevápnitá mechová slatiniště s výraznějším zastoupením suchopýrů (</w:t>
      </w:r>
      <w:r w:rsidRPr="004B65A6">
        <w:rPr>
          <w:i/>
          <w:iCs/>
        </w:rPr>
        <w:t>Eriophorum angustifolium</w:t>
      </w:r>
      <w:r w:rsidRPr="004B65A6">
        <w:t>). </w:t>
      </w:r>
      <w:r w:rsidRPr="004B65A6">
        <w:rPr>
          <w:i/>
          <w:iCs/>
          <w:color w:val="000000"/>
          <w:shd w:val="clear" w:color="auto" w:fill="FFFFFF"/>
        </w:rPr>
        <w:t xml:space="preserve"> </w:t>
      </w:r>
      <w:r w:rsidRPr="004B65A6">
        <w:rPr>
          <w:color w:val="000000"/>
          <w:shd w:val="clear" w:color="auto" w:fill="FFFFFF"/>
        </w:rPr>
        <w:t xml:space="preserve">Na zarůstajících místech, na suchých stanovištích, ve skupinkách i souvislejších porostech, to jsou vysoké a mezofilní křoviny, svaz </w:t>
      </w:r>
      <w:r w:rsidRPr="004B65A6">
        <w:rPr>
          <w:i/>
          <w:iCs/>
          <w:color w:val="000000"/>
          <w:shd w:val="clear" w:color="auto" w:fill="FFFFFF"/>
        </w:rPr>
        <w:t xml:space="preserve">Berberidion, </w:t>
      </w:r>
      <w:r w:rsidRPr="004B65A6">
        <w:t xml:space="preserve">v povodí toků potom </w:t>
      </w:r>
      <w:r w:rsidRPr="004B65A6">
        <w:rPr>
          <w:color w:val="000000"/>
          <w:shd w:val="clear" w:color="auto" w:fill="FFFFFF"/>
        </w:rPr>
        <w:t xml:space="preserve">mokřadní vrbiny, svaz </w:t>
      </w:r>
      <w:r w:rsidRPr="004B65A6">
        <w:rPr>
          <w:i/>
          <w:iCs/>
          <w:color w:val="000000"/>
          <w:shd w:val="clear" w:color="auto" w:fill="FFFFFF"/>
        </w:rPr>
        <w:t xml:space="preserve">Salicion cinereae. </w:t>
      </w:r>
      <w:r w:rsidRPr="004B65A6">
        <w:t xml:space="preserve">Ojediněle, ve fragmentech a často i dosti nevýrazně, jsou zastoupeny </w:t>
      </w:r>
      <w:r w:rsidRPr="004B65A6">
        <w:rPr>
          <w:color w:val="000000"/>
          <w:shd w:val="clear" w:color="auto" w:fill="FFFFFF"/>
        </w:rPr>
        <w:t xml:space="preserve">luční prameniště bez tvorby pěnovců, svaz </w:t>
      </w:r>
      <w:r w:rsidRPr="004B65A6">
        <w:rPr>
          <w:i/>
          <w:iCs/>
          <w:color w:val="000000"/>
          <w:shd w:val="clear" w:color="auto" w:fill="FFFFFF"/>
        </w:rPr>
        <w:t>Cardamino-Montion</w:t>
      </w:r>
      <w:r w:rsidRPr="004B65A6">
        <w:rPr>
          <w:color w:val="000000"/>
          <w:shd w:val="clear" w:color="auto" w:fill="FFFFFF"/>
        </w:rPr>
        <w:t xml:space="preserve">, vegetace vlhkých narušovaných půd, svaz </w:t>
      </w:r>
      <w:r w:rsidRPr="004B65A6">
        <w:rPr>
          <w:i/>
          <w:iCs/>
          <w:color w:val="000000"/>
          <w:shd w:val="clear" w:color="auto" w:fill="FFFFFF"/>
        </w:rPr>
        <w:t xml:space="preserve">Potentillion anserinae </w:t>
      </w:r>
      <w:r w:rsidRPr="004B65A6">
        <w:rPr>
          <w:color w:val="000000"/>
          <w:shd w:val="clear" w:color="auto" w:fill="FFFFFF"/>
        </w:rPr>
        <w:t xml:space="preserve">a makrofytní vegetace mělkých stojatých vod - ostatní porosty, svaz </w:t>
      </w:r>
      <w:r w:rsidRPr="004B65A6">
        <w:rPr>
          <w:i/>
          <w:iCs/>
          <w:color w:val="000000"/>
          <w:shd w:val="clear" w:color="auto" w:fill="FFFFFF"/>
        </w:rPr>
        <w:t>Ranunculion</w:t>
      </w:r>
      <w:r w:rsidRPr="004B65A6">
        <w:rPr>
          <w:color w:val="000000"/>
          <w:shd w:val="clear" w:color="auto" w:fill="FFFFFF"/>
        </w:rPr>
        <w:t xml:space="preserve"> </w:t>
      </w:r>
      <w:r w:rsidRPr="004B65A6">
        <w:rPr>
          <w:i/>
          <w:iCs/>
          <w:color w:val="000000"/>
          <w:shd w:val="clear" w:color="auto" w:fill="FFFFFF"/>
        </w:rPr>
        <w:t>aquatilis.</w:t>
      </w:r>
    </w:p>
    <w:p w:rsidR="00C166CD" w:rsidRPr="004B65A6" w:rsidRDefault="00C166CD" w:rsidP="00F8021C">
      <w:pPr>
        <w:ind w:firstLine="708"/>
      </w:pPr>
      <w:r w:rsidRPr="004B65A6">
        <w:t xml:space="preserve">Mezi tzv. naturové biotopy jsou řazeny celkem 2 vegetační jednotky:  T2.3B Podhorské až horské smilkové trávníky bez jalovce, svaz </w:t>
      </w:r>
      <w:r w:rsidRPr="004B65A6">
        <w:rPr>
          <w:i/>
          <w:iCs/>
        </w:rPr>
        <w:t>Violion caninae</w:t>
      </w:r>
      <w:r>
        <w:rPr>
          <w:i/>
          <w:iCs/>
        </w:rPr>
        <w:t xml:space="preserve"> </w:t>
      </w:r>
      <w:r w:rsidRPr="00B46AB4">
        <w:t>a</w:t>
      </w:r>
      <w:r>
        <w:rPr>
          <w:i/>
          <w:iCs/>
        </w:rPr>
        <w:t xml:space="preserve"> </w:t>
      </w:r>
      <w:r w:rsidRPr="004B65A6">
        <w:t>R2.2 Nevápnitá mechová slatiniště.</w:t>
      </w:r>
    </w:p>
    <w:p w:rsidR="00C166CD" w:rsidRPr="00DF739C" w:rsidRDefault="00C166CD" w:rsidP="000C5E41">
      <w:pPr>
        <w:ind w:firstLine="708"/>
      </w:pPr>
    </w:p>
    <w:p w:rsidR="00C166CD" w:rsidRDefault="00C166CD" w:rsidP="000C5E41">
      <w:pPr>
        <w:pStyle w:val="Seznam2"/>
        <w:widowControl/>
        <w:ind w:left="0" w:firstLine="0"/>
        <w:jc w:val="both"/>
        <w:rPr>
          <w:sz w:val="24"/>
          <w:szCs w:val="24"/>
        </w:rPr>
      </w:pPr>
    </w:p>
    <w:p w:rsidR="00C166CD" w:rsidRDefault="00C166CD">
      <w:pPr>
        <w:ind w:firstLine="0"/>
        <w:jc w:val="left"/>
      </w:pPr>
      <w:r>
        <w:br w:type="page"/>
      </w:r>
    </w:p>
    <w:p w:rsidR="00C166CD" w:rsidRPr="00DF739C"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b/>
          <w:bCs/>
          <w:sz w:val="24"/>
          <w:szCs w:val="24"/>
        </w:rPr>
      </w:pPr>
      <w:r>
        <w:rPr>
          <w:b/>
          <w:bCs/>
          <w:sz w:val="24"/>
          <w:szCs w:val="24"/>
        </w:rPr>
        <w:t>Přehled zvláště chráněných a ohrožených druhů rostlin a živočichů</w:t>
      </w:r>
    </w:p>
    <w:p w:rsidR="00C166CD" w:rsidRDefault="00C166CD" w:rsidP="000C5E41">
      <w:pPr>
        <w:pStyle w:val="Seznam2"/>
        <w:widowControl/>
        <w:ind w:left="0" w:firstLine="0"/>
        <w:jc w:val="both"/>
        <w:rPr>
          <w:b/>
          <w:bCs/>
          <w:sz w:val="24"/>
          <w:szCs w:val="24"/>
        </w:rPr>
      </w:pPr>
    </w:p>
    <w:tbl>
      <w:tblPr>
        <w:tblW w:w="0" w:type="auto"/>
        <w:tblInd w:w="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2835"/>
        <w:gridCol w:w="1843"/>
        <w:gridCol w:w="1559"/>
        <w:gridCol w:w="2835"/>
      </w:tblGrid>
      <w:tr w:rsidR="00C166CD" w:rsidRPr="00962CB5">
        <w:trPr>
          <w:cantSplit/>
          <w:trHeight w:val="270"/>
        </w:trPr>
        <w:tc>
          <w:tcPr>
            <w:tcW w:w="2835" w:type="dxa"/>
            <w:tcBorders>
              <w:top w:val="single" w:sz="18" w:space="0" w:color="auto"/>
              <w:left w:val="single" w:sz="18" w:space="0" w:color="auto"/>
              <w:bottom w:val="single" w:sz="18" w:space="0" w:color="auto"/>
            </w:tcBorders>
            <w:shd w:val="clear" w:color="auto" w:fill="C0C0C0"/>
          </w:tcPr>
          <w:p w:rsidR="00C166CD" w:rsidRPr="00962CB5" w:rsidRDefault="00C166CD" w:rsidP="00B46AB4">
            <w:pPr>
              <w:ind w:firstLine="0"/>
              <w:rPr>
                <w:b/>
                <w:bCs/>
                <w:snapToGrid w:val="0"/>
              </w:rPr>
            </w:pPr>
            <w:r w:rsidRPr="00962CB5">
              <w:rPr>
                <w:b/>
                <w:bCs/>
                <w:snapToGrid w:val="0"/>
              </w:rPr>
              <w:t>název druhu</w:t>
            </w:r>
          </w:p>
        </w:tc>
        <w:tc>
          <w:tcPr>
            <w:tcW w:w="1843" w:type="dxa"/>
            <w:tcBorders>
              <w:top w:val="single" w:sz="18" w:space="0" w:color="auto"/>
              <w:left w:val="nil"/>
              <w:bottom w:val="single" w:sz="18" w:space="0" w:color="auto"/>
              <w:right w:val="single" w:sz="4" w:space="0" w:color="auto"/>
            </w:tcBorders>
            <w:shd w:val="clear" w:color="auto" w:fill="C0C0C0"/>
          </w:tcPr>
          <w:p w:rsidR="00C166CD" w:rsidRPr="00962CB5" w:rsidRDefault="00C166CD" w:rsidP="00B46AB4">
            <w:pPr>
              <w:ind w:firstLine="0"/>
              <w:rPr>
                <w:b/>
                <w:bCs/>
                <w:snapToGrid w:val="0"/>
              </w:rPr>
            </w:pPr>
            <w:r w:rsidRPr="00962CB5">
              <w:rPr>
                <w:b/>
                <w:bCs/>
                <w:snapToGrid w:val="0"/>
              </w:rPr>
              <w:t>aktuální početnost nebo vitalita populace v ZCHÚ</w:t>
            </w:r>
          </w:p>
        </w:tc>
        <w:tc>
          <w:tcPr>
            <w:tcW w:w="1559" w:type="dxa"/>
            <w:tcBorders>
              <w:top w:val="single" w:sz="18" w:space="0" w:color="auto"/>
              <w:left w:val="single" w:sz="4" w:space="0" w:color="auto"/>
              <w:bottom w:val="single" w:sz="18" w:space="0" w:color="auto"/>
              <w:right w:val="single" w:sz="4" w:space="0" w:color="auto"/>
            </w:tcBorders>
            <w:shd w:val="clear" w:color="auto" w:fill="C0C0C0"/>
          </w:tcPr>
          <w:p w:rsidR="00C166CD" w:rsidRPr="00962CB5" w:rsidRDefault="00C166CD" w:rsidP="00B46AB4">
            <w:pPr>
              <w:ind w:firstLine="0"/>
              <w:rPr>
                <w:b/>
                <w:bCs/>
                <w:snapToGrid w:val="0"/>
              </w:rPr>
            </w:pPr>
            <w:r w:rsidRPr="00962CB5">
              <w:rPr>
                <w:b/>
                <w:bCs/>
                <w:snapToGrid w:val="0"/>
              </w:rPr>
              <w:t xml:space="preserve">kategorie </w:t>
            </w:r>
          </w:p>
          <w:p w:rsidR="00C166CD" w:rsidRPr="00962CB5" w:rsidRDefault="00C166CD" w:rsidP="00B46AB4">
            <w:pPr>
              <w:ind w:firstLine="0"/>
              <w:rPr>
                <w:b/>
                <w:bCs/>
                <w:snapToGrid w:val="0"/>
              </w:rPr>
            </w:pPr>
            <w:r w:rsidRPr="00962CB5">
              <w:rPr>
                <w:b/>
                <w:bCs/>
                <w:snapToGrid w:val="0"/>
              </w:rPr>
              <w:t>podle vyhlášky č. 395/1992 Sb.</w:t>
            </w:r>
          </w:p>
        </w:tc>
        <w:tc>
          <w:tcPr>
            <w:tcW w:w="2835" w:type="dxa"/>
            <w:tcBorders>
              <w:top w:val="single" w:sz="18" w:space="0" w:color="auto"/>
              <w:left w:val="single" w:sz="4" w:space="0" w:color="auto"/>
              <w:bottom w:val="single" w:sz="18" w:space="0" w:color="auto"/>
              <w:right w:val="single" w:sz="18" w:space="0" w:color="auto"/>
            </w:tcBorders>
            <w:shd w:val="clear" w:color="auto" w:fill="C0C0C0"/>
          </w:tcPr>
          <w:p w:rsidR="00C166CD" w:rsidRPr="00962CB5" w:rsidRDefault="00C166CD" w:rsidP="00B46AB4">
            <w:pPr>
              <w:ind w:firstLine="0"/>
              <w:rPr>
                <w:b/>
                <w:bCs/>
                <w:snapToGrid w:val="0"/>
              </w:rPr>
            </w:pPr>
            <w:r w:rsidRPr="00962CB5">
              <w:rPr>
                <w:b/>
                <w:bCs/>
                <w:snapToGrid w:val="0"/>
              </w:rPr>
              <w:t xml:space="preserve">popis biotopu druhu, další poznámky </w:t>
            </w:r>
          </w:p>
        </w:tc>
      </w:tr>
      <w:tr w:rsidR="00C166CD" w:rsidRPr="00962CB5">
        <w:trPr>
          <w:cantSplit/>
          <w:trHeight w:val="257"/>
        </w:trPr>
        <w:tc>
          <w:tcPr>
            <w:tcW w:w="2835" w:type="dxa"/>
            <w:tcBorders>
              <w:top w:val="single" w:sz="18" w:space="0" w:color="auto"/>
              <w:left w:val="single" w:sz="18" w:space="0" w:color="auto"/>
              <w:bottom w:val="single" w:sz="4" w:space="0" w:color="auto"/>
            </w:tcBorders>
          </w:tcPr>
          <w:p w:rsidR="00C166CD" w:rsidRPr="00962CB5" w:rsidRDefault="00C166CD" w:rsidP="00B46AB4">
            <w:pPr>
              <w:ind w:firstLine="0"/>
              <w:rPr>
                <w:b/>
                <w:bCs/>
                <w:snapToGrid w:val="0"/>
              </w:rPr>
            </w:pPr>
          </w:p>
        </w:tc>
        <w:tc>
          <w:tcPr>
            <w:tcW w:w="1843" w:type="dxa"/>
            <w:tcBorders>
              <w:top w:val="single" w:sz="18" w:space="0" w:color="auto"/>
              <w:left w:val="nil"/>
              <w:bottom w:val="single" w:sz="4" w:space="0" w:color="auto"/>
              <w:right w:val="single" w:sz="4" w:space="0" w:color="auto"/>
            </w:tcBorders>
          </w:tcPr>
          <w:p w:rsidR="00C166CD" w:rsidRPr="00962CB5" w:rsidRDefault="00C166CD" w:rsidP="00B46AB4">
            <w:pPr>
              <w:ind w:firstLine="0"/>
              <w:rPr>
                <w:b/>
                <w:bCs/>
                <w:snapToGrid w:val="0"/>
              </w:rPr>
            </w:pPr>
          </w:p>
        </w:tc>
        <w:tc>
          <w:tcPr>
            <w:tcW w:w="1559" w:type="dxa"/>
            <w:tcBorders>
              <w:top w:val="single" w:sz="18" w:space="0" w:color="auto"/>
              <w:left w:val="single" w:sz="4" w:space="0" w:color="auto"/>
              <w:bottom w:val="single" w:sz="4" w:space="0" w:color="auto"/>
              <w:right w:val="single" w:sz="4" w:space="0" w:color="auto"/>
            </w:tcBorders>
          </w:tcPr>
          <w:p w:rsidR="00C166CD" w:rsidRPr="00962CB5" w:rsidRDefault="00C166CD" w:rsidP="00B46AB4">
            <w:pPr>
              <w:ind w:firstLine="0"/>
              <w:rPr>
                <w:b/>
                <w:bCs/>
                <w:snapToGrid w:val="0"/>
              </w:rPr>
            </w:pPr>
          </w:p>
        </w:tc>
        <w:tc>
          <w:tcPr>
            <w:tcW w:w="2835" w:type="dxa"/>
            <w:tcBorders>
              <w:top w:val="single" w:sz="18" w:space="0" w:color="auto"/>
              <w:left w:val="single" w:sz="4" w:space="0" w:color="auto"/>
              <w:bottom w:val="single" w:sz="4" w:space="0" w:color="auto"/>
              <w:right w:val="single" w:sz="18" w:space="0" w:color="auto"/>
            </w:tcBorders>
          </w:tcPr>
          <w:p w:rsidR="00C166CD" w:rsidRPr="00962CB5" w:rsidRDefault="00C166CD" w:rsidP="00B46AB4">
            <w:pPr>
              <w:ind w:firstLine="0"/>
              <w:rPr>
                <w:b/>
                <w:bCs/>
                <w:snapToGrid w:val="0"/>
              </w:rPr>
            </w:pPr>
          </w:p>
        </w:tc>
      </w:tr>
      <w:tr w:rsidR="00C166CD" w:rsidRPr="00962CB5">
        <w:trPr>
          <w:cantSplit/>
          <w:trHeight w:val="247"/>
        </w:trPr>
        <w:tc>
          <w:tcPr>
            <w:tcW w:w="9072" w:type="dxa"/>
            <w:gridSpan w:val="4"/>
            <w:tcBorders>
              <w:top w:val="single" w:sz="4" w:space="0" w:color="auto"/>
              <w:left w:val="single" w:sz="18" w:space="0" w:color="auto"/>
              <w:bottom w:val="single" w:sz="4" w:space="0" w:color="auto"/>
              <w:right w:val="single" w:sz="18" w:space="0" w:color="auto"/>
            </w:tcBorders>
            <w:shd w:val="clear" w:color="auto" w:fill="D9D9D9"/>
          </w:tcPr>
          <w:p w:rsidR="00C166CD" w:rsidRPr="007A09C9" w:rsidRDefault="00C166CD" w:rsidP="00B46AB4">
            <w:pPr>
              <w:ind w:firstLine="0"/>
              <w:rPr>
                <w:b/>
                <w:bCs/>
                <w:snapToGrid w:val="0"/>
              </w:rPr>
            </w:pPr>
            <w:r w:rsidRPr="007A09C9">
              <w:rPr>
                <w:b/>
                <w:bCs/>
                <w:snapToGrid w:val="0"/>
              </w:rPr>
              <w:t>CÉVNATÉ ROSTLINY (</w:t>
            </w:r>
            <w:r w:rsidRPr="007A09C9">
              <w:rPr>
                <w:b/>
                <w:bCs/>
                <w:i/>
                <w:iCs/>
                <w:snapToGrid w:val="0"/>
              </w:rPr>
              <w:t>Tracheofyta</w:t>
            </w:r>
            <w:r w:rsidRPr="007A09C9">
              <w:rPr>
                <w:b/>
                <w:bCs/>
                <w:snapToGrid w:val="0"/>
              </w:rPr>
              <w:t>)</w:t>
            </w:r>
          </w:p>
        </w:tc>
      </w:tr>
      <w:tr w:rsidR="00C166CD" w:rsidRPr="00962CB5">
        <w:trPr>
          <w:cantSplit/>
          <w:trHeight w:val="247"/>
        </w:trPr>
        <w:tc>
          <w:tcPr>
            <w:tcW w:w="2835" w:type="dxa"/>
            <w:tcBorders>
              <w:top w:val="single" w:sz="4" w:space="0" w:color="auto"/>
              <w:left w:val="single" w:sz="18" w:space="0" w:color="auto"/>
              <w:bottom w:val="single" w:sz="4" w:space="0" w:color="auto"/>
            </w:tcBorders>
            <w:vAlign w:val="center"/>
          </w:tcPr>
          <w:p w:rsidR="00C166CD" w:rsidRPr="007A09C9" w:rsidRDefault="00C166CD" w:rsidP="00B46AB4">
            <w:pPr>
              <w:ind w:firstLine="0"/>
            </w:pPr>
          </w:p>
        </w:tc>
        <w:tc>
          <w:tcPr>
            <w:tcW w:w="1843" w:type="dxa"/>
            <w:tcBorders>
              <w:top w:val="single" w:sz="4" w:space="0" w:color="auto"/>
              <w:left w:val="nil"/>
              <w:bottom w:val="single" w:sz="4" w:space="0" w:color="auto"/>
              <w:right w:val="single" w:sz="4" w:space="0" w:color="auto"/>
            </w:tcBorders>
            <w:vAlign w:val="center"/>
          </w:tcPr>
          <w:p w:rsidR="00C166CD" w:rsidRPr="007A09C9" w:rsidRDefault="00C166CD" w:rsidP="00B46AB4">
            <w:pPr>
              <w:ind w:firstLine="0"/>
            </w:pP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7A09C9" w:rsidRDefault="00C166CD" w:rsidP="00B46AB4">
            <w:pPr>
              <w:ind w:firstLine="0"/>
            </w:pP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7A09C9" w:rsidRDefault="00C166CD" w:rsidP="00B46AB4">
            <w:pPr>
              <w:ind w:firstLine="0"/>
            </w:pP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074DEA" w:rsidRDefault="00C166CD" w:rsidP="00B46AB4">
            <w:pPr>
              <w:ind w:firstLine="0"/>
            </w:pPr>
            <w:r w:rsidRPr="00074DEA">
              <w:t>prstnatec májový</w:t>
            </w:r>
          </w:p>
          <w:p w:rsidR="00C166CD" w:rsidRPr="00074DEA" w:rsidRDefault="00C166CD" w:rsidP="00B46AB4">
            <w:pPr>
              <w:ind w:firstLine="0"/>
            </w:pPr>
            <w:r w:rsidRPr="00074DEA">
              <w:t>(</w:t>
            </w:r>
            <w:r w:rsidRPr="00074DEA">
              <w:rPr>
                <w:i/>
                <w:iCs/>
              </w:rPr>
              <w:t>Dactylorhiza majalis</w:t>
            </w:r>
            <w:r w:rsidRPr="00074DEA">
              <w:t>)</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B46AB4">
            <w:pPr>
              <w:ind w:firstLine="0"/>
            </w:pPr>
            <w:r>
              <w:t>aktuálně nezjištěno</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B46AB4">
            <w:pPr>
              <w:ind w:firstLine="0"/>
            </w:pPr>
            <w:r w:rsidRPr="00074DEA">
              <w:t>O</w:t>
            </w:r>
            <w:r>
              <w:t>, C3</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B46AB4">
            <w:pPr>
              <w:ind w:firstLine="0"/>
            </w:pPr>
            <w:r>
              <w:t>vlhké louky po celém území (dle NDOP)</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B46AB4">
            <w:pPr>
              <w:ind w:firstLine="0"/>
            </w:pPr>
            <w:r>
              <w:t>vrbovka bahenní</w:t>
            </w:r>
          </w:p>
          <w:p w:rsidR="00C166CD" w:rsidRPr="00074DEA" w:rsidRDefault="00C166CD" w:rsidP="00B46AB4">
            <w:pPr>
              <w:ind w:firstLine="0"/>
            </w:pPr>
            <w:r>
              <w:t>(</w:t>
            </w:r>
            <w:r w:rsidRPr="00074DEA">
              <w:rPr>
                <w:i/>
                <w:iCs/>
              </w:rPr>
              <w:t>Epilobium palustre</w:t>
            </w:r>
            <w:r>
              <w:t>)</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B46AB4">
            <w:pPr>
              <w:ind w:firstLine="0"/>
            </w:pPr>
            <w:r>
              <w:t>roztroušeně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B46AB4">
            <w:pPr>
              <w:ind w:firstLine="0"/>
            </w:pPr>
            <w:r>
              <w:t>C4a</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B46AB4">
            <w:pPr>
              <w:ind w:firstLine="0"/>
            </w:pPr>
            <w:r>
              <w:rPr>
                <w:color w:val="000000"/>
                <w:sz w:val="22"/>
                <w:szCs w:val="22"/>
              </w:rPr>
              <w:t>často jednotlivé lodyhy v lučních (zvláště vlhčích) porostech</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B46AB4">
            <w:pPr>
              <w:ind w:firstLine="0"/>
              <w:rPr>
                <w:color w:val="000000"/>
              </w:rPr>
            </w:pPr>
            <w:r>
              <w:rPr>
                <w:color w:val="000000"/>
              </w:rPr>
              <w:t xml:space="preserve">mochna bahenní </w:t>
            </w:r>
          </w:p>
          <w:p w:rsidR="00C166CD" w:rsidRPr="00074DEA" w:rsidRDefault="00C166CD" w:rsidP="00B46AB4">
            <w:pPr>
              <w:ind w:firstLine="0"/>
            </w:pPr>
            <w:r>
              <w:rPr>
                <w:color w:val="000000"/>
              </w:rPr>
              <w:t>(</w:t>
            </w:r>
            <w:r>
              <w:rPr>
                <w:i/>
                <w:iCs/>
                <w:color w:val="000000"/>
              </w:rPr>
              <w:t>Potentilla palustris</w:t>
            </w:r>
            <w:r>
              <w:rPr>
                <w:color w:val="000000"/>
              </w:rPr>
              <w:t xml:space="preserve">) </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190434">
            <w:pPr>
              <w:ind w:firstLine="0"/>
            </w:pPr>
            <w:r>
              <w:t>roztroušeně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190434">
            <w:pPr>
              <w:ind w:firstLine="0"/>
            </w:pPr>
            <w:r>
              <w:t>C4a</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B46AB4">
            <w:pPr>
              <w:ind w:firstLine="0"/>
            </w:pPr>
            <w:r w:rsidRPr="00DD7A9D">
              <w:rPr>
                <w:color w:val="000000"/>
                <w:sz w:val="22"/>
                <w:szCs w:val="22"/>
              </w:rPr>
              <w:t>v břeh</w:t>
            </w:r>
            <w:r>
              <w:rPr>
                <w:color w:val="000000"/>
                <w:sz w:val="22"/>
                <w:szCs w:val="22"/>
              </w:rPr>
              <w:t>ovém</w:t>
            </w:r>
            <w:r w:rsidRPr="00DD7A9D">
              <w:rPr>
                <w:color w:val="000000"/>
                <w:sz w:val="22"/>
                <w:szCs w:val="22"/>
              </w:rPr>
              <w:t xml:space="preserve"> porostu tůně</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B46AB4">
            <w:pPr>
              <w:ind w:firstLine="0"/>
              <w:rPr>
                <w:color w:val="000000"/>
              </w:rPr>
            </w:pPr>
            <w:r>
              <w:rPr>
                <w:color w:val="000000"/>
              </w:rPr>
              <w:t>rozrazil štítkovitý</w:t>
            </w:r>
          </w:p>
          <w:p w:rsidR="00C166CD" w:rsidRPr="00074DEA" w:rsidRDefault="00C166CD" w:rsidP="00B46AB4">
            <w:pPr>
              <w:ind w:firstLine="0"/>
            </w:pPr>
            <w:r>
              <w:rPr>
                <w:color w:val="000000"/>
              </w:rPr>
              <w:t>(</w:t>
            </w:r>
            <w:r w:rsidRPr="00F8021C">
              <w:rPr>
                <w:i/>
                <w:iCs/>
                <w:color w:val="000000"/>
              </w:rPr>
              <w:t>Veronica scutellata</w:t>
            </w:r>
            <w:r>
              <w:rPr>
                <w:color w:val="000000"/>
              </w:rPr>
              <w:t>)</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190434">
            <w:pPr>
              <w:ind w:firstLine="0"/>
            </w:pPr>
            <w:r>
              <w:t>roztroušeně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190434">
            <w:pPr>
              <w:ind w:firstLine="0"/>
            </w:pPr>
            <w:r>
              <w:t>C4a</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B46AB4">
            <w:pPr>
              <w:ind w:firstLine="0"/>
            </w:pPr>
            <w:r>
              <w:rPr>
                <w:color w:val="000000"/>
                <w:sz w:val="22"/>
                <w:szCs w:val="22"/>
              </w:rPr>
              <w:t>nejčastěji rozvolněné otevřené porosty, vyježděné koleje traktoru atp.</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074DEA" w:rsidRDefault="00C166CD" w:rsidP="00A81AF7"/>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A81AF7"/>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A81AF7"/>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A81AF7"/>
        </w:tc>
      </w:tr>
      <w:tr w:rsidR="00C166CD" w:rsidRPr="00074DEA">
        <w:trPr>
          <w:cantSplit/>
          <w:trHeight w:val="247"/>
        </w:trPr>
        <w:tc>
          <w:tcPr>
            <w:tcW w:w="9072" w:type="dxa"/>
            <w:gridSpan w:val="4"/>
            <w:tcBorders>
              <w:top w:val="single" w:sz="4" w:space="0" w:color="auto"/>
              <w:left w:val="single" w:sz="18" w:space="0" w:color="auto"/>
              <w:bottom w:val="single" w:sz="4" w:space="0" w:color="auto"/>
              <w:right w:val="single" w:sz="18" w:space="0" w:color="auto"/>
            </w:tcBorders>
            <w:shd w:val="clear" w:color="auto" w:fill="D9D9D9"/>
            <w:vAlign w:val="center"/>
          </w:tcPr>
          <w:p w:rsidR="00C166CD" w:rsidRPr="00074DEA" w:rsidRDefault="00C166CD" w:rsidP="00083E06">
            <w:pPr>
              <w:ind w:firstLine="0"/>
            </w:pPr>
            <w:r w:rsidRPr="00083E06">
              <w:rPr>
                <w:b/>
                <w:bCs/>
                <w:caps/>
                <w:snapToGrid w:val="0"/>
              </w:rPr>
              <w:t xml:space="preserve">Bezobratlí </w:t>
            </w:r>
            <w:r w:rsidRPr="007A09C9">
              <w:rPr>
                <w:b/>
                <w:bCs/>
                <w:snapToGrid w:val="0"/>
              </w:rPr>
              <w:t>(</w:t>
            </w:r>
            <w:r>
              <w:rPr>
                <w:b/>
                <w:bCs/>
                <w:i/>
                <w:iCs/>
                <w:snapToGrid w:val="0"/>
              </w:rPr>
              <w:t>Avertebrata</w:t>
            </w:r>
            <w:r w:rsidRPr="007A09C9">
              <w:rPr>
                <w:b/>
                <w:bCs/>
                <w:snapToGrid w:val="0"/>
              </w:rPr>
              <w:t>)</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E03163">
            <w:pPr>
              <w:ind w:firstLine="0"/>
            </w:pPr>
            <w:r>
              <w:t>přástevník kostivalový</w:t>
            </w:r>
          </w:p>
          <w:p w:rsidR="00C166CD" w:rsidRPr="00074DEA" w:rsidRDefault="00C166CD" w:rsidP="00E03163">
            <w:pPr>
              <w:ind w:firstLine="0"/>
            </w:pPr>
            <w:r>
              <w:rPr>
                <w:rStyle w:val="Zvraznn"/>
              </w:rPr>
              <w:t>Euplagia quadripunctaria</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E03163">
            <w:pPr>
              <w:ind w:firstLine="0"/>
              <w:jc w:val="left"/>
            </w:pPr>
            <w:r>
              <w:t>jednotlivě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E03163">
            <w:pPr>
              <w:ind w:firstLine="0"/>
              <w:jc w:val="left"/>
            </w:pPr>
            <w:r>
              <w:t>Natura 2000</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E03163">
            <w:pPr>
              <w:ind w:firstLine="0"/>
              <w:jc w:val="left"/>
            </w:pPr>
            <w:r>
              <w:t>otevřená stanoviště s křovinami, okraje světlých lesů</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083E06">
            <w:pPr>
              <w:ind w:firstLine="0"/>
            </w:pPr>
            <w:r>
              <w:t>otakárek fenyklový</w:t>
            </w:r>
          </w:p>
          <w:p w:rsidR="00C166CD" w:rsidRPr="00074DEA" w:rsidRDefault="00C166CD" w:rsidP="00083E06">
            <w:pPr>
              <w:ind w:firstLine="0"/>
            </w:pPr>
            <w:r>
              <w:rPr>
                <w:rStyle w:val="Zvraznn"/>
              </w:rPr>
              <w:t>Papilio machaon</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E03163">
            <w:pPr>
              <w:ind w:firstLine="0"/>
              <w:jc w:val="left"/>
            </w:pPr>
            <w:r>
              <w:t>v rámci rozsáhlejšího plošného výskytu</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E03163">
            <w:pPr>
              <w:ind w:firstLine="0"/>
              <w:jc w:val="left"/>
            </w:pPr>
            <w:r>
              <w:t>O</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E03163">
            <w:pPr>
              <w:ind w:firstLine="0"/>
              <w:jc w:val="left"/>
            </w:pPr>
            <w:r>
              <w:t>otevřená prostranství s druhy čeledi miříkovité</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E03163">
            <w:pPr>
              <w:ind w:firstLine="0"/>
              <w:rPr>
                <w:color w:val="000000"/>
              </w:rPr>
            </w:pPr>
            <w:r w:rsidRPr="00491682">
              <w:rPr>
                <w:color w:val="000000"/>
                <w:sz w:val="22"/>
                <w:szCs w:val="22"/>
              </w:rPr>
              <w:t xml:space="preserve">zlatohlávek skvrnitý </w:t>
            </w:r>
          </w:p>
          <w:p w:rsidR="00C166CD" w:rsidRPr="00074DEA" w:rsidRDefault="00C166CD" w:rsidP="00E03163">
            <w:pPr>
              <w:ind w:firstLine="0"/>
            </w:pPr>
            <w:r w:rsidRPr="00491682">
              <w:rPr>
                <w:i/>
                <w:iCs/>
                <w:color w:val="000000"/>
                <w:sz w:val="22"/>
                <w:szCs w:val="22"/>
              </w:rPr>
              <w:t>Oxythyrea funesta</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E03163">
            <w:pPr>
              <w:ind w:firstLine="0"/>
              <w:jc w:val="left"/>
            </w:pPr>
            <w:r>
              <w:t>plošně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E03163">
            <w:pPr>
              <w:ind w:firstLine="0"/>
              <w:jc w:val="left"/>
            </w:pPr>
            <w:r>
              <w:t>O</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E03163">
            <w:pPr>
              <w:ind w:firstLine="0"/>
              <w:jc w:val="left"/>
            </w:pPr>
            <w:r>
              <w:t>květnaté louky</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083E06">
            <w:pPr>
              <w:ind w:firstLine="0"/>
            </w:pPr>
            <w:r>
              <w:t>modrásek bahenní</w:t>
            </w:r>
          </w:p>
          <w:p w:rsidR="00C166CD" w:rsidRPr="00074DEA" w:rsidRDefault="00C166CD" w:rsidP="00083E06">
            <w:pPr>
              <w:ind w:firstLine="0"/>
            </w:pPr>
            <w:r>
              <w:rPr>
                <w:rStyle w:val="Zvraznn"/>
              </w:rPr>
              <w:t>Maculinea nausithous</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E03163">
            <w:pPr>
              <w:ind w:firstLine="0"/>
              <w:jc w:val="left"/>
            </w:pPr>
            <w:r>
              <w:t>roztroušeně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E03163">
            <w:pPr>
              <w:ind w:firstLine="0"/>
              <w:jc w:val="left"/>
            </w:pPr>
            <w:r>
              <w:t>NT, Natura 2000</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E03163">
            <w:pPr>
              <w:ind w:firstLine="0"/>
              <w:jc w:val="left"/>
            </w:pPr>
            <w:r>
              <w:t>vlhčí lokace s krvavcem</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E03163">
            <w:pPr>
              <w:ind w:firstLine="0"/>
              <w:rPr>
                <w:color w:val="000000"/>
              </w:rPr>
            </w:pPr>
            <w:r w:rsidRPr="00491682">
              <w:rPr>
                <w:color w:val="000000"/>
                <w:sz w:val="22"/>
                <w:szCs w:val="22"/>
              </w:rPr>
              <w:t xml:space="preserve">střevlík Ullrichův  </w:t>
            </w:r>
          </w:p>
          <w:p w:rsidR="00C166CD" w:rsidRPr="00074DEA" w:rsidRDefault="00C166CD" w:rsidP="00E03163">
            <w:pPr>
              <w:ind w:firstLine="0"/>
            </w:pPr>
            <w:r w:rsidRPr="00491682">
              <w:rPr>
                <w:i/>
                <w:iCs/>
                <w:color w:val="000000"/>
                <w:sz w:val="22"/>
                <w:szCs w:val="22"/>
              </w:rPr>
              <w:t>Carabus ullrichi</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E03163">
            <w:pPr>
              <w:ind w:firstLine="0"/>
              <w:jc w:val="left"/>
            </w:pPr>
            <w:r>
              <w:t>okrajově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E03163">
            <w:pPr>
              <w:ind w:firstLine="0"/>
              <w:jc w:val="left"/>
            </w:pPr>
            <w:r>
              <w:t>O</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E03163">
            <w:pPr>
              <w:ind w:firstLine="0"/>
              <w:jc w:val="left"/>
            </w:pPr>
            <w:r>
              <w:t>zemědělská krajina</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bottom"/>
          </w:tcPr>
          <w:p w:rsidR="00C166CD" w:rsidRDefault="00C166CD" w:rsidP="00190434">
            <w:pPr>
              <w:ind w:firstLine="0"/>
              <w:rPr>
                <w:color w:val="000000"/>
              </w:rPr>
            </w:pPr>
            <w:r w:rsidRPr="00491682">
              <w:rPr>
                <w:color w:val="000000"/>
                <w:sz w:val="22"/>
                <w:szCs w:val="22"/>
              </w:rPr>
              <w:t xml:space="preserve">mravenec </w:t>
            </w:r>
          </w:p>
          <w:p w:rsidR="00C166CD" w:rsidRPr="00491682" w:rsidRDefault="00C166CD" w:rsidP="00E03163">
            <w:pPr>
              <w:ind w:firstLine="0"/>
              <w:rPr>
                <w:i/>
                <w:iCs/>
                <w:color w:val="000000"/>
              </w:rPr>
            </w:pPr>
            <w:r w:rsidRPr="00491682">
              <w:rPr>
                <w:i/>
                <w:iCs/>
                <w:color w:val="000000"/>
                <w:sz w:val="22"/>
                <w:szCs w:val="22"/>
              </w:rPr>
              <w:t xml:space="preserve">Formica </w:t>
            </w:r>
            <w:r>
              <w:rPr>
                <w:i/>
                <w:iCs/>
                <w:color w:val="000000"/>
                <w:sz w:val="22"/>
                <w:szCs w:val="22"/>
              </w:rPr>
              <w:t>pratensis</w:t>
            </w:r>
          </w:p>
        </w:tc>
        <w:tc>
          <w:tcPr>
            <w:tcW w:w="1843" w:type="dxa"/>
            <w:tcBorders>
              <w:top w:val="single" w:sz="4" w:space="0" w:color="auto"/>
              <w:left w:val="nil"/>
              <w:bottom w:val="single" w:sz="4" w:space="0" w:color="auto"/>
              <w:right w:val="single" w:sz="4" w:space="0" w:color="auto"/>
            </w:tcBorders>
            <w:vAlign w:val="bottom"/>
          </w:tcPr>
          <w:p w:rsidR="00C166CD" w:rsidRPr="00491682" w:rsidRDefault="00C166CD" w:rsidP="00E03163">
            <w:pPr>
              <w:ind w:firstLine="0"/>
              <w:jc w:val="left"/>
              <w:rPr>
                <w:color w:val="000000"/>
              </w:rPr>
            </w:pPr>
            <w:r w:rsidRPr="00491682">
              <w:rPr>
                <w:color w:val="000000"/>
                <w:sz w:val="22"/>
                <w:szCs w:val="22"/>
              </w:rPr>
              <w:t>hojně</w:t>
            </w:r>
          </w:p>
        </w:tc>
        <w:tc>
          <w:tcPr>
            <w:tcW w:w="1559" w:type="dxa"/>
            <w:tcBorders>
              <w:top w:val="single" w:sz="4" w:space="0" w:color="auto"/>
              <w:left w:val="single" w:sz="4" w:space="0" w:color="auto"/>
              <w:bottom w:val="single" w:sz="4" w:space="0" w:color="auto"/>
              <w:right w:val="single" w:sz="4" w:space="0" w:color="auto"/>
            </w:tcBorders>
            <w:vAlign w:val="bottom"/>
          </w:tcPr>
          <w:p w:rsidR="00C166CD" w:rsidRPr="00491682" w:rsidRDefault="00C166CD" w:rsidP="00E03163">
            <w:pPr>
              <w:ind w:firstLine="0"/>
              <w:jc w:val="left"/>
              <w:rPr>
                <w:color w:val="000000"/>
              </w:rPr>
            </w:pPr>
            <w:r w:rsidRPr="00491682">
              <w:rPr>
                <w:color w:val="000000"/>
                <w:sz w:val="22"/>
                <w:szCs w:val="22"/>
              </w:rPr>
              <w:t>O</w:t>
            </w:r>
          </w:p>
        </w:tc>
        <w:tc>
          <w:tcPr>
            <w:tcW w:w="2835" w:type="dxa"/>
            <w:tcBorders>
              <w:top w:val="single" w:sz="4" w:space="0" w:color="auto"/>
              <w:left w:val="single" w:sz="4" w:space="0" w:color="auto"/>
              <w:bottom w:val="single" w:sz="4" w:space="0" w:color="auto"/>
              <w:right w:val="single" w:sz="18" w:space="0" w:color="auto"/>
            </w:tcBorders>
            <w:vAlign w:val="bottom"/>
          </w:tcPr>
          <w:p w:rsidR="00C166CD" w:rsidRPr="00491682" w:rsidRDefault="00C166CD" w:rsidP="00E03163">
            <w:pPr>
              <w:ind w:firstLine="0"/>
              <w:jc w:val="left"/>
              <w:rPr>
                <w:color w:val="000000"/>
              </w:rPr>
            </w:pPr>
            <w:r>
              <w:rPr>
                <w:color w:val="000000"/>
                <w:sz w:val="22"/>
                <w:szCs w:val="22"/>
              </w:rPr>
              <w:t>V okraj a střed lokality</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083E06">
            <w:pPr>
              <w:ind w:firstLine="0"/>
            </w:pPr>
            <w:r>
              <w:t>čmelák</w:t>
            </w:r>
          </w:p>
          <w:p w:rsidR="00C166CD" w:rsidRPr="00E03163" w:rsidRDefault="00C166CD" w:rsidP="00083E06">
            <w:pPr>
              <w:ind w:firstLine="0"/>
            </w:pPr>
            <w:r>
              <w:rPr>
                <w:i/>
                <w:iCs/>
              </w:rPr>
              <w:t xml:space="preserve">Bombus </w:t>
            </w:r>
            <w:r>
              <w:t>sp.</w:t>
            </w:r>
          </w:p>
        </w:tc>
        <w:tc>
          <w:tcPr>
            <w:tcW w:w="1843" w:type="dxa"/>
            <w:tcBorders>
              <w:top w:val="single" w:sz="4" w:space="0" w:color="auto"/>
              <w:left w:val="nil"/>
              <w:bottom w:val="single" w:sz="4" w:space="0" w:color="auto"/>
              <w:right w:val="single" w:sz="4" w:space="0" w:color="auto"/>
            </w:tcBorders>
            <w:vAlign w:val="center"/>
          </w:tcPr>
          <w:p w:rsidR="00C166CD" w:rsidRDefault="00C166CD" w:rsidP="00E03163">
            <w:pPr>
              <w:ind w:firstLine="0"/>
              <w:jc w:val="left"/>
            </w:pPr>
            <w:r>
              <w:t>hojně</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Default="00C166CD" w:rsidP="00E03163">
            <w:pPr>
              <w:ind w:firstLine="0"/>
              <w:jc w:val="left"/>
            </w:pPr>
            <w:r>
              <w:t>O</w:t>
            </w:r>
          </w:p>
        </w:tc>
        <w:tc>
          <w:tcPr>
            <w:tcW w:w="2835" w:type="dxa"/>
            <w:tcBorders>
              <w:top w:val="single" w:sz="4" w:space="0" w:color="auto"/>
              <w:left w:val="single" w:sz="4" w:space="0" w:color="auto"/>
              <w:bottom w:val="single" w:sz="4" w:space="0" w:color="auto"/>
              <w:right w:val="single" w:sz="18" w:space="0" w:color="auto"/>
            </w:tcBorders>
            <w:vAlign w:val="center"/>
          </w:tcPr>
          <w:p w:rsidR="00C166CD" w:rsidRDefault="00C166CD" w:rsidP="00E03163">
            <w:pPr>
              <w:ind w:firstLine="0"/>
              <w:jc w:val="left"/>
            </w:pPr>
            <w:r>
              <w:t>plošně</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074DEA" w:rsidRDefault="00C166CD" w:rsidP="00A81AF7"/>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A81AF7"/>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A81AF7"/>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A81AF7"/>
        </w:tc>
      </w:tr>
      <w:tr w:rsidR="00C166CD" w:rsidRPr="00074DEA">
        <w:trPr>
          <w:cantSplit/>
          <w:trHeight w:val="247"/>
        </w:trPr>
        <w:tc>
          <w:tcPr>
            <w:tcW w:w="9072" w:type="dxa"/>
            <w:gridSpan w:val="4"/>
            <w:tcBorders>
              <w:top w:val="single" w:sz="4" w:space="0" w:color="auto"/>
              <w:left w:val="single" w:sz="18" w:space="0" w:color="auto"/>
              <w:bottom w:val="single" w:sz="4" w:space="0" w:color="auto"/>
              <w:right w:val="single" w:sz="18" w:space="0" w:color="auto"/>
            </w:tcBorders>
            <w:shd w:val="clear" w:color="auto" w:fill="D9D9D9"/>
            <w:vAlign w:val="center"/>
          </w:tcPr>
          <w:p w:rsidR="00C166CD" w:rsidRPr="00913669" w:rsidRDefault="00C166CD" w:rsidP="00913669">
            <w:pPr>
              <w:ind w:firstLine="72"/>
              <w:jc w:val="left"/>
              <w:rPr>
                <w:b/>
                <w:bCs/>
              </w:rPr>
            </w:pPr>
            <w:r w:rsidRPr="00913669">
              <w:rPr>
                <w:b/>
                <w:bCs/>
                <w:caps/>
              </w:rPr>
              <w:t>Obojživelníci</w:t>
            </w:r>
            <w:r w:rsidRPr="00913669">
              <w:rPr>
                <w:b/>
                <w:bCs/>
              </w:rPr>
              <w:t xml:space="preserve"> (</w:t>
            </w:r>
            <w:r w:rsidRPr="00913669">
              <w:rPr>
                <w:b/>
                <w:bCs/>
                <w:i/>
                <w:iCs/>
              </w:rPr>
              <w:t>Amphibia</w:t>
            </w:r>
            <w:r w:rsidRPr="00913669">
              <w:rPr>
                <w:b/>
                <w:bCs/>
              </w:rPr>
              <w:t xml:space="preserve">) a </w:t>
            </w:r>
            <w:r w:rsidRPr="00913669">
              <w:rPr>
                <w:b/>
                <w:bCs/>
                <w:caps/>
              </w:rPr>
              <w:t>Plazi</w:t>
            </w:r>
            <w:r w:rsidRPr="00913669">
              <w:rPr>
                <w:b/>
                <w:bCs/>
              </w:rPr>
              <w:t xml:space="preserve">  (</w:t>
            </w:r>
            <w:r w:rsidRPr="00913669">
              <w:rPr>
                <w:b/>
                <w:bCs/>
                <w:i/>
                <w:iCs/>
              </w:rPr>
              <w:t>Reptilia</w:t>
            </w:r>
            <w:r w:rsidRPr="00913669">
              <w:rPr>
                <w:b/>
                <w:bCs/>
              </w:rPr>
              <w:t>)</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BA7CC5" w:rsidRDefault="00C166CD" w:rsidP="00913669">
            <w:pPr>
              <w:ind w:firstLine="0"/>
            </w:pPr>
            <w:r>
              <w:t>r</w:t>
            </w:r>
            <w:r w:rsidRPr="00BA7CC5">
              <w:t>opucha obecná</w:t>
            </w:r>
          </w:p>
          <w:p w:rsidR="00C166CD" w:rsidRPr="00074DEA" w:rsidRDefault="00C166CD" w:rsidP="00913669">
            <w:pPr>
              <w:ind w:firstLine="0"/>
            </w:pPr>
            <w:r w:rsidRPr="00BA7CC5">
              <w:rPr>
                <w:i/>
                <w:iCs/>
              </w:rPr>
              <w:t>Bufo bufo</w:t>
            </w:r>
          </w:p>
        </w:tc>
        <w:tc>
          <w:tcPr>
            <w:tcW w:w="1843" w:type="dxa"/>
            <w:tcBorders>
              <w:top w:val="single" w:sz="4" w:space="0" w:color="auto"/>
              <w:left w:val="nil"/>
              <w:bottom w:val="single" w:sz="4" w:space="0" w:color="auto"/>
              <w:right w:val="single" w:sz="4" w:space="0" w:color="auto"/>
            </w:tcBorders>
            <w:vAlign w:val="center"/>
          </w:tcPr>
          <w:p w:rsidR="00C166CD" w:rsidRPr="00963616" w:rsidRDefault="00C166CD" w:rsidP="00913669">
            <w:pPr>
              <w:ind w:firstLine="0"/>
              <w:jc w:val="left"/>
            </w:pPr>
            <w:r w:rsidRPr="00963616">
              <w:t>nižší desítky</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6D49EA" w:rsidRDefault="00C166CD" w:rsidP="00913669">
            <w:pPr>
              <w:ind w:firstLine="0"/>
            </w:pPr>
            <w:r>
              <w:t>O/LC</w:t>
            </w:r>
          </w:p>
        </w:tc>
        <w:tc>
          <w:tcPr>
            <w:tcW w:w="2835" w:type="dxa"/>
            <w:tcBorders>
              <w:top w:val="single" w:sz="4" w:space="0" w:color="auto"/>
              <w:left w:val="single" w:sz="4" w:space="0" w:color="auto"/>
              <w:bottom w:val="single" w:sz="4" w:space="0" w:color="auto"/>
              <w:right w:val="single" w:sz="18" w:space="0" w:color="auto"/>
            </w:tcBorders>
          </w:tcPr>
          <w:p w:rsidR="00C166CD" w:rsidRPr="00420C98" w:rsidRDefault="00C166CD" w:rsidP="00913669">
            <w:pPr>
              <w:ind w:firstLine="0"/>
            </w:pPr>
            <w:r w:rsidRPr="002518AF">
              <w:t>lesní prostředí, vlhké nivy</w:t>
            </w:r>
            <w:r>
              <w:t>, v lokalitě se nemnoží, EVL slouží jako migrační koridor a potravní základna</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BA7CC5" w:rsidRDefault="00C166CD" w:rsidP="00913669">
            <w:pPr>
              <w:ind w:firstLine="0"/>
            </w:pPr>
            <w:r>
              <w:t>s</w:t>
            </w:r>
            <w:r w:rsidRPr="00BA7CC5">
              <w:t>kokan hnědý</w:t>
            </w:r>
          </w:p>
          <w:p w:rsidR="00C166CD" w:rsidRPr="00074DEA" w:rsidRDefault="00C166CD" w:rsidP="00913669">
            <w:pPr>
              <w:ind w:firstLine="0"/>
            </w:pPr>
            <w:r w:rsidRPr="00BA7CC5">
              <w:rPr>
                <w:i/>
                <w:iCs/>
              </w:rPr>
              <w:t>Rana temporaria</w:t>
            </w:r>
          </w:p>
        </w:tc>
        <w:tc>
          <w:tcPr>
            <w:tcW w:w="1843" w:type="dxa"/>
            <w:tcBorders>
              <w:top w:val="single" w:sz="4" w:space="0" w:color="auto"/>
              <w:left w:val="nil"/>
              <w:bottom w:val="single" w:sz="4" w:space="0" w:color="auto"/>
              <w:right w:val="single" w:sz="4" w:space="0" w:color="auto"/>
            </w:tcBorders>
            <w:vAlign w:val="center"/>
          </w:tcPr>
          <w:p w:rsidR="00C166CD" w:rsidRPr="00963616" w:rsidRDefault="00C166CD" w:rsidP="00913669">
            <w:pPr>
              <w:ind w:firstLine="0"/>
              <w:jc w:val="left"/>
            </w:pPr>
            <w:r w:rsidRPr="00963616">
              <w:t xml:space="preserve">do </w:t>
            </w:r>
            <w:r>
              <w:t>1</w:t>
            </w:r>
            <w:r w:rsidRPr="00963616">
              <w:t>0 ex.</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Default="00C166CD" w:rsidP="00913669">
            <w:pPr>
              <w:ind w:firstLine="0"/>
            </w:pPr>
            <w:r>
              <w:t>-/LC</w:t>
            </w:r>
          </w:p>
        </w:tc>
        <w:tc>
          <w:tcPr>
            <w:tcW w:w="2835" w:type="dxa"/>
            <w:tcBorders>
              <w:top w:val="single" w:sz="4" w:space="0" w:color="auto"/>
              <w:left w:val="single" w:sz="4" w:space="0" w:color="auto"/>
              <w:bottom w:val="single" w:sz="4" w:space="0" w:color="auto"/>
              <w:right w:val="single" w:sz="18" w:space="0" w:color="auto"/>
            </w:tcBorders>
          </w:tcPr>
          <w:p w:rsidR="00C166CD" w:rsidRPr="00420C98" w:rsidRDefault="00C166CD" w:rsidP="00913669">
            <w:pPr>
              <w:ind w:firstLine="0"/>
            </w:pPr>
            <w:r w:rsidRPr="002518AF">
              <w:t>lesní prostředí, vlhké nivy</w:t>
            </w:r>
            <w:r>
              <w:t>, v lokalitě se nemnoží, EVL slouží jako migrační koridor a potravní základna</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BA7CC5" w:rsidRDefault="00C166CD" w:rsidP="00913669">
            <w:pPr>
              <w:ind w:firstLine="0"/>
              <w:rPr>
                <w:i/>
                <w:iCs/>
              </w:rPr>
            </w:pPr>
            <w:r>
              <w:lastRenderedPageBreak/>
              <w:t>s</w:t>
            </w:r>
            <w:r w:rsidRPr="00BA7CC5">
              <w:t>kokan štíhlý</w:t>
            </w:r>
            <w:r w:rsidRPr="00BA7CC5">
              <w:rPr>
                <w:i/>
                <w:iCs/>
              </w:rPr>
              <w:t xml:space="preserve"> </w:t>
            </w:r>
          </w:p>
          <w:p w:rsidR="00C166CD" w:rsidRPr="00074DEA" w:rsidRDefault="00C166CD" w:rsidP="00913669">
            <w:pPr>
              <w:ind w:firstLine="0"/>
            </w:pPr>
            <w:r w:rsidRPr="00BA7CC5">
              <w:rPr>
                <w:i/>
                <w:iCs/>
              </w:rPr>
              <w:t>Rana dalmatina</w:t>
            </w:r>
          </w:p>
        </w:tc>
        <w:tc>
          <w:tcPr>
            <w:tcW w:w="1843" w:type="dxa"/>
            <w:tcBorders>
              <w:top w:val="single" w:sz="4" w:space="0" w:color="auto"/>
              <w:left w:val="nil"/>
              <w:bottom w:val="single" w:sz="4" w:space="0" w:color="auto"/>
              <w:right w:val="single" w:sz="4" w:space="0" w:color="auto"/>
            </w:tcBorders>
            <w:vAlign w:val="center"/>
          </w:tcPr>
          <w:p w:rsidR="00C166CD" w:rsidRPr="00963616" w:rsidRDefault="00C166CD" w:rsidP="00913669">
            <w:pPr>
              <w:ind w:firstLine="0"/>
              <w:jc w:val="left"/>
            </w:pPr>
            <w:r>
              <w:t>nalezen 1 ex.</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Default="00C166CD" w:rsidP="00913669">
            <w:pPr>
              <w:ind w:firstLine="0"/>
            </w:pPr>
            <w:r>
              <w:t>SO/NT</w:t>
            </w:r>
          </w:p>
        </w:tc>
        <w:tc>
          <w:tcPr>
            <w:tcW w:w="2835" w:type="dxa"/>
            <w:tcBorders>
              <w:top w:val="single" w:sz="4" w:space="0" w:color="auto"/>
              <w:left w:val="single" w:sz="4" w:space="0" w:color="auto"/>
              <w:bottom w:val="single" w:sz="4" w:space="0" w:color="auto"/>
              <w:right w:val="single" w:sz="18" w:space="0" w:color="auto"/>
            </w:tcBorders>
          </w:tcPr>
          <w:p w:rsidR="00C166CD" w:rsidRPr="00420C98" w:rsidRDefault="00C166CD" w:rsidP="00913669">
            <w:pPr>
              <w:ind w:firstLine="0"/>
            </w:pPr>
            <w:r w:rsidRPr="002518AF">
              <w:t>lesní prostředí, vlhké nivy</w:t>
            </w:r>
            <w:r>
              <w:t>, v lokalitě se nemnoží, EVL slouží jako migrační koridor a potravní základna</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913669">
            <w:pPr>
              <w:ind w:firstLine="0"/>
            </w:pPr>
            <w:r>
              <w:t>skokan</w:t>
            </w:r>
          </w:p>
          <w:p w:rsidR="00C166CD" w:rsidRPr="00074DEA" w:rsidRDefault="00C166CD" w:rsidP="00913669">
            <w:pPr>
              <w:ind w:firstLine="0"/>
            </w:pPr>
            <w:r>
              <w:t>Pelophylax</w:t>
            </w:r>
          </w:p>
        </w:tc>
        <w:tc>
          <w:tcPr>
            <w:tcW w:w="1843" w:type="dxa"/>
            <w:tcBorders>
              <w:top w:val="single" w:sz="4" w:space="0" w:color="auto"/>
              <w:left w:val="nil"/>
              <w:bottom w:val="single" w:sz="4" w:space="0" w:color="auto"/>
              <w:right w:val="single" w:sz="4" w:space="0" w:color="auto"/>
            </w:tcBorders>
            <w:vAlign w:val="center"/>
          </w:tcPr>
          <w:p w:rsidR="00C166CD" w:rsidRPr="00963616" w:rsidRDefault="00C166CD" w:rsidP="00913669">
            <w:pPr>
              <w:ind w:firstLine="0"/>
              <w:jc w:val="left"/>
            </w:pPr>
            <w:r w:rsidRPr="00963616">
              <w:t>nižší desítky</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Default="00C166CD" w:rsidP="00913669">
            <w:pPr>
              <w:ind w:firstLine="0"/>
            </w:pPr>
            <w:r>
              <w:t>SO-KO/NT-VU A1</w:t>
            </w:r>
          </w:p>
        </w:tc>
        <w:tc>
          <w:tcPr>
            <w:tcW w:w="2835" w:type="dxa"/>
            <w:tcBorders>
              <w:top w:val="single" w:sz="4" w:space="0" w:color="auto"/>
              <w:left w:val="single" w:sz="4" w:space="0" w:color="auto"/>
              <w:bottom w:val="single" w:sz="4" w:space="0" w:color="auto"/>
              <w:right w:val="single" w:sz="18" w:space="0" w:color="auto"/>
            </w:tcBorders>
          </w:tcPr>
          <w:p w:rsidR="00C166CD" w:rsidRPr="00420C98" w:rsidRDefault="00C166CD" w:rsidP="00913669">
            <w:pPr>
              <w:ind w:firstLine="0"/>
            </w:pPr>
            <w:r w:rsidRPr="00420C98">
              <w:t>rybníky, nádrže, tůně</w:t>
            </w:r>
            <w:r>
              <w:t xml:space="preserve"> s emerzní vegetací, litorálem, v EVL obývá luční tůň celoročně, reprodukční biotop</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BA7CC5" w:rsidRDefault="00C166CD" w:rsidP="00913669">
            <w:pPr>
              <w:ind w:firstLine="0"/>
            </w:pPr>
            <w:r>
              <w:t>r</w:t>
            </w:r>
            <w:r w:rsidRPr="00BA7CC5">
              <w:t>osnička zelená</w:t>
            </w:r>
          </w:p>
          <w:p w:rsidR="00C166CD" w:rsidRPr="00074DEA" w:rsidRDefault="00C166CD" w:rsidP="00913669">
            <w:pPr>
              <w:ind w:firstLine="0"/>
            </w:pPr>
            <w:r w:rsidRPr="00BA7CC5">
              <w:rPr>
                <w:i/>
                <w:iCs/>
              </w:rPr>
              <w:t>Hyla arborea</w:t>
            </w:r>
          </w:p>
        </w:tc>
        <w:tc>
          <w:tcPr>
            <w:tcW w:w="1843" w:type="dxa"/>
            <w:tcBorders>
              <w:top w:val="single" w:sz="4" w:space="0" w:color="auto"/>
              <w:left w:val="nil"/>
              <w:bottom w:val="single" w:sz="4" w:space="0" w:color="auto"/>
              <w:right w:val="single" w:sz="4" w:space="0" w:color="auto"/>
            </w:tcBorders>
            <w:vAlign w:val="center"/>
          </w:tcPr>
          <w:p w:rsidR="00C166CD" w:rsidRPr="00963616" w:rsidRDefault="00C166CD" w:rsidP="00913669">
            <w:pPr>
              <w:ind w:firstLine="0"/>
              <w:jc w:val="left"/>
            </w:pPr>
            <w:r w:rsidRPr="00963616">
              <w:t>nižší desítky</w:t>
            </w:r>
          </w:p>
        </w:tc>
        <w:tc>
          <w:tcPr>
            <w:tcW w:w="1559" w:type="dxa"/>
            <w:tcBorders>
              <w:top w:val="single" w:sz="4" w:space="0" w:color="auto"/>
              <w:left w:val="single" w:sz="4" w:space="0" w:color="auto"/>
              <w:bottom w:val="single" w:sz="4" w:space="0" w:color="auto"/>
              <w:right w:val="single" w:sz="4" w:space="0" w:color="auto"/>
            </w:tcBorders>
            <w:vAlign w:val="center"/>
          </w:tcPr>
          <w:p w:rsidR="00C166CD" w:rsidRPr="002518AF" w:rsidRDefault="00C166CD" w:rsidP="00913669">
            <w:pPr>
              <w:ind w:firstLine="0"/>
            </w:pPr>
            <w:r>
              <w:t>SO/NT</w:t>
            </w:r>
          </w:p>
        </w:tc>
        <w:tc>
          <w:tcPr>
            <w:tcW w:w="2835" w:type="dxa"/>
            <w:tcBorders>
              <w:top w:val="single" w:sz="4" w:space="0" w:color="auto"/>
              <w:left w:val="single" w:sz="4" w:space="0" w:color="auto"/>
              <w:bottom w:val="single" w:sz="4" w:space="0" w:color="auto"/>
              <w:right w:val="single" w:sz="18" w:space="0" w:color="auto"/>
            </w:tcBorders>
          </w:tcPr>
          <w:p w:rsidR="00C166CD" w:rsidRPr="00420C98" w:rsidRDefault="00C166CD" w:rsidP="00913669">
            <w:pPr>
              <w:ind w:firstLine="0"/>
            </w:pPr>
            <w:r w:rsidRPr="00420C98">
              <w:t>litorály rybníků, břehová vegetace</w:t>
            </w:r>
            <w:r>
              <w:t xml:space="preserve"> kolem tůní, v EVL se rozmnožuje v luční tůni, vázána místním prostředím</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913669">
            <w:pPr>
              <w:ind w:firstLine="0"/>
              <w:rPr>
                <w:i/>
                <w:iCs/>
              </w:rPr>
            </w:pPr>
            <w:r>
              <w:t>j</w:t>
            </w:r>
            <w:r w:rsidRPr="00420C98">
              <w:t>eštěrka obecná</w:t>
            </w:r>
            <w:r w:rsidRPr="00420C98">
              <w:rPr>
                <w:i/>
                <w:iCs/>
              </w:rPr>
              <w:t xml:space="preserve"> </w:t>
            </w:r>
          </w:p>
          <w:p w:rsidR="00C166CD" w:rsidRPr="00074DEA" w:rsidRDefault="00C166CD" w:rsidP="00913669">
            <w:pPr>
              <w:ind w:firstLine="0"/>
            </w:pPr>
            <w:r w:rsidRPr="00420C98">
              <w:rPr>
                <w:i/>
                <w:iCs/>
              </w:rPr>
              <w:t>Lacerta agilis</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913669">
            <w:pPr>
              <w:ind w:firstLine="0"/>
              <w:jc w:val="left"/>
            </w:pPr>
            <w:r>
              <w:t>10 – 20 ex. ve spodní části území a podél cesty</w:t>
            </w:r>
          </w:p>
        </w:tc>
        <w:tc>
          <w:tcPr>
            <w:tcW w:w="1559" w:type="dxa"/>
            <w:tcBorders>
              <w:top w:val="single" w:sz="4" w:space="0" w:color="auto"/>
              <w:left w:val="single" w:sz="4" w:space="0" w:color="auto"/>
              <w:bottom w:val="single" w:sz="4" w:space="0" w:color="auto"/>
              <w:right w:val="single" w:sz="4" w:space="0" w:color="auto"/>
            </w:tcBorders>
          </w:tcPr>
          <w:p w:rsidR="00C166CD" w:rsidRPr="00420C98" w:rsidRDefault="00C166CD" w:rsidP="00913669">
            <w:pPr>
              <w:ind w:firstLine="0"/>
            </w:pPr>
            <w:r w:rsidRPr="00420C98">
              <w:t>SO/NT</w:t>
            </w:r>
          </w:p>
        </w:tc>
        <w:tc>
          <w:tcPr>
            <w:tcW w:w="2835" w:type="dxa"/>
            <w:tcBorders>
              <w:top w:val="single" w:sz="4" w:space="0" w:color="auto"/>
              <w:left w:val="single" w:sz="4" w:space="0" w:color="auto"/>
              <w:bottom w:val="single" w:sz="4" w:space="0" w:color="auto"/>
              <w:right w:val="single" w:sz="18" w:space="0" w:color="auto"/>
            </w:tcBorders>
          </w:tcPr>
          <w:p w:rsidR="00C166CD" w:rsidRPr="00F94E17" w:rsidRDefault="00C166CD" w:rsidP="00913669">
            <w:pPr>
              <w:ind w:firstLine="0"/>
            </w:pPr>
            <w:r w:rsidRPr="00F94E17">
              <w:t xml:space="preserve">travnaté osluněné </w:t>
            </w:r>
            <w:r>
              <w:t>plochy s keřovými prvky. Druh obývá území trvale</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913669">
            <w:pPr>
              <w:ind w:firstLine="0"/>
              <w:rPr>
                <w:i/>
                <w:iCs/>
              </w:rPr>
            </w:pPr>
            <w:r>
              <w:t>j</w:t>
            </w:r>
            <w:r w:rsidRPr="00420C98">
              <w:t>eštěrka živorodá</w:t>
            </w:r>
            <w:r w:rsidRPr="00420C98">
              <w:rPr>
                <w:i/>
                <w:iCs/>
              </w:rPr>
              <w:t xml:space="preserve"> </w:t>
            </w:r>
          </w:p>
          <w:p w:rsidR="00C166CD" w:rsidRPr="00074DEA" w:rsidRDefault="00C166CD" w:rsidP="00913669">
            <w:pPr>
              <w:ind w:firstLine="0"/>
            </w:pPr>
            <w:r w:rsidRPr="00420C98">
              <w:rPr>
                <w:i/>
                <w:iCs/>
              </w:rPr>
              <w:t>Zootoca vivipara</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913669">
            <w:pPr>
              <w:ind w:firstLine="0"/>
              <w:jc w:val="left"/>
            </w:pPr>
            <w:r>
              <w:t>okolo 10 ex. nálezy  v horní části území ojediněle</w:t>
            </w:r>
          </w:p>
        </w:tc>
        <w:tc>
          <w:tcPr>
            <w:tcW w:w="1559" w:type="dxa"/>
            <w:tcBorders>
              <w:top w:val="single" w:sz="4" w:space="0" w:color="auto"/>
              <w:left w:val="single" w:sz="4" w:space="0" w:color="auto"/>
              <w:bottom w:val="single" w:sz="4" w:space="0" w:color="auto"/>
              <w:right w:val="single" w:sz="4" w:space="0" w:color="auto"/>
            </w:tcBorders>
          </w:tcPr>
          <w:p w:rsidR="00C166CD" w:rsidRPr="00420C98" w:rsidRDefault="00C166CD" w:rsidP="00913669">
            <w:pPr>
              <w:ind w:firstLine="0"/>
            </w:pPr>
            <w:r w:rsidRPr="00420C98">
              <w:t>SO/NT</w:t>
            </w:r>
          </w:p>
        </w:tc>
        <w:tc>
          <w:tcPr>
            <w:tcW w:w="2835" w:type="dxa"/>
            <w:tcBorders>
              <w:top w:val="single" w:sz="4" w:space="0" w:color="auto"/>
              <w:left w:val="single" w:sz="4" w:space="0" w:color="auto"/>
              <w:bottom w:val="single" w:sz="4" w:space="0" w:color="auto"/>
              <w:right w:val="single" w:sz="18" w:space="0" w:color="auto"/>
            </w:tcBorders>
          </w:tcPr>
          <w:p w:rsidR="00C166CD" w:rsidRPr="00F94E17" w:rsidRDefault="00C166CD" w:rsidP="00913669">
            <w:pPr>
              <w:ind w:firstLine="0"/>
            </w:pPr>
            <w:r>
              <w:t>okraje lesa, podél lesních cest ve vlhkých, ale teplých místech, stálý druh</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913669">
            <w:pPr>
              <w:ind w:firstLine="0"/>
              <w:rPr>
                <w:i/>
                <w:iCs/>
              </w:rPr>
            </w:pPr>
            <w:r>
              <w:t>s</w:t>
            </w:r>
            <w:r w:rsidRPr="00420C98">
              <w:t>lepýš křehký</w:t>
            </w:r>
            <w:r w:rsidRPr="00420C98">
              <w:rPr>
                <w:i/>
                <w:iCs/>
              </w:rPr>
              <w:t xml:space="preserve"> </w:t>
            </w:r>
          </w:p>
          <w:p w:rsidR="00C166CD" w:rsidRPr="00074DEA" w:rsidRDefault="00C166CD" w:rsidP="00913669">
            <w:pPr>
              <w:ind w:firstLine="0"/>
            </w:pPr>
            <w:r w:rsidRPr="00420C98">
              <w:rPr>
                <w:i/>
                <w:iCs/>
              </w:rPr>
              <w:t>Anguis fragilis</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913669">
            <w:pPr>
              <w:ind w:firstLine="0"/>
              <w:jc w:val="left"/>
            </w:pPr>
            <w:r>
              <w:t>do 10 ex. rozptýleně v okrajích území</w:t>
            </w:r>
          </w:p>
        </w:tc>
        <w:tc>
          <w:tcPr>
            <w:tcW w:w="1559" w:type="dxa"/>
            <w:tcBorders>
              <w:top w:val="single" w:sz="4" w:space="0" w:color="auto"/>
              <w:left w:val="single" w:sz="4" w:space="0" w:color="auto"/>
              <w:bottom w:val="single" w:sz="4" w:space="0" w:color="auto"/>
              <w:right w:val="single" w:sz="4" w:space="0" w:color="auto"/>
            </w:tcBorders>
          </w:tcPr>
          <w:p w:rsidR="00C166CD" w:rsidRPr="00420C98" w:rsidRDefault="00C166CD" w:rsidP="00913669">
            <w:pPr>
              <w:ind w:firstLine="0"/>
            </w:pPr>
            <w:r w:rsidRPr="00420C98">
              <w:t>SO/LC</w:t>
            </w:r>
          </w:p>
        </w:tc>
        <w:tc>
          <w:tcPr>
            <w:tcW w:w="2835" w:type="dxa"/>
            <w:tcBorders>
              <w:top w:val="single" w:sz="4" w:space="0" w:color="auto"/>
              <w:left w:val="single" w:sz="4" w:space="0" w:color="auto"/>
              <w:bottom w:val="single" w:sz="4" w:space="0" w:color="auto"/>
              <w:right w:val="single" w:sz="18" w:space="0" w:color="auto"/>
            </w:tcBorders>
          </w:tcPr>
          <w:p w:rsidR="00C166CD" w:rsidRPr="00F94E17" w:rsidRDefault="00C166CD" w:rsidP="00913669">
            <w:pPr>
              <w:ind w:firstLine="0"/>
            </w:pPr>
            <w:r>
              <w:t>okraje lesa, podél lesních cest ve vlhkých, ale teplých místech, stálý druh</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913669">
            <w:pPr>
              <w:ind w:firstLine="0"/>
              <w:rPr>
                <w:i/>
                <w:iCs/>
              </w:rPr>
            </w:pPr>
            <w:r>
              <w:t>u</w:t>
            </w:r>
            <w:r w:rsidRPr="00420C98">
              <w:t>žovka obojková</w:t>
            </w:r>
            <w:r w:rsidRPr="00420C98">
              <w:rPr>
                <w:i/>
                <w:iCs/>
              </w:rPr>
              <w:t xml:space="preserve"> </w:t>
            </w:r>
          </w:p>
          <w:p w:rsidR="00C166CD" w:rsidRPr="00074DEA" w:rsidRDefault="00C166CD" w:rsidP="00913669">
            <w:pPr>
              <w:ind w:firstLine="0"/>
            </w:pPr>
            <w:r w:rsidRPr="00420C98">
              <w:rPr>
                <w:i/>
                <w:iCs/>
              </w:rPr>
              <w:t>Natrix natrix</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913669">
            <w:pPr>
              <w:ind w:firstLine="0"/>
              <w:jc w:val="left"/>
            </w:pPr>
            <w:r>
              <w:t>jediný nález subadult. ex. – samce ve spodní části území</w:t>
            </w:r>
          </w:p>
        </w:tc>
        <w:tc>
          <w:tcPr>
            <w:tcW w:w="1559" w:type="dxa"/>
            <w:tcBorders>
              <w:top w:val="single" w:sz="4" w:space="0" w:color="auto"/>
              <w:left w:val="single" w:sz="4" w:space="0" w:color="auto"/>
              <w:bottom w:val="single" w:sz="4" w:space="0" w:color="auto"/>
              <w:right w:val="single" w:sz="4" w:space="0" w:color="auto"/>
            </w:tcBorders>
          </w:tcPr>
          <w:p w:rsidR="00C166CD" w:rsidRPr="00420C98" w:rsidRDefault="00C166CD" w:rsidP="00913669">
            <w:pPr>
              <w:ind w:firstLine="0"/>
            </w:pPr>
            <w:r>
              <w:t>O/LC</w:t>
            </w:r>
          </w:p>
        </w:tc>
        <w:tc>
          <w:tcPr>
            <w:tcW w:w="2835" w:type="dxa"/>
            <w:tcBorders>
              <w:top w:val="single" w:sz="4" w:space="0" w:color="auto"/>
              <w:left w:val="single" w:sz="4" w:space="0" w:color="auto"/>
              <w:bottom w:val="single" w:sz="4" w:space="0" w:color="auto"/>
              <w:right w:val="single" w:sz="18" w:space="0" w:color="auto"/>
            </w:tcBorders>
          </w:tcPr>
          <w:p w:rsidR="00C166CD" w:rsidRPr="00F94E17" w:rsidRDefault="00C166CD" w:rsidP="00913669">
            <w:pPr>
              <w:ind w:firstLine="0"/>
            </w:pPr>
            <w:r>
              <w:t>okolo rybníků, vodních toků, v lesním prostředí</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Default="00C166CD" w:rsidP="00913669">
            <w:pPr>
              <w:ind w:firstLine="0"/>
              <w:rPr>
                <w:i/>
                <w:iCs/>
              </w:rPr>
            </w:pPr>
            <w:r>
              <w:t>z</w:t>
            </w:r>
            <w:r w:rsidRPr="00420C98">
              <w:t>mije obecná</w:t>
            </w:r>
            <w:r w:rsidRPr="00420C98">
              <w:rPr>
                <w:i/>
                <w:iCs/>
              </w:rPr>
              <w:t xml:space="preserve"> </w:t>
            </w:r>
          </w:p>
          <w:p w:rsidR="00C166CD" w:rsidRPr="00420C98" w:rsidRDefault="00C166CD" w:rsidP="00913669">
            <w:pPr>
              <w:ind w:firstLine="0"/>
            </w:pPr>
            <w:r w:rsidRPr="00420C98">
              <w:rPr>
                <w:i/>
                <w:iCs/>
              </w:rPr>
              <w:t>Vipera berus</w:t>
            </w:r>
          </w:p>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913669">
            <w:pPr>
              <w:ind w:firstLine="0"/>
              <w:jc w:val="left"/>
            </w:pPr>
            <w:r>
              <w:t>nález 1 ex. v horní části území na okraji lesního porostu</w:t>
            </w:r>
          </w:p>
        </w:tc>
        <w:tc>
          <w:tcPr>
            <w:tcW w:w="1559" w:type="dxa"/>
            <w:tcBorders>
              <w:top w:val="single" w:sz="4" w:space="0" w:color="auto"/>
              <w:left w:val="single" w:sz="4" w:space="0" w:color="auto"/>
              <w:bottom w:val="single" w:sz="4" w:space="0" w:color="auto"/>
              <w:right w:val="single" w:sz="4" w:space="0" w:color="auto"/>
            </w:tcBorders>
          </w:tcPr>
          <w:p w:rsidR="00C166CD" w:rsidRPr="00420C98" w:rsidRDefault="00C166CD" w:rsidP="00913669">
            <w:pPr>
              <w:ind w:firstLine="0"/>
            </w:pPr>
            <w:r>
              <w:t>KO/VÚ A3</w:t>
            </w:r>
          </w:p>
        </w:tc>
        <w:tc>
          <w:tcPr>
            <w:tcW w:w="2835" w:type="dxa"/>
            <w:tcBorders>
              <w:top w:val="single" w:sz="4" w:space="0" w:color="auto"/>
              <w:left w:val="single" w:sz="4" w:space="0" w:color="auto"/>
              <w:bottom w:val="single" w:sz="4" w:space="0" w:color="auto"/>
              <w:right w:val="single" w:sz="18" w:space="0" w:color="auto"/>
            </w:tcBorders>
          </w:tcPr>
          <w:p w:rsidR="00C166CD" w:rsidRPr="00F94E17" w:rsidRDefault="00C166CD" w:rsidP="00913669">
            <w:pPr>
              <w:ind w:firstLine="0"/>
            </w:pPr>
            <w:r>
              <w:t>travní lokality v dlouhodobě nerušeném prostředí, osluněná stanoviště v kontaktu s vodním prostředím, stálý druh v EVL</w:t>
            </w:r>
          </w:p>
        </w:tc>
      </w:tr>
      <w:tr w:rsidR="00C166CD" w:rsidRPr="00074DEA">
        <w:trPr>
          <w:cantSplit/>
          <w:trHeight w:val="247"/>
        </w:trPr>
        <w:tc>
          <w:tcPr>
            <w:tcW w:w="2835" w:type="dxa"/>
            <w:tcBorders>
              <w:top w:val="single" w:sz="4" w:space="0" w:color="auto"/>
              <w:left w:val="single" w:sz="18" w:space="0" w:color="auto"/>
              <w:bottom w:val="single" w:sz="4" w:space="0" w:color="auto"/>
            </w:tcBorders>
            <w:vAlign w:val="center"/>
          </w:tcPr>
          <w:p w:rsidR="00C166CD" w:rsidRPr="00074DEA" w:rsidRDefault="00C166CD" w:rsidP="00A81AF7"/>
        </w:tc>
        <w:tc>
          <w:tcPr>
            <w:tcW w:w="1843" w:type="dxa"/>
            <w:tcBorders>
              <w:top w:val="single" w:sz="4" w:space="0" w:color="auto"/>
              <w:left w:val="nil"/>
              <w:bottom w:val="single" w:sz="4" w:space="0" w:color="auto"/>
              <w:right w:val="single" w:sz="4" w:space="0" w:color="auto"/>
            </w:tcBorders>
            <w:vAlign w:val="center"/>
          </w:tcPr>
          <w:p w:rsidR="00C166CD" w:rsidRPr="00074DEA" w:rsidRDefault="00C166CD" w:rsidP="00A81AF7"/>
        </w:tc>
        <w:tc>
          <w:tcPr>
            <w:tcW w:w="1559" w:type="dxa"/>
            <w:tcBorders>
              <w:top w:val="single" w:sz="4" w:space="0" w:color="auto"/>
              <w:left w:val="single" w:sz="4" w:space="0" w:color="auto"/>
              <w:bottom w:val="single" w:sz="4" w:space="0" w:color="auto"/>
              <w:right w:val="single" w:sz="4" w:space="0" w:color="auto"/>
            </w:tcBorders>
            <w:vAlign w:val="center"/>
          </w:tcPr>
          <w:p w:rsidR="00C166CD" w:rsidRPr="00074DEA" w:rsidRDefault="00C166CD" w:rsidP="00A81AF7"/>
        </w:tc>
        <w:tc>
          <w:tcPr>
            <w:tcW w:w="2835" w:type="dxa"/>
            <w:tcBorders>
              <w:top w:val="single" w:sz="4" w:space="0" w:color="auto"/>
              <w:left w:val="single" w:sz="4" w:space="0" w:color="auto"/>
              <w:bottom w:val="single" w:sz="4" w:space="0" w:color="auto"/>
              <w:right w:val="single" w:sz="18" w:space="0" w:color="auto"/>
            </w:tcBorders>
            <w:vAlign w:val="center"/>
          </w:tcPr>
          <w:p w:rsidR="00C166CD" w:rsidRPr="00074DEA" w:rsidRDefault="00C166CD" w:rsidP="00913669">
            <w:pPr>
              <w:ind w:firstLine="0"/>
            </w:pPr>
          </w:p>
        </w:tc>
      </w:tr>
      <w:tr w:rsidR="00C166CD" w:rsidRPr="00074DEA">
        <w:trPr>
          <w:cantSplit/>
          <w:trHeight w:val="247"/>
        </w:trPr>
        <w:tc>
          <w:tcPr>
            <w:tcW w:w="9072" w:type="dxa"/>
            <w:gridSpan w:val="4"/>
            <w:tcBorders>
              <w:top w:val="single" w:sz="4" w:space="0" w:color="auto"/>
              <w:left w:val="single" w:sz="18" w:space="0" w:color="auto"/>
              <w:bottom w:val="single" w:sz="4" w:space="0" w:color="auto"/>
              <w:right w:val="single" w:sz="18" w:space="0" w:color="auto"/>
            </w:tcBorders>
            <w:shd w:val="clear" w:color="auto" w:fill="BFBFBF"/>
            <w:vAlign w:val="center"/>
          </w:tcPr>
          <w:p w:rsidR="00C166CD" w:rsidRPr="00074DEA" w:rsidRDefault="00C166CD" w:rsidP="00913669">
            <w:pPr>
              <w:ind w:firstLine="0"/>
              <w:rPr>
                <w:b/>
                <w:bCs/>
              </w:rPr>
            </w:pPr>
            <w:r w:rsidRPr="00074DEA">
              <w:rPr>
                <w:b/>
                <w:bCs/>
              </w:rPr>
              <w:t>PTÁCI (</w:t>
            </w:r>
            <w:r w:rsidRPr="00074DEA">
              <w:rPr>
                <w:b/>
                <w:bCs/>
                <w:i/>
                <w:iCs/>
              </w:rPr>
              <w:t>Aves</w:t>
            </w:r>
            <w:r w:rsidRPr="00074DEA">
              <w:rPr>
                <w:b/>
                <w:bCs/>
              </w:rPr>
              <w:t>)</w:t>
            </w:r>
          </w:p>
        </w:tc>
      </w:tr>
      <w:tr w:rsidR="00C166CD" w:rsidRPr="00C0412D">
        <w:trPr>
          <w:cantSplit/>
          <w:trHeight w:val="247"/>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ť</w:t>
            </w:r>
            <w:r w:rsidRPr="00BC33F6">
              <w:t>uhýk obecný</w:t>
            </w:r>
            <w:r w:rsidRPr="00BC33F6">
              <w:rPr>
                <w:i/>
                <w:iCs/>
              </w:rPr>
              <w:t xml:space="preserve"> </w:t>
            </w:r>
          </w:p>
          <w:p w:rsidR="00C166CD" w:rsidRPr="00BC33F6" w:rsidRDefault="00C166CD" w:rsidP="00083E06">
            <w:pPr>
              <w:ind w:firstLine="0"/>
              <w:jc w:val="left"/>
            </w:pPr>
            <w:r w:rsidRPr="00BC33F6">
              <w:rPr>
                <w:i/>
                <w:iCs/>
              </w:rPr>
              <w:t>Lanius collurio</w:t>
            </w:r>
          </w:p>
        </w:tc>
        <w:tc>
          <w:tcPr>
            <w:tcW w:w="1843" w:type="dxa"/>
            <w:tcBorders>
              <w:top w:val="single" w:sz="4" w:space="0" w:color="auto"/>
              <w:left w:val="nil"/>
              <w:bottom w:val="single" w:sz="4" w:space="0" w:color="auto"/>
              <w:right w:val="single" w:sz="4" w:space="0" w:color="auto"/>
            </w:tcBorders>
          </w:tcPr>
          <w:p w:rsidR="00C166CD" w:rsidRPr="00BC33F6" w:rsidRDefault="00C166CD" w:rsidP="00083E06">
            <w:pPr>
              <w:ind w:firstLine="0"/>
              <w:jc w:val="left"/>
              <w:rPr>
                <w:i/>
                <w:iCs/>
              </w:rPr>
            </w:pPr>
            <w:r w:rsidRPr="00BC33F6">
              <w:t>Ojedinělý</w:t>
            </w:r>
            <w:r>
              <w:t xml:space="preserve"> druh, tažný</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O/NT</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H,</w:t>
            </w:r>
            <w:r>
              <w:t xml:space="preserve"> keřové skupiny, otevřená krajina, EVL je zdrojem potravy</w:t>
            </w:r>
            <w:r w:rsidRPr="00BC33F6">
              <w:t xml:space="preserve"> </w:t>
            </w:r>
          </w:p>
        </w:tc>
      </w:tr>
      <w:tr w:rsidR="00C166CD" w:rsidRPr="0060208B">
        <w:trPr>
          <w:cantSplit/>
          <w:trHeight w:val="247"/>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ť</w:t>
            </w:r>
            <w:r w:rsidRPr="00BC33F6">
              <w:t>uhýk šedý</w:t>
            </w:r>
            <w:r w:rsidRPr="00BC33F6">
              <w:rPr>
                <w:i/>
                <w:iCs/>
              </w:rPr>
              <w:t xml:space="preserve"> </w:t>
            </w:r>
          </w:p>
          <w:p w:rsidR="00C166CD" w:rsidRPr="00BC33F6" w:rsidRDefault="00C166CD" w:rsidP="00083E06">
            <w:pPr>
              <w:ind w:firstLine="0"/>
              <w:jc w:val="left"/>
            </w:pPr>
            <w:r w:rsidRPr="00BC33F6">
              <w:rPr>
                <w:i/>
                <w:iCs/>
              </w:rPr>
              <w:t>Lanius excubitor</w:t>
            </w:r>
          </w:p>
        </w:tc>
        <w:tc>
          <w:tcPr>
            <w:tcW w:w="1843" w:type="dxa"/>
            <w:tcBorders>
              <w:top w:val="single" w:sz="4" w:space="0" w:color="auto"/>
              <w:left w:val="nil"/>
              <w:bottom w:val="single" w:sz="4" w:space="0" w:color="auto"/>
              <w:right w:val="single" w:sz="4" w:space="0" w:color="auto"/>
            </w:tcBorders>
          </w:tcPr>
          <w:p w:rsidR="00C166CD" w:rsidRPr="00BC33F6" w:rsidRDefault="00C166CD" w:rsidP="00083E06">
            <w:pPr>
              <w:ind w:firstLine="0"/>
              <w:jc w:val="left"/>
              <w:rPr>
                <w:i/>
                <w:iCs/>
              </w:rPr>
            </w:pPr>
            <w:r w:rsidRPr="00BC33F6">
              <w:t>V</w:t>
            </w:r>
            <w:r>
              <w:t xml:space="preserve">zácný druh, tažný, </w:t>
            </w:r>
            <w:r w:rsidRPr="00BC33F6">
              <w:t>jediné pozorování na hranici lesního porostu</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O/VU 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 xml:space="preserve">HN, </w:t>
            </w:r>
            <w:r>
              <w:t>keřové skupiny, stromy v otevřené krajině, EVL je zdrojem potravy</w:t>
            </w:r>
          </w:p>
        </w:tc>
      </w:tr>
      <w:tr w:rsidR="00C166CD" w:rsidRPr="0060208B">
        <w:trPr>
          <w:cantSplit/>
          <w:trHeight w:val="247"/>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ž</w:t>
            </w:r>
            <w:r w:rsidRPr="00BC33F6">
              <w:t>luna zelená</w:t>
            </w:r>
            <w:r w:rsidRPr="00BC33F6">
              <w:rPr>
                <w:i/>
                <w:iCs/>
              </w:rPr>
              <w:t xml:space="preserve"> </w:t>
            </w:r>
          </w:p>
          <w:p w:rsidR="00C166CD" w:rsidRPr="00BC33F6" w:rsidRDefault="00C166CD" w:rsidP="00083E06">
            <w:pPr>
              <w:ind w:firstLine="0"/>
              <w:jc w:val="left"/>
            </w:pPr>
            <w:r w:rsidRPr="00BC33F6">
              <w:rPr>
                <w:i/>
                <w:iCs/>
              </w:rPr>
              <w:t>Picus viridis</w:t>
            </w:r>
          </w:p>
        </w:tc>
        <w:tc>
          <w:tcPr>
            <w:tcW w:w="1843" w:type="dxa"/>
            <w:tcBorders>
              <w:top w:val="single" w:sz="4" w:space="0" w:color="auto"/>
              <w:left w:val="nil"/>
              <w:bottom w:val="single" w:sz="4" w:space="0" w:color="auto"/>
              <w:right w:val="single" w:sz="4" w:space="0" w:color="auto"/>
            </w:tcBorders>
          </w:tcPr>
          <w:p w:rsidR="00C166CD" w:rsidRPr="00BC33F6" w:rsidRDefault="00C166CD" w:rsidP="00083E06">
            <w:pPr>
              <w:ind w:firstLine="0"/>
              <w:jc w:val="left"/>
              <w:rPr>
                <w:i/>
                <w:iCs/>
              </w:rPr>
            </w:pPr>
            <w:r w:rsidRPr="00BC33F6">
              <w:t>Ojedinělá</w:t>
            </w:r>
            <w:r>
              <w:t>, stále přítomný druh</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-/LC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H</w:t>
            </w:r>
            <w:r>
              <w:t>, pouze v lesním porostu v místech starých stromů, v EVL přelety a krátkodobé refugiální pobyty</w:t>
            </w:r>
          </w:p>
        </w:tc>
      </w:tr>
      <w:tr w:rsidR="00C166CD" w:rsidRPr="0060208B">
        <w:trPr>
          <w:cantSplit/>
          <w:trHeight w:val="247"/>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lastRenderedPageBreak/>
              <w:t>b</w:t>
            </w:r>
            <w:r w:rsidRPr="00BC33F6">
              <w:t>ramborníček hnědý</w:t>
            </w:r>
          </w:p>
          <w:p w:rsidR="00C166CD" w:rsidRPr="00BC33F6" w:rsidRDefault="00C166CD" w:rsidP="00083E06">
            <w:pPr>
              <w:ind w:firstLine="0"/>
              <w:jc w:val="left"/>
            </w:pPr>
            <w:r w:rsidRPr="00BC33F6">
              <w:rPr>
                <w:i/>
                <w:iCs/>
              </w:rPr>
              <w:t>Saxicola rubetra</w:t>
            </w:r>
          </w:p>
        </w:tc>
        <w:tc>
          <w:tcPr>
            <w:tcW w:w="1843" w:type="dxa"/>
            <w:tcBorders>
              <w:top w:val="single" w:sz="4" w:space="0" w:color="auto"/>
              <w:left w:val="nil"/>
              <w:bottom w:val="single" w:sz="4" w:space="0" w:color="auto"/>
              <w:right w:val="single" w:sz="4" w:space="0" w:color="auto"/>
            </w:tcBorders>
          </w:tcPr>
          <w:p w:rsidR="00C166CD" w:rsidRPr="00BC33F6" w:rsidRDefault="00C166CD" w:rsidP="00083E06">
            <w:pPr>
              <w:ind w:firstLine="0"/>
              <w:jc w:val="left"/>
              <w:rPr>
                <w:i/>
                <w:iCs/>
              </w:rPr>
            </w:pPr>
            <w:r w:rsidRPr="00BC33F6">
              <w:t>Ojedinělý</w:t>
            </w:r>
            <w:r>
              <w:t xml:space="preserve"> druh, tažný</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O/LC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H</w:t>
            </w:r>
            <w:r>
              <w:t>, nekosené trávníky s nízkými keři v EVL</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v</w:t>
            </w:r>
            <w:r w:rsidRPr="00BC33F6">
              <w:t>laštovka obecná</w:t>
            </w:r>
            <w:r w:rsidRPr="00BC33F6">
              <w:rPr>
                <w:i/>
                <w:iCs/>
              </w:rPr>
              <w:t xml:space="preserve"> </w:t>
            </w:r>
          </w:p>
          <w:p w:rsidR="00C166CD" w:rsidRPr="00BC33F6" w:rsidRDefault="00C166CD" w:rsidP="00083E06">
            <w:pPr>
              <w:ind w:firstLine="0"/>
              <w:jc w:val="left"/>
            </w:pPr>
            <w:r w:rsidRPr="00BC33F6">
              <w:rPr>
                <w:i/>
                <w:iCs/>
              </w:rPr>
              <w:t>Hirundo rustica</w:t>
            </w:r>
          </w:p>
        </w:tc>
        <w:tc>
          <w:tcPr>
            <w:tcW w:w="1843" w:type="dxa"/>
            <w:tcBorders>
              <w:top w:val="single" w:sz="4" w:space="0" w:color="auto"/>
              <w:left w:val="nil"/>
              <w:bottom w:val="single" w:sz="4" w:space="0" w:color="auto"/>
              <w:right w:val="single" w:sz="4" w:space="0" w:color="auto"/>
            </w:tcBorders>
          </w:tcPr>
          <w:p w:rsidR="00C166CD" w:rsidRPr="00BC33F6" w:rsidRDefault="00C166CD" w:rsidP="00083E06">
            <w:pPr>
              <w:ind w:firstLine="0"/>
              <w:jc w:val="left"/>
              <w:rPr>
                <w:i/>
                <w:iCs/>
              </w:rPr>
            </w:pPr>
            <w:r w:rsidRPr="00BC33F6">
              <w:t>O</w:t>
            </w:r>
            <w:r>
              <w:t>jediněl</w:t>
            </w:r>
            <w:r w:rsidRPr="00BC33F6">
              <w:t>ý</w:t>
            </w:r>
            <w:r>
              <w:t xml:space="preserve"> druh, tažný</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O/LC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ZP, N</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j</w:t>
            </w:r>
            <w:r w:rsidRPr="00BC33F6">
              <w:t>iřička obecná</w:t>
            </w:r>
            <w:r w:rsidRPr="00BC33F6">
              <w:rPr>
                <w:i/>
                <w:iCs/>
              </w:rPr>
              <w:t xml:space="preserve"> </w:t>
            </w:r>
          </w:p>
          <w:p w:rsidR="00C166CD" w:rsidRPr="00BC33F6" w:rsidRDefault="00C166CD" w:rsidP="00083E06">
            <w:pPr>
              <w:ind w:firstLine="0"/>
              <w:jc w:val="left"/>
            </w:pPr>
            <w:r w:rsidRPr="00BC33F6">
              <w:rPr>
                <w:i/>
                <w:iCs/>
              </w:rPr>
              <w:t>Delichon urbica</w:t>
            </w:r>
          </w:p>
        </w:tc>
        <w:tc>
          <w:tcPr>
            <w:tcW w:w="1843" w:type="dxa"/>
            <w:tcBorders>
              <w:top w:val="single" w:sz="4" w:space="0" w:color="auto"/>
              <w:left w:val="nil"/>
              <w:bottom w:val="single" w:sz="4" w:space="0" w:color="auto"/>
              <w:right w:val="single" w:sz="4" w:space="0" w:color="auto"/>
            </w:tcBorders>
          </w:tcPr>
          <w:p w:rsidR="00C166CD" w:rsidRPr="00BC33F6" w:rsidRDefault="00C166CD" w:rsidP="00083E06">
            <w:pPr>
              <w:ind w:firstLine="0"/>
              <w:jc w:val="left"/>
              <w:rPr>
                <w:i/>
                <w:iCs/>
              </w:rPr>
            </w:pPr>
            <w:r w:rsidRPr="00BC33F6">
              <w:t>O</w:t>
            </w:r>
            <w:r>
              <w:t>jediněl</w:t>
            </w:r>
            <w:r w:rsidRPr="00BC33F6">
              <w:t>ý</w:t>
            </w:r>
            <w:r>
              <w:t xml:space="preserve"> druh, tažný</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-/NT</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ZP, N</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k</w:t>
            </w:r>
            <w:r w:rsidRPr="00BC33F6">
              <w:t>rkavec velký</w:t>
            </w:r>
            <w:r w:rsidRPr="00BC33F6">
              <w:rPr>
                <w:i/>
                <w:iCs/>
              </w:rPr>
              <w:t xml:space="preserve"> </w:t>
            </w:r>
          </w:p>
          <w:p w:rsidR="00C166CD" w:rsidRPr="00BC33F6" w:rsidRDefault="00C166CD" w:rsidP="00083E06">
            <w:pPr>
              <w:ind w:firstLine="0"/>
              <w:jc w:val="left"/>
            </w:pPr>
            <w:r w:rsidRPr="00BC33F6">
              <w:rPr>
                <w:i/>
                <w:iCs/>
              </w:rPr>
              <w:t>Corvus corax</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O</w:t>
            </w:r>
            <w:r w:rsidRPr="00BC33F6">
              <w:t>jedinělý</w:t>
            </w:r>
            <w:r>
              <w:t xml:space="preserve"> druh, sezónní</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O/VU 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H (1 pár)</w:t>
            </w:r>
            <w:r>
              <w:t>, ne EVL není závislý, P</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c</w:t>
            </w:r>
            <w:r w:rsidRPr="00BC33F6">
              <w:t>hřástal polní</w:t>
            </w:r>
            <w:r w:rsidRPr="00BC33F6">
              <w:rPr>
                <w:i/>
                <w:iCs/>
              </w:rPr>
              <w:t xml:space="preserve"> </w:t>
            </w:r>
          </w:p>
          <w:p w:rsidR="00C166CD" w:rsidRPr="00BC33F6" w:rsidRDefault="00C166CD" w:rsidP="00083E06">
            <w:pPr>
              <w:ind w:firstLine="0"/>
              <w:jc w:val="left"/>
            </w:pPr>
            <w:r w:rsidRPr="00BC33F6">
              <w:rPr>
                <w:i/>
                <w:iCs/>
              </w:rPr>
              <w:t>Crex crex</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Vzácný druh, tažný, akusticky potvrzen</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t>SO/VU 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HN</w:t>
            </w:r>
            <w:r>
              <w:t>, nekosené luční a nivní porosty, EVL je zdrojem potravy</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v</w:t>
            </w:r>
            <w:r w:rsidRPr="00BC33F6">
              <w:t>olavka popelavá</w:t>
            </w:r>
            <w:r w:rsidRPr="00BC33F6">
              <w:rPr>
                <w:i/>
                <w:iCs/>
              </w:rPr>
              <w:t xml:space="preserve"> </w:t>
            </w:r>
          </w:p>
          <w:p w:rsidR="00C166CD" w:rsidRPr="00BC33F6" w:rsidRDefault="00C166CD" w:rsidP="00083E06">
            <w:pPr>
              <w:ind w:firstLine="0"/>
              <w:jc w:val="left"/>
            </w:pPr>
            <w:r w:rsidRPr="00BC33F6">
              <w:rPr>
                <w:i/>
                <w:iCs/>
              </w:rPr>
              <w:t>Ardea cinerea</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Vzácný druh, tažný, potulný</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-/NT</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N</w:t>
            </w:r>
            <w:r>
              <w:t>, ZP</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č</w:t>
            </w:r>
            <w:r w:rsidRPr="00BC33F6">
              <w:t>áp bílý</w:t>
            </w:r>
            <w:r w:rsidRPr="00BC33F6">
              <w:rPr>
                <w:i/>
                <w:iCs/>
              </w:rPr>
              <w:t xml:space="preserve"> </w:t>
            </w:r>
          </w:p>
          <w:p w:rsidR="00C166CD" w:rsidRPr="00BC33F6" w:rsidRDefault="00C166CD" w:rsidP="00083E06">
            <w:pPr>
              <w:ind w:firstLine="0"/>
              <w:jc w:val="left"/>
            </w:pPr>
            <w:r w:rsidRPr="00BC33F6">
              <w:rPr>
                <w:i/>
                <w:iCs/>
              </w:rPr>
              <w:t>Ciconia ciconia</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Vzácný druh, tažný, potulný</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O/NT</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N</w:t>
            </w:r>
            <w:r>
              <w:t>, ZP</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č</w:t>
            </w:r>
            <w:r w:rsidRPr="00BC33F6">
              <w:t>áp</w:t>
            </w:r>
            <w:r>
              <w:t xml:space="preserve"> černý</w:t>
            </w:r>
            <w:r w:rsidRPr="00BC33F6">
              <w:rPr>
                <w:i/>
                <w:iCs/>
              </w:rPr>
              <w:t xml:space="preserve"> </w:t>
            </w:r>
          </w:p>
          <w:p w:rsidR="00C166CD" w:rsidRPr="00BC33F6" w:rsidRDefault="00C166CD" w:rsidP="00083E06">
            <w:pPr>
              <w:ind w:firstLine="0"/>
              <w:jc w:val="left"/>
            </w:pPr>
            <w:r w:rsidRPr="00BC33F6">
              <w:rPr>
                <w:i/>
                <w:iCs/>
              </w:rPr>
              <w:t xml:space="preserve">Ciconia </w:t>
            </w:r>
            <w:r>
              <w:rPr>
                <w:i/>
                <w:iCs/>
              </w:rPr>
              <w:t>nigra</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Vzácný druh, tažný, potulný</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t>S</w:t>
            </w:r>
            <w:r w:rsidRPr="00BC33F6">
              <w:t>O/</w:t>
            </w:r>
            <w:r>
              <w:t>LC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t>ZP, zaznamenán u vodní nádrže SZ od EVL</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j</w:t>
            </w:r>
            <w:r w:rsidRPr="00BC33F6">
              <w:t>estřáb lesní</w:t>
            </w:r>
            <w:r w:rsidRPr="00BC33F6">
              <w:rPr>
                <w:i/>
                <w:iCs/>
              </w:rPr>
              <w:t xml:space="preserve"> </w:t>
            </w:r>
          </w:p>
          <w:p w:rsidR="00C166CD" w:rsidRPr="00BC33F6" w:rsidRDefault="00C166CD" w:rsidP="00083E06">
            <w:pPr>
              <w:ind w:firstLine="0"/>
              <w:jc w:val="left"/>
            </w:pPr>
            <w:r w:rsidRPr="00BC33F6">
              <w:rPr>
                <w:i/>
                <w:iCs/>
              </w:rPr>
              <w:t>Accipiter gentilis</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Vzácný druh, jediné optické pozorování</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O/VU 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rsidRPr="00BC33F6">
              <w:t>ZP</w:t>
            </w:r>
            <w:r>
              <w:t>, lesní jehličnaté porosty</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m</w:t>
            </w:r>
            <w:r w:rsidRPr="00BC33F6">
              <w:t>oták pochop</w:t>
            </w:r>
            <w:r w:rsidRPr="00BC33F6">
              <w:rPr>
                <w:i/>
                <w:iCs/>
              </w:rPr>
              <w:t xml:space="preserve"> </w:t>
            </w:r>
          </w:p>
          <w:p w:rsidR="00C166CD" w:rsidRPr="00BC33F6" w:rsidRDefault="00C166CD" w:rsidP="00083E06">
            <w:pPr>
              <w:ind w:firstLine="0"/>
              <w:jc w:val="left"/>
            </w:pPr>
            <w:r w:rsidRPr="00BC33F6">
              <w:rPr>
                <w:i/>
                <w:iCs/>
              </w:rPr>
              <w:t>Circus aeruginosus</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 xml:space="preserve">Vzácný druh, </w:t>
            </w:r>
            <w:r w:rsidRPr="00BC33F6">
              <w:t xml:space="preserve"> pozorování při lovu</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O/VU 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t>N, litorály rybníků, mokré louky s křovinami, na EVL není závislý</w:t>
            </w:r>
          </w:p>
        </w:tc>
      </w:tr>
      <w:tr w:rsidR="00C166CD" w:rsidRPr="006377AC">
        <w:trPr>
          <w:cantSplit/>
          <w:trHeight w:val="251"/>
        </w:trPr>
        <w:tc>
          <w:tcPr>
            <w:tcW w:w="2835" w:type="dxa"/>
            <w:tcBorders>
              <w:top w:val="single" w:sz="4" w:space="0" w:color="auto"/>
              <w:left w:val="single" w:sz="18" w:space="0" w:color="auto"/>
              <w:bottom w:val="single" w:sz="4" w:space="0" w:color="auto"/>
            </w:tcBorders>
          </w:tcPr>
          <w:p w:rsidR="00C166CD" w:rsidRDefault="00C166CD" w:rsidP="00083E06">
            <w:pPr>
              <w:ind w:firstLine="0"/>
              <w:jc w:val="left"/>
              <w:rPr>
                <w:i/>
                <w:iCs/>
              </w:rPr>
            </w:pPr>
            <w:r>
              <w:t>k</w:t>
            </w:r>
            <w:r w:rsidRPr="00BC33F6">
              <w:t>rahujec obecný</w:t>
            </w:r>
            <w:r w:rsidRPr="00BC33F6">
              <w:rPr>
                <w:i/>
                <w:iCs/>
              </w:rPr>
              <w:t xml:space="preserve"> </w:t>
            </w:r>
          </w:p>
          <w:p w:rsidR="00C166CD" w:rsidRPr="00BC33F6" w:rsidRDefault="00C166CD" w:rsidP="00083E06">
            <w:pPr>
              <w:ind w:firstLine="0"/>
              <w:jc w:val="left"/>
            </w:pPr>
            <w:r w:rsidRPr="00BC33F6">
              <w:rPr>
                <w:i/>
                <w:iCs/>
              </w:rPr>
              <w:t>Accipiter nisus</w:t>
            </w:r>
          </w:p>
        </w:tc>
        <w:tc>
          <w:tcPr>
            <w:tcW w:w="1843" w:type="dxa"/>
            <w:tcBorders>
              <w:top w:val="single" w:sz="4" w:space="0" w:color="auto"/>
              <w:left w:val="nil"/>
              <w:bottom w:val="single" w:sz="4" w:space="0" w:color="auto"/>
              <w:right w:val="single" w:sz="4" w:space="0" w:color="auto"/>
            </w:tcBorders>
          </w:tcPr>
          <w:p w:rsidR="00C166CD" w:rsidRPr="009A2FF2" w:rsidRDefault="00C166CD" w:rsidP="00083E06">
            <w:pPr>
              <w:ind w:firstLine="0"/>
              <w:jc w:val="left"/>
            </w:pPr>
            <w:r>
              <w:t>vzácný druh, pouze jedno pozorování při lovu přímo v EVL</w:t>
            </w:r>
          </w:p>
        </w:tc>
        <w:tc>
          <w:tcPr>
            <w:tcW w:w="1559" w:type="dxa"/>
            <w:tcBorders>
              <w:top w:val="single" w:sz="4" w:space="0" w:color="auto"/>
              <w:left w:val="single" w:sz="4" w:space="0" w:color="auto"/>
              <w:bottom w:val="single" w:sz="4" w:space="0" w:color="auto"/>
              <w:right w:val="single" w:sz="4" w:space="0" w:color="auto"/>
            </w:tcBorders>
          </w:tcPr>
          <w:p w:rsidR="00C166CD" w:rsidRPr="00BC33F6" w:rsidRDefault="00C166CD" w:rsidP="00083E06">
            <w:pPr>
              <w:ind w:firstLine="0"/>
              <w:jc w:val="left"/>
            </w:pPr>
            <w:r w:rsidRPr="00BC33F6">
              <w:t>SO/VU C</w:t>
            </w:r>
          </w:p>
        </w:tc>
        <w:tc>
          <w:tcPr>
            <w:tcW w:w="2835" w:type="dxa"/>
            <w:tcBorders>
              <w:top w:val="single" w:sz="4" w:space="0" w:color="auto"/>
              <w:left w:val="single" w:sz="4" w:space="0" w:color="auto"/>
              <w:bottom w:val="single" w:sz="4" w:space="0" w:color="auto"/>
              <w:right w:val="single" w:sz="18" w:space="0" w:color="auto"/>
            </w:tcBorders>
          </w:tcPr>
          <w:p w:rsidR="00C166CD" w:rsidRPr="00BC33F6" w:rsidRDefault="00C166CD" w:rsidP="00083E06">
            <w:pPr>
              <w:ind w:firstLine="0"/>
              <w:jc w:val="left"/>
            </w:pPr>
            <w:r>
              <w:t>HN, ZP, křovinaté louky, řídké lesní porosty</w:t>
            </w:r>
          </w:p>
        </w:tc>
      </w:tr>
      <w:tr w:rsidR="00C166CD" w:rsidRPr="006377AC">
        <w:trPr>
          <w:cantSplit/>
          <w:trHeight w:val="251"/>
        </w:trPr>
        <w:tc>
          <w:tcPr>
            <w:tcW w:w="2835" w:type="dxa"/>
            <w:tcBorders>
              <w:top w:val="single" w:sz="4" w:space="0" w:color="auto"/>
              <w:left w:val="single" w:sz="18" w:space="0" w:color="auto"/>
              <w:bottom w:val="single" w:sz="18" w:space="0" w:color="auto"/>
            </w:tcBorders>
            <w:vAlign w:val="center"/>
          </w:tcPr>
          <w:p w:rsidR="00C166CD" w:rsidRPr="00074DEA" w:rsidRDefault="00C166CD" w:rsidP="00A81AF7"/>
        </w:tc>
        <w:tc>
          <w:tcPr>
            <w:tcW w:w="1843" w:type="dxa"/>
            <w:tcBorders>
              <w:top w:val="single" w:sz="4" w:space="0" w:color="auto"/>
              <w:left w:val="nil"/>
              <w:bottom w:val="single" w:sz="18" w:space="0" w:color="auto"/>
              <w:right w:val="single" w:sz="4" w:space="0" w:color="auto"/>
            </w:tcBorders>
            <w:vAlign w:val="center"/>
          </w:tcPr>
          <w:p w:rsidR="00C166CD" w:rsidRPr="00074DEA" w:rsidRDefault="00C166CD" w:rsidP="00A81AF7"/>
        </w:tc>
        <w:tc>
          <w:tcPr>
            <w:tcW w:w="1559" w:type="dxa"/>
            <w:tcBorders>
              <w:top w:val="single" w:sz="4" w:space="0" w:color="auto"/>
              <w:left w:val="single" w:sz="4" w:space="0" w:color="auto"/>
              <w:bottom w:val="single" w:sz="18" w:space="0" w:color="auto"/>
              <w:right w:val="single" w:sz="4" w:space="0" w:color="auto"/>
            </w:tcBorders>
            <w:vAlign w:val="center"/>
          </w:tcPr>
          <w:p w:rsidR="00C166CD" w:rsidRPr="00074DEA" w:rsidRDefault="00C166CD" w:rsidP="00A81AF7"/>
        </w:tc>
        <w:tc>
          <w:tcPr>
            <w:tcW w:w="2835" w:type="dxa"/>
            <w:tcBorders>
              <w:top w:val="single" w:sz="4" w:space="0" w:color="auto"/>
              <w:left w:val="single" w:sz="4" w:space="0" w:color="auto"/>
              <w:bottom w:val="single" w:sz="18" w:space="0" w:color="auto"/>
              <w:right w:val="single" w:sz="18" w:space="0" w:color="auto"/>
            </w:tcBorders>
            <w:vAlign w:val="center"/>
          </w:tcPr>
          <w:p w:rsidR="00C166CD" w:rsidRDefault="00C166CD" w:rsidP="00913669">
            <w:pPr>
              <w:ind w:firstLine="0"/>
              <w:rPr>
                <w:rStyle w:val="c1"/>
              </w:rPr>
            </w:pPr>
          </w:p>
        </w:tc>
      </w:tr>
    </w:tbl>
    <w:p w:rsidR="00C166CD" w:rsidRDefault="00C166CD" w:rsidP="000C5E41">
      <w:pPr>
        <w:rPr>
          <w:i/>
          <w:iCs/>
          <w:snapToGrid w:val="0"/>
        </w:rPr>
      </w:pPr>
    </w:p>
    <w:p w:rsidR="00C166CD" w:rsidRPr="00B30F56" w:rsidRDefault="00C166CD" w:rsidP="000C5E41">
      <w:pPr>
        <w:pStyle w:val="Normlnweb"/>
        <w:spacing w:before="0" w:beforeAutospacing="0" w:after="0"/>
        <w:rPr>
          <w:sz w:val="21"/>
          <w:szCs w:val="21"/>
        </w:rPr>
      </w:pPr>
      <w:r>
        <w:rPr>
          <w:snapToGrid w:val="0"/>
        </w:rPr>
        <w:t xml:space="preserve"> </w:t>
      </w:r>
      <w:r w:rsidRPr="00B30F56">
        <w:rPr>
          <w:b/>
          <w:bCs/>
          <w:sz w:val="21"/>
          <w:szCs w:val="21"/>
        </w:rPr>
        <w:t>Vysvětlivky a použité zkratky:</w:t>
      </w:r>
    </w:p>
    <w:p w:rsidR="00C166CD" w:rsidRPr="00B30F56" w:rsidRDefault="00C166CD" w:rsidP="000C5E41">
      <w:pPr>
        <w:pStyle w:val="Normlnweb"/>
        <w:spacing w:before="0" w:beforeAutospacing="0" w:after="0"/>
        <w:rPr>
          <w:sz w:val="21"/>
          <w:szCs w:val="21"/>
        </w:rPr>
      </w:pPr>
    </w:p>
    <w:p w:rsidR="00C166CD" w:rsidRPr="00B30F56" w:rsidRDefault="00C166CD" w:rsidP="000C5E41">
      <w:pPr>
        <w:pStyle w:val="Normlnweb"/>
        <w:spacing w:before="0" w:beforeAutospacing="0" w:after="0"/>
        <w:rPr>
          <w:sz w:val="21"/>
          <w:szCs w:val="21"/>
        </w:rPr>
      </w:pPr>
      <w:r w:rsidRPr="00B30F56">
        <w:rPr>
          <w:b/>
          <w:bCs/>
          <w:sz w:val="21"/>
          <w:szCs w:val="21"/>
        </w:rPr>
        <w:t>C1</w:t>
      </w:r>
      <w:r w:rsidRPr="00B30F56">
        <w:rPr>
          <w:sz w:val="21"/>
          <w:szCs w:val="21"/>
        </w:rPr>
        <w:t xml:space="preserve"> – kriticky ohrožený taxon Červeného seznamu cévnatých rostlin (</w:t>
      </w:r>
      <w:r>
        <w:rPr>
          <w:sz w:val="21"/>
          <w:szCs w:val="21"/>
        </w:rPr>
        <w:t>Grulich 2012</w:t>
      </w:r>
      <w:r w:rsidRPr="00B30F56">
        <w:rPr>
          <w:sz w:val="21"/>
          <w:szCs w:val="21"/>
        </w:rPr>
        <w:t>)</w:t>
      </w:r>
    </w:p>
    <w:p w:rsidR="00C166CD" w:rsidRPr="00B30F56" w:rsidRDefault="00C166CD" w:rsidP="000C5E41">
      <w:pPr>
        <w:pStyle w:val="Normlnweb"/>
        <w:spacing w:before="0" w:beforeAutospacing="0" w:after="0"/>
        <w:rPr>
          <w:sz w:val="21"/>
          <w:szCs w:val="21"/>
        </w:rPr>
      </w:pPr>
      <w:r w:rsidRPr="00B30F56">
        <w:rPr>
          <w:b/>
          <w:bCs/>
          <w:sz w:val="21"/>
          <w:szCs w:val="21"/>
        </w:rPr>
        <w:t>C2</w:t>
      </w:r>
      <w:r w:rsidRPr="00B30F56">
        <w:rPr>
          <w:sz w:val="21"/>
          <w:szCs w:val="21"/>
        </w:rPr>
        <w:t xml:space="preserve"> – silně ohrožený taxon Červeného seznamu cévnatých rostlin (</w:t>
      </w:r>
      <w:r>
        <w:rPr>
          <w:sz w:val="21"/>
          <w:szCs w:val="21"/>
        </w:rPr>
        <w:t>Grulich 2012</w:t>
      </w:r>
      <w:r w:rsidRPr="00B30F56">
        <w:rPr>
          <w:sz w:val="21"/>
          <w:szCs w:val="21"/>
        </w:rPr>
        <w:t>)</w:t>
      </w:r>
    </w:p>
    <w:p w:rsidR="00C166CD" w:rsidRPr="00B30F56" w:rsidRDefault="00C166CD" w:rsidP="000C5E41">
      <w:pPr>
        <w:pStyle w:val="Normlnweb"/>
        <w:spacing w:before="0" w:beforeAutospacing="0" w:after="0"/>
        <w:rPr>
          <w:sz w:val="21"/>
          <w:szCs w:val="21"/>
        </w:rPr>
      </w:pPr>
      <w:r w:rsidRPr="00B30F56">
        <w:rPr>
          <w:b/>
          <w:bCs/>
          <w:sz w:val="21"/>
          <w:szCs w:val="21"/>
        </w:rPr>
        <w:t>C3</w:t>
      </w:r>
      <w:r w:rsidRPr="00B30F56">
        <w:rPr>
          <w:sz w:val="21"/>
          <w:szCs w:val="21"/>
        </w:rPr>
        <w:t xml:space="preserve"> – ohrožený taxon Červeného seznamu cévnatých rostlin (</w:t>
      </w:r>
      <w:r>
        <w:rPr>
          <w:sz w:val="21"/>
          <w:szCs w:val="21"/>
        </w:rPr>
        <w:t>Grulich 2012</w:t>
      </w:r>
      <w:r w:rsidRPr="00B30F56">
        <w:rPr>
          <w:sz w:val="21"/>
          <w:szCs w:val="21"/>
        </w:rPr>
        <w:t>)</w:t>
      </w:r>
    </w:p>
    <w:p w:rsidR="00C166CD" w:rsidRDefault="00C166CD" w:rsidP="000C5E41">
      <w:pPr>
        <w:pStyle w:val="Normlnweb"/>
        <w:spacing w:before="0" w:beforeAutospacing="0" w:after="0"/>
        <w:rPr>
          <w:sz w:val="21"/>
          <w:szCs w:val="21"/>
        </w:rPr>
      </w:pPr>
      <w:r w:rsidRPr="00B30F56">
        <w:rPr>
          <w:b/>
          <w:bCs/>
          <w:sz w:val="21"/>
          <w:szCs w:val="21"/>
        </w:rPr>
        <w:t>C4</w:t>
      </w:r>
      <w:r w:rsidRPr="00B30F56">
        <w:rPr>
          <w:sz w:val="21"/>
          <w:szCs w:val="21"/>
        </w:rPr>
        <w:t xml:space="preserve"> – vzácnější taxon Červeného seznamu cévnatých rostlin (</w:t>
      </w:r>
      <w:r>
        <w:rPr>
          <w:sz w:val="21"/>
          <w:szCs w:val="21"/>
        </w:rPr>
        <w:t>Grulich 2012</w:t>
      </w:r>
      <w:r w:rsidRPr="00B30F56">
        <w:rPr>
          <w:sz w:val="21"/>
          <w:szCs w:val="21"/>
        </w:rPr>
        <w:t>), který vyžaduje další pozornost</w:t>
      </w:r>
      <w:r>
        <w:rPr>
          <w:sz w:val="21"/>
          <w:szCs w:val="21"/>
        </w:rPr>
        <w:t>, C4a – méně ohrožené taxony</w:t>
      </w:r>
    </w:p>
    <w:p w:rsidR="00C166CD" w:rsidRPr="00B30F56" w:rsidRDefault="00C166CD" w:rsidP="000C5E41">
      <w:pPr>
        <w:pStyle w:val="Normlnweb"/>
        <w:spacing w:before="0" w:beforeAutospacing="0" w:after="0"/>
        <w:rPr>
          <w:sz w:val="21"/>
          <w:szCs w:val="21"/>
        </w:rPr>
      </w:pPr>
      <w:r>
        <w:rPr>
          <w:sz w:val="21"/>
          <w:szCs w:val="21"/>
        </w:rPr>
        <w:t xml:space="preserve">(C1) až (C4) – ohrožení podle původního </w:t>
      </w:r>
      <w:r w:rsidRPr="00B30F56">
        <w:rPr>
          <w:sz w:val="21"/>
          <w:szCs w:val="21"/>
        </w:rPr>
        <w:t>Červeného seznamu cévnatých rostlin (Procházka 2001)</w:t>
      </w:r>
    </w:p>
    <w:p w:rsidR="00C166CD" w:rsidRPr="00B30F56" w:rsidRDefault="00C166CD" w:rsidP="000C5E41">
      <w:pPr>
        <w:pStyle w:val="Normlnweb"/>
        <w:spacing w:before="0" w:beforeAutospacing="0" w:after="0"/>
        <w:rPr>
          <w:sz w:val="21"/>
          <w:szCs w:val="21"/>
        </w:rPr>
      </w:pPr>
    </w:p>
    <w:p w:rsidR="00C166CD" w:rsidRPr="00B30F56" w:rsidRDefault="00C166CD" w:rsidP="000C5E41">
      <w:pPr>
        <w:pStyle w:val="Normlnweb"/>
        <w:spacing w:before="0" w:beforeAutospacing="0" w:after="0"/>
        <w:rPr>
          <w:sz w:val="21"/>
          <w:szCs w:val="21"/>
        </w:rPr>
      </w:pPr>
      <w:r w:rsidRPr="00B30F56">
        <w:rPr>
          <w:b/>
          <w:bCs/>
          <w:sz w:val="21"/>
          <w:szCs w:val="21"/>
        </w:rPr>
        <w:t>KO</w:t>
      </w:r>
      <w:r w:rsidRPr="00B30F56">
        <w:rPr>
          <w:sz w:val="21"/>
          <w:szCs w:val="21"/>
        </w:rPr>
        <w:t xml:space="preserve"> – kriticky ohrožený chráněný druh se zvláštní ochranou podle zákona č. 114/1992 Sb. a vyhlášky 395/1992 Sb.</w:t>
      </w:r>
    </w:p>
    <w:p w:rsidR="00C166CD" w:rsidRPr="00B30F56" w:rsidRDefault="00C166CD" w:rsidP="000C5E41">
      <w:pPr>
        <w:pStyle w:val="Normlnweb"/>
        <w:spacing w:before="0" w:beforeAutospacing="0" w:after="0"/>
        <w:rPr>
          <w:sz w:val="21"/>
          <w:szCs w:val="21"/>
        </w:rPr>
      </w:pPr>
      <w:r w:rsidRPr="00B30F56">
        <w:rPr>
          <w:b/>
          <w:bCs/>
          <w:sz w:val="21"/>
          <w:szCs w:val="21"/>
        </w:rPr>
        <w:t>SO</w:t>
      </w:r>
      <w:r w:rsidRPr="00B30F56">
        <w:rPr>
          <w:sz w:val="21"/>
          <w:szCs w:val="21"/>
        </w:rPr>
        <w:t xml:space="preserve"> – silně ohrožený chráněný druh se zvláštní ochranou podle zákona č. 114/1992 Sb. a vyhlášky 395/1992 Sb.</w:t>
      </w:r>
    </w:p>
    <w:p w:rsidR="00C166CD" w:rsidRPr="00B30F56" w:rsidRDefault="00C166CD" w:rsidP="000C5E41">
      <w:pPr>
        <w:pStyle w:val="Normlnweb"/>
        <w:spacing w:before="0" w:beforeAutospacing="0" w:after="0"/>
        <w:rPr>
          <w:sz w:val="21"/>
          <w:szCs w:val="21"/>
        </w:rPr>
      </w:pPr>
      <w:r w:rsidRPr="00B30F56">
        <w:rPr>
          <w:b/>
          <w:bCs/>
          <w:sz w:val="21"/>
          <w:szCs w:val="21"/>
        </w:rPr>
        <w:t>O</w:t>
      </w:r>
      <w:r w:rsidRPr="00B30F56">
        <w:rPr>
          <w:sz w:val="21"/>
          <w:szCs w:val="21"/>
        </w:rPr>
        <w:t xml:space="preserve"> - ohrožený chráněný druh se zvláštní ochranou podle zákona č. 114/1992 Sb. a vyhlášky 395/1992 Sb.</w:t>
      </w:r>
    </w:p>
    <w:p w:rsidR="00C166CD" w:rsidRPr="00B30F56" w:rsidRDefault="00C166CD" w:rsidP="000C5E41">
      <w:pPr>
        <w:pStyle w:val="Normlnweb"/>
        <w:spacing w:before="0" w:beforeAutospacing="0" w:after="0"/>
        <w:rPr>
          <w:sz w:val="21"/>
          <w:szCs w:val="21"/>
        </w:rPr>
      </w:pPr>
    </w:p>
    <w:p w:rsidR="00C166CD" w:rsidRPr="00B30F56" w:rsidRDefault="00C166CD" w:rsidP="000C5E41">
      <w:pPr>
        <w:pStyle w:val="Normlnweb"/>
        <w:spacing w:before="0" w:beforeAutospacing="0" w:after="0"/>
        <w:rPr>
          <w:sz w:val="21"/>
          <w:szCs w:val="21"/>
        </w:rPr>
      </w:pPr>
      <w:r w:rsidRPr="00B30F56">
        <w:rPr>
          <w:b/>
          <w:bCs/>
          <w:sz w:val="21"/>
          <w:szCs w:val="21"/>
        </w:rPr>
        <w:t>CR</w:t>
      </w:r>
      <w:r w:rsidRPr="00B30F56">
        <w:rPr>
          <w:sz w:val="21"/>
          <w:szCs w:val="21"/>
        </w:rPr>
        <w:t xml:space="preserve"> – kriticky ohrožený druh Červeného seznamu kategorie IUCN (Plesník &amp; al. 2003, Farkač &amp; al. 2005)</w:t>
      </w:r>
    </w:p>
    <w:p w:rsidR="00C166CD" w:rsidRPr="00B30F56" w:rsidRDefault="00C166CD" w:rsidP="000C5E41">
      <w:pPr>
        <w:pStyle w:val="Normlnweb"/>
        <w:spacing w:before="0" w:beforeAutospacing="0" w:after="0"/>
        <w:rPr>
          <w:sz w:val="21"/>
          <w:szCs w:val="21"/>
        </w:rPr>
      </w:pPr>
      <w:r w:rsidRPr="00B30F56">
        <w:rPr>
          <w:b/>
          <w:bCs/>
          <w:sz w:val="21"/>
          <w:szCs w:val="21"/>
        </w:rPr>
        <w:t>EN</w:t>
      </w:r>
      <w:r w:rsidRPr="00B30F56">
        <w:rPr>
          <w:sz w:val="21"/>
          <w:szCs w:val="21"/>
        </w:rPr>
        <w:t xml:space="preserve"> – ohrožený druh Červeného seznamu kategorie IUCN (Plesník &amp; al. 2003, Farkač &amp; al. 2005)</w:t>
      </w:r>
    </w:p>
    <w:p w:rsidR="00C166CD" w:rsidRPr="00B30F56" w:rsidRDefault="00C166CD" w:rsidP="000C5E41">
      <w:pPr>
        <w:pStyle w:val="Normlnweb"/>
        <w:spacing w:before="0" w:beforeAutospacing="0" w:after="0"/>
        <w:rPr>
          <w:sz w:val="21"/>
          <w:szCs w:val="21"/>
        </w:rPr>
      </w:pPr>
      <w:r w:rsidRPr="00B30F56">
        <w:rPr>
          <w:b/>
          <w:bCs/>
          <w:sz w:val="21"/>
          <w:szCs w:val="21"/>
        </w:rPr>
        <w:t>VU</w:t>
      </w:r>
      <w:r w:rsidRPr="00B30F56">
        <w:rPr>
          <w:sz w:val="21"/>
          <w:szCs w:val="21"/>
        </w:rPr>
        <w:t xml:space="preserve"> - zranitelný druh Červeného seznamu kategorie IUCN (Plesník &amp; al. 2003, Farkač &amp; al. 2005)</w:t>
      </w:r>
    </w:p>
    <w:p w:rsidR="00C166CD" w:rsidRPr="00B30F56" w:rsidRDefault="00C166CD" w:rsidP="000C5E41">
      <w:pPr>
        <w:pStyle w:val="Normlnweb"/>
        <w:spacing w:before="0" w:beforeAutospacing="0" w:after="0"/>
        <w:rPr>
          <w:sz w:val="21"/>
          <w:szCs w:val="21"/>
        </w:rPr>
      </w:pPr>
      <w:r w:rsidRPr="00B30F56">
        <w:rPr>
          <w:b/>
          <w:bCs/>
          <w:sz w:val="21"/>
          <w:szCs w:val="21"/>
        </w:rPr>
        <w:t>LR/nt</w:t>
      </w:r>
      <w:r w:rsidRPr="00B30F56">
        <w:rPr>
          <w:sz w:val="21"/>
          <w:szCs w:val="21"/>
        </w:rPr>
        <w:t>;</w:t>
      </w:r>
      <w:r w:rsidRPr="00B30F56">
        <w:rPr>
          <w:b/>
          <w:bCs/>
          <w:sz w:val="21"/>
          <w:szCs w:val="21"/>
        </w:rPr>
        <w:t xml:space="preserve"> NT</w:t>
      </w:r>
      <w:r w:rsidRPr="00B30F56">
        <w:rPr>
          <w:sz w:val="21"/>
          <w:szCs w:val="21"/>
        </w:rPr>
        <w:t xml:space="preserve"> - téměř ohrožený druh Červeném seznamu kategorie IUCN (Plesník &amp; al. 2003, Farkač &amp; al. 2005)</w:t>
      </w:r>
    </w:p>
    <w:p w:rsidR="00C166CD" w:rsidRPr="00B30F56" w:rsidRDefault="00C166CD" w:rsidP="000C5E41">
      <w:pPr>
        <w:pStyle w:val="Normlnweb"/>
        <w:spacing w:before="0" w:beforeAutospacing="0" w:after="0"/>
        <w:rPr>
          <w:sz w:val="21"/>
          <w:szCs w:val="21"/>
        </w:rPr>
      </w:pPr>
      <w:r w:rsidRPr="00B30F56">
        <w:rPr>
          <w:b/>
          <w:bCs/>
          <w:sz w:val="21"/>
          <w:szCs w:val="21"/>
        </w:rPr>
        <w:t>LC</w:t>
      </w:r>
      <w:r w:rsidRPr="00B30F56">
        <w:rPr>
          <w:sz w:val="21"/>
          <w:szCs w:val="21"/>
        </w:rPr>
        <w:t xml:space="preserve"> – málo dotčený druh Červeném seznamu kategorie IUCN (Plesník &amp; al. 2003)</w:t>
      </w:r>
    </w:p>
    <w:p w:rsidR="00C166CD" w:rsidRPr="00B30F56" w:rsidRDefault="00C166CD" w:rsidP="000C5E41">
      <w:pPr>
        <w:pStyle w:val="Normlnweb"/>
        <w:spacing w:before="0" w:beforeAutospacing="0" w:after="0"/>
        <w:rPr>
          <w:sz w:val="21"/>
          <w:szCs w:val="21"/>
        </w:rPr>
      </w:pPr>
    </w:p>
    <w:p w:rsidR="00C166CD" w:rsidRPr="00B30F56" w:rsidRDefault="00C166CD" w:rsidP="000C5E41">
      <w:pPr>
        <w:pStyle w:val="Normlnweb"/>
        <w:spacing w:before="0" w:beforeAutospacing="0" w:after="0"/>
        <w:rPr>
          <w:sz w:val="21"/>
          <w:szCs w:val="21"/>
        </w:rPr>
      </w:pPr>
      <w:r w:rsidRPr="00B30F56">
        <w:rPr>
          <w:b/>
          <w:bCs/>
          <w:sz w:val="21"/>
          <w:szCs w:val="21"/>
        </w:rPr>
        <w:t>Natura 2000</w:t>
      </w:r>
      <w:r w:rsidRPr="00B30F56">
        <w:rPr>
          <w:sz w:val="21"/>
          <w:szCs w:val="21"/>
        </w:rPr>
        <w:t xml:space="preserve">: stupeň ohrožení podle vyhlášky č. 166/2005 Sb., kterou se provádějí některá ustanovení zákona č. 114/1992 Sb., o ochraně přírody a krajiny, ve znění pozdějších předpisů, v souvislosti s vytvářením soustavy Natura 2000, konkrétně </w:t>
      </w:r>
      <w:r w:rsidRPr="00B30F56">
        <w:rPr>
          <w:b/>
          <w:bCs/>
          <w:sz w:val="21"/>
          <w:szCs w:val="21"/>
        </w:rPr>
        <w:t>kategorie A</w:t>
      </w:r>
      <w:r w:rsidRPr="00B30F56">
        <w:rPr>
          <w:sz w:val="21"/>
          <w:szCs w:val="21"/>
        </w:rPr>
        <w:t xml:space="preserve">: druhy živočichů a rostlin vyžadující zvláštní územní ochranu a </w:t>
      </w:r>
    </w:p>
    <w:p w:rsidR="00C166CD" w:rsidRPr="00B30F56" w:rsidRDefault="00C166CD" w:rsidP="000C5E41">
      <w:pPr>
        <w:pStyle w:val="Normlnweb"/>
        <w:spacing w:before="0" w:beforeAutospacing="0" w:after="0"/>
        <w:rPr>
          <w:sz w:val="21"/>
          <w:szCs w:val="21"/>
        </w:rPr>
      </w:pPr>
      <w:r w:rsidRPr="00B30F56">
        <w:rPr>
          <w:b/>
          <w:bCs/>
          <w:sz w:val="21"/>
          <w:szCs w:val="21"/>
        </w:rPr>
        <w:t>kategorie B</w:t>
      </w:r>
      <w:r w:rsidRPr="00B30F56">
        <w:rPr>
          <w:sz w:val="21"/>
          <w:szCs w:val="21"/>
        </w:rPr>
        <w:t>: druhy živočichů a rostlin vyžadující přísnou ochranu</w:t>
      </w:r>
    </w:p>
    <w:p w:rsidR="00C166CD" w:rsidRDefault="00C166CD" w:rsidP="000C5E41">
      <w:pPr>
        <w:rPr>
          <w:snapToGrid w:val="0"/>
        </w:rPr>
      </w:pPr>
    </w:p>
    <w:p w:rsidR="00C166CD" w:rsidRDefault="00C166CD" w:rsidP="000C5E41">
      <w:pPr>
        <w:rPr>
          <w:snapToGrid w:val="0"/>
        </w:rPr>
      </w:pPr>
    </w:p>
    <w:p w:rsidR="00C166CD" w:rsidRPr="007A09C9" w:rsidRDefault="00C166CD" w:rsidP="000C5E41">
      <w:pPr>
        <w:rPr>
          <w:snapToGrid w:val="0"/>
        </w:rPr>
      </w:pPr>
    </w:p>
    <w:p w:rsidR="00C166CD" w:rsidRDefault="00C166CD" w:rsidP="00B76933">
      <w:pPr>
        <w:pStyle w:val="Nadpis2"/>
        <w:numPr>
          <w:ilvl w:val="1"/>
          <w:numId w:val="5"/>
        </w:numPr>
      </w:pPr>
      <w:bookmarkStart w:id="29" w:name="_Toc404715252"/>
      <w:r>
        <w:t>Historie využívání území a zásadní pozitivní i negativní vlivy lidské činnosti v minulosti, současnosti a blízké budoucnosti</w:t>
      </w:r>
      <w:bookmarkEnd w:id="29"/>
    </w:p>
    <w:p w:rsidR="00C166CD" w:rsidRDefault="00C166CD" w:rsidP="000C5E41">
      <w:pPr>
        <w:pStyle w:val="Seznam2"/>
        <w:widowControl/>
        <w:ind w:left="0" w:firstLine="0"/>
        <w:jc w:val="both"/>
        <w:rPr>
          <w:sz w:val="24"/>
          <w:szCs w:val="24"/>
        </w:rPr>
      </w:pPr>
    </w:p>
    <w:p w:rsidR="00C166CD" w:rsidRDefault="00C166CD" w:rsidP="00B76933">
      <w:pPr>
        <w:pStyle w:val="Nadpis3"/>
        <w:numPr>
          <w:ilvl w:val="0"/>
          <w:numId w:val="6"/>
        </w:numPr>
      </w:pPr>
      <w:bookmarkStart w:id="30" w:name="_Toc253686167"/>
      <w:bookmarkStart w:id="31" w:name="_Toc256529002"/>
      <w:bookmarkStart w:id="32" w:name="_Toc257034511"/>
      <w:bookmarkStart w:id="33" w:name="_Toc257315072"/>
      <w:bookmarkStart w:id="34" w:name="_Toc404676547"/>
      <w:bookmarkStart w:id="35" w:name="_Toc404715253"/>
      <w:r>
        <w:t>Ochrana přírody</w:t>
      </w:r>
      <w:bookmarkEnd w:id="30"/>
      <w:bookmarkEnd w:id="31"/>
      <w:bookmarkEnd w:id="32"/>
      <w:bookmarkEnd w:id="33"/>
      <w:bookmarkEnd w:id="34"/>
      <w:bookmarkEnd w:id="35"/>
    </w:p>
    <w:p w:rsidR="00C166CD" w:rsidRPr="00190434" w:rsidRDefault="00C166CD" w:rsidP="00190434"/>
    <w:p w:rsidR="00C166CD" w:rsidRDefault="00C166CD" w:rsidP="00190434">
      <w:r>
        <w:t>Lokalita doposud bez statutu, ochrana teoreticky možná pouze dle § 4, odst. 2, § 5, § 49 a § 50, Zák. 114/1992 Sb. o ochraně přírody a krajiny – ochrana významných krajinných prvků, obecná ochrana rostlin a živočichů a ochrana zvláště chráněných druhů rostlin a živočichů. Dále § 45b – předběžná ochrany evropsky významných lokalit.</w:t>
      </w:r>
    </w:p>
    <w:p w:rsidR="00C166CD" w:rsidRDefault="00C166CD" w:rsidP="00190434">
      <w:pPr>
        <w:ind w:left="360" w:firstLine="0"/>
      </w:pPr>
    </w:p>
    <w:p w:rsidR="00C166CD" w:rsidRDefault="00C166CD" w:rsidP="00B76933">
      <w:pPr>
        <w:pStyle w:val="Nadpis3"/>
        <w:numPr>
          <w:ilvl w:val="0"/>
          <w:numId w:val="6"/>
        </w:numPr>
      </w:pPr>
      <w:bookmarkStart w:id="36" w:name="_Toc253686168"/>
      <w:bookmarkStart w:id="37" w:name="_Toc256529004"/>
      <w:bookmarkStart w:id="38" w:name="_Toc257034513"/>
      <w:bookmarkStart w:id="39" w:name="_Toc257315074"/>
      <w:bookmarkStart w:id="40" w:name="_Toc404676548"/>
      <w:bookmarkStart w:id="41" w:name="_Toc404715254"/>
      <w:r>
        <w:t>Zemědělské hospodaření</w:t>
      </w:r>
      <w:bookmarkEnd w:id="36"/>
      <w:bookmarkEnd w:id="37"/>
      <w:bookmarkEnd w:id="38"/>
      <w:bookmarkEnd w:id="39"/>
      <w:bookmarkEnd w:id="40"/>
      <w:bookmarkEnd w:id="41"/>
    </w:p>
    <w:p w:rsidR="00C166CD" w:rsidRPr="00190434" w:rsidRDefault="00C166CD" w:rsidP="00190434"/>
    <w:p w:rsidR="00C166CD" w:rsidRDefault="00C166CD" w:rsidP="000C5E41">
      <w:pPr>
        <w:pStyle w:val="Seznam2"/>
        <w:widowControl/>
        <w:ind w:left="0" w:firstLine="0"/>
        <w:jc w:val="both"/>
        <w:rPr>
          <w:b/>
          <w:bCs/>
          <w:sz w:val="24"/>
          <w:szCs w:val="24"/>
        </w:rPr>
      </w:pPr>
    </w:p>
    <w:p w:rsidR="00C166CD" w:rsidRDefault="00C166CD" w:rsidP="000C5E41">
      <w:pPr>
        <w:pStyle w:val="Seznam2"/>
        <w:widowControl/>
        <w:ind w:left="0" w:firstLine="708"/>
        <w:jc w:val="both"/>
        <w:rPr>
          <w:sz w:val="24"/>
          <w:szCs w:val="24"/>
        </w:rPr>
      </w:pPr>
      <w:r w:rsidRPr="00E8593B">
        <w:rPr>
          <w:sz w:val="24"/>
          <w:szCs w:val="24"/>
        </w:rPr>
        <w:t xml:space="preserve">Tvářnost krajiny </w:t>
      </w:r>
      <w:r>
        <w:rPr>
          <w:sz w:val="24"/>
          <w:szCs w:val="24"/>
        </w:rPr>
        <w:t>v oblasti Kaliště</w:t>
      </w:r>
      <w:r w:rsidRPr="00E8593B">
        <w:rPr>
          <w:sz w:val="24"/>
          <w:szCs w:val="24"/>
        </w:rPr>
        <w:t xml:space="preserve"> byla do velké míry ovlivňována již v prehistorické době a nepochybně trvá již několik tisíciletí. Asi nejvýznamnější byl okamžik, kdy ve vlhkém období atlantiku</w:t>
      </w:r>
      <w:r>
        <w:rPr>
          <w:sz w:val="24"/>
          <w:szCs w:val="24"/>
        </w:rPr>
        <w:t xml:space="preserve"> </w:t>
      </w:r>
      <w:r w:rsidRPr="00E8593B">
        <w:rPr>
          <w:sz w:val="24"/>
          <w:szCs w:val="24"/>
        </w:rPr>
        <w:t>(4 tis.</w:t>
      </w:r>
      <w:r>
        <w:rPr>
          <w:sz w:val="24"/>
          <w:szCs w:val="24"/>
        </w:rPr>
        <w:t xml:space="preserve"> </w:t>
      </w:r>
      <w:r w:rsidRPr="00E8593B">
        <w:rPr>
          <w:sz w:val="24"/>
          <w:szCs w:val="24"/>
        </w:rPr>
        <w:t>-</w:t>
      </w:r>
      <w:r>
        <w:rPr>
          <w:sz w:val="24"/>
          <w:szCs w:val="24"/>
        </w:rPr>
        <w:t xml:space="preserve"> </w:t>
      </w:r>
      <w:r w:rsidRPr="00E8593B">
        <w:rPr>
          <w:sz w:val="24"/>
          <w:szCs w:val="24"/>
        </w:rPr>
        <w:t>6 tis.</w:t>
      </w:r>
      <w:r>
        <w:rPr>
          <w:sz w:val="24"/>
          <w:szCs w:val="24"/>
        </w:rPr>
        <w:t xml:space="preserve"> </w:t>
      </w:r>
      <w:r w:rsidRPr="00E8593B">
        <w:rPr>
          <w:sz w:val="24"/>
          <w:szCs w:val="24"/>
        </w:rPr>
        <w:t>let př. Kr.)</w:t>
      </w:r>
      <w:r>
        <w:rPr>
          <w:sz w:val="24"/>
          <w:szCs w:val="24"/>
        </w:rPr>
        <w:t xml:space="preserve"> přišel do kraj</w:t>
      </w:r>
      <w:r w:rsidRPr="00E8593B">
        <w:rPr>
          <w:sz w:val="24"/>
          <w:szCs w:val="24"/>
        </w:rPr>
        <w:t xml:space="preserve">iny člověk zemědělec a začal přeměňovat lesy na pastviny a pole. Významná část </w:t>
      </w:r>
      <w:r>
        <w:rPr>
          <w:sz w:val="24"/>
          <w:szCs w:val="24"/>
        </w:rPr>
        <w:t>luk</w:t>
      </w:r>
      <w:r w:rsidRPr="00E8593B">
        <w:rPr>
          <w:sz w:val="24"/>
          <w:szCs w:val="24"/>
        </w:rPr>
        <w:t xml:space="preserve"> tak tak zůstala zachována a následně udržována, nejčastěji </w:t>
      </w:r>
      <w:r>
        <w:rPr>
          <w:sz w:val="24"/>
          <w:szCs w:val="24"/>
        </w:rPr>
        <w:t xml:space="preserve">lukařením a </w:t>
      </w:r>
      <w:r w:rsidRPr="00E8593B">
        <w:rPr>
          <w:sz w:val="24"/>
          <w:szCs w:val="24"/>
        </w:rPr>
        <w:t>pastevectvím</w:t>
      </w:r>
      <w:r>
        <w:rPr>
          <w:sz w:val="24"/>
          <w:szCs w:val="24"/>
        </w:rPr>
        <w:t xml:space="preserve">. </w:t>
      </w:r>
    </w:p>
    <w:p w:rsidR="00C166CD" w:rsidRDefault="00C166CD" w:rsidP="00190434">
      <w:pPr>
        <w:pStyle w:val="Seznam2"/>
        <w:widowControl/>
        <w:ind w:left="0" w:firstLine="708"/>
        <w:jc w:val="both"/>
        <w:rPr>
          <w:sz w:val="24"/>
          <w:szCs w:val="24"/>
        </w:rPr>
      </w:pPr>
      <w:r w:rsidRPr="004D0560">
        <w:rPr>
          <w:sz w:val="24"/>
          <w:szCs w:val="24"/>
        </w:rPr>
        <w:t xml:space="preserve">Zajímavou představu o území poskytuje letecký snímek z 50. let 20. století. Z něj je patrné, že </w:t>
      </w:r>
      <w:r>
        <w:rPr>
          <w:sz w:val="24"/>
          <w:szCs w:val="24"/>
        </w:rPr>
        <w:t>celé</w:t>
      </w:r>
      <w:r w:rsidRPr="004D0560">
        <w:rPr>
          <w:sz w:val="24"/>
          <w:szCs w:val="24"/>
        </w:rPr>
        <w:t xml:space="preserve"> území </w:t>
      </w:r>
      <w:r>
        <w:rPr>
          <w:sz w:val="24"/>
          <w:szCs w:val="24"/>
        </w:rPr>
        <w:t xml:space="preserve">(vpravo od letopočtu) </w:t>
      </w:r>
      <w:r w:rsidRPr="004D0560">
        <w:rPr>
          <w:sz w:val="24"/>
          <w:szCs w:val="24"/>
        </w:rPr>
        <w:t xml:space="preserve">pokrývaly </w:t>
      </w:r>
      <w:r>
        <w:rPr>
          <w:sz w:val="24"/>
          <w:szCs w:val="24"/>
        </w:rPr>
        <w:t>louky (mohlo se jednat jak o sečné louky, tak také pastviny). Z tohoto pohledu bylo tehdejší využití stejné, jako je tomu dnes. Zásadním rozdílem je ale zastoupení vzrostlých dřevin či křovin. Minimálně ještě v 50. letech 20. století byla celá plocha obhospodařována jako luční porost, zastoupení vzrostlých dřevin je nulové. Až v posledních několika desetiletích zde tedy začalo docházet k postupnému zarůstání.</w:t>
      </w: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708"/>
        <w:jc w:val="both"/>
        <w:rPr>
          <w:sz w:val="24"/>
          <w:szCs w:val="24"/>
        </w:rPr>
      </w:pPr>
    </w:p>
    <w:p w:rsidR="00C166CD" w:rsidRDefault="00B76933" w:rsidP="000C5E41">
      <w:pPr>
        <w:pStyle w:val="Seznam2"/>
        <w:widowControl/>
        <w:ind w:left="0" w:firstLine="708"/>
        <w:jc w:val="both"/>
        <w:rPr>
          <w:sz w:val="24"/>
          <w:szCs w:val="24"/>
        </w:rPr>
      </w:pPr>
      <w:r>
        <w:rPr>
          <w:noProof/>
        </w:rPr>
        <w:lastRenderedPageBreak/>
        <w:pict>
          <v:shape id="Obrázek 11" o:spid="_x0000_s1027" type="#_x0000_t75" alt="km.png" style="position:absolute;left:0;text-align:left;margin-left:-3.4pt;margin-top:-13.15pt;width:453.75pt;height:357.75pt;z-index:-7;visibility:visible" wrapcoords="-71 -45 -71 21555 21636 21555 21636 -45 -71 -45" stroked="t" strokecolor="#00b0f0">
            <v:imagedata r:id="rId9" o:title=""/>
            <w10:wrap type="tight"/>
          </v:shape>
        </w:pict>
      </w:r>
    </w:p>
    <w:p w:rsidR="00C166CD" w:rsidRPr="004D0560" w:rsidRDefault="00C166CD" w:rsidP="00190434">
      <w:pPr>
        <w:pStyle w:val="Seznam2"/>
        <w:widowControl/>
        <w:ind w:left="0" w:firstLine="0"/>
        <w:jc w:val="right"/>
        <w:rPr>
          <w:i/>
          <w:iCs/>
          <w:sz w:val="18"/>
          <w:szCs w:val="18"/>
        </w:rPr>
      </w:pPr>
      <w:r w:rsidRPr="004D0560">
        <w:rPr>
          <w:i/>
          <w:iCs/>
          <w:sz w:val="18"/>
          <w:szCs w:val="18"/>
        </w:rPr>
        <w:t>převzato z webu http://kontaminace.cenia.cz/</w:t>
      </w:r>
    </w:p>
    <w:p w:rsidR="00C166CD" w:rsidRDefault="00C166CD" w:rsidP="000C5E41">
      <w:pPr>
        <w:pStyle w:val="Seznam2"/>
        <w:widowControl/>
        <w:ind w:left="0" w:firstLine="708"/>
        <w:jc w:val="both"/>
        <w:rPr>
          <w:sz w:val="24"/>
          <w:szCs w:val="24"/>
        </w:rPr>
      </w:pPr>
    </w:p>
    <w:p w:rsidR="00C166CD" w:rsidRDefault="00C166CD" w:rsidP="000C5E41">
      <w:pPr>
        <w:pStyle w:val="Seznam2"/>
        <w:widowControl/>
        <w:ind w:left="0" w:firstLine="0"/>
        <w:jc w:val="both"/>
        <w:rPr>
          <w:b/>
          <w:bCs/>
          <w:sz w:val="24"/>
          <w:szCs w:val="24"/>
        </w:rPr>
      </w:pPr>
    </w:p>
    <w:p w:rsidR="00C166CD" w:rsidRDefault="00C166CD" w:rsidP="00190434">
      <w:pPr>
        <w:pStyle w:val="Seznam2"/>
        <w:widowControl/>
        <w:ind w:left="0" w:firstLine="0"/>
        <w:jc w:val="both"/>
        <w:rPr>
          <w:b/>
          <w:bCs/>
          <w:sz w:val="24"/>
          <w:szCs w:val="24"/>
        </w:rPr>
      </w:pPr>
    </w:p>
    <w:p w:rsidR="00C166CD" w:rsidRDefault="00C166CD" w:rsidP="00B76933">
      <w:pPr>
        <w:pStyle w:val="Nadpis3"/>
        <w:numPr>
          <w:ilvl w:val="0"/>
          <w:numId w:val="6"/>
        </w:numPr>
      </w:pPr>
      <w:bookmarkStart w:id="42" w:name="_Toc253686171"/>
      <w:bookmarkStart w:id="43" w:name="_Toc256529006"/>
      <w:bookmarkStart w:id="44" w:name="_Toc257034515"/>
      <w:bookmarkStart w:id="45" w:name="_Toc257315076"/>
      <w:bookmarkStart w:id="46" w:name="_Toc404676550"/>
      <w:bookmarkStart w:id="47" w:name="_Toc404715255"/>
      <w:r>
        <w:t>Myslivost</w:t>
      </w:r>
      <w:bookmarkEnd w:id="42"/>
      <w:bookmarkEnd w:id="43"/>
      <w:bookmarkEnd w:id="44"/>
      <w:bookmarkEnd w:id="45"/>
      <w:bookmarkEnd w:id="46"/>
      <w:bookmarkEnd w:id="47"/>
    </w:p>
    <w:p w:rsidR="00C166CD" w:rsidRDefault="00C166CD" w:rsidP="00190434"/>
    <w:p w:rsidR="00C166CD" w:rsidRDefault="00C166CD" w:rsidP="00190434">
      <w:r>
        <w:t>Bez patrného vlivu na formování lokality. Údajné pokusy o doplňkový chov kachen nezanechaly žádné stopy.</w:t>
      </w:r>
    </w:p>
    <w:p w:rsidR="00C166CD" w:rsidRDefault="00C166CD" w:rsidP="00190434"/>
    <w:p w:rsidR="00C166CD" w:rsidRDefault="00C166CD" w:rsidP="00B76933">
      <w:pPr>
        <w:pStyle w:val="Nadpis3"/>
        <w:numPr>
          <w:ilvl w:val="0"/>
          <w:numId w:val="6"/>
        </w:numPr>
      </w:pPr>
      <w:bookmarkStart w:id="48" w:name="_Toc404715256"/>
      <w:r>
        <w:t>Těžba nerostných surovin</w:t>
      </w:r>
      <w:bookmarkEnd w:id="48"/>
    </w:p>
    <w:p w:rsidR="00C166CD" w:rsidRDefault="00C166CD" w:rsidP="00190434"/>
    <w:p w:rsidR="00C166CD" w:rsidRPr="002A470A" w:rsidRDefault="00C166CD" w:rsidP="00190434">
      <w:pPr>
        <w:pStyle w:val="Seznam2"/>
        <w:widowControl/>
        <w:ind w:left="0" w:firstLine="708"/>
        <w:jc w:val="both"/>
        <w:rPr>
          <w:sz w:val="24"/>
          <w:szCs w:val="24"/>
        </w:rPr>
      </w:pPr>
      <w:r w:rsidRPr="002A470A">
        <w:rPr>
          <w:sz w:val="24"/>
          <w:szCs w:val="24"/>
        </w:rPr>
        <w:t>J</w:t>
      </w:r>
      <w:r>
        <w:rPr>
          <w:sz w:val="24"/>
          <w:szCs w:val="24"/>
        </w:rPr>
        <w:t>e pravděpodobné, že část území kolem vodoteče</w:t>
      </w:r>
      <w:r w:rsidRPr="002A470A">
        <w:rPr>
          <w:sz w:val="24"/>
          <w:szCs w:val="24"/>
        </w:rPr>
        <w:t xml:space="preserve">, sloužila jako dobývací prostor. Vyplývá to z katastru nemovitostí, resp. ze způsobu využití pozemků. Bližší informace o této skutečnosti se ale nepodařilo dohledat. </w:t>
      </w:r>
    </w:p>
    <w:p w:rsidR="00C166CD" w:rsidRDefault="00C166CD" w:rsidP="000C5E41">
      <w:pPr>
        <w:pStyle w:val="Seznam2"/>
        <w:widowControl/>
        <w:ind w:left="0" w:firstLine="0"/>
        <w:jc w:val="both"/>
        <w:rPr>
          <w:b/>
          <w:bCs/>
          <w:sz w:val="24"/>
          <w:szCs w:val="24"/>
        </w:rPr>
      </w:pPr>
    </w:p>
    <w:p w:rsidR="00C166CD" w:rsidRDefault="00C166CD" w:rsidP="000C5E41">
      <w:pPr>
        <w:pStyle w:val="Seznam2"/>
        <w:widowControl/>
        <w:ind w:left="0" w:firstLine="0"/>
        <w:jc w:val="both"/>
        <w:rPr>
          <w:b/>
          <w:bCs/>
          <w:sz w:val="24"/>
          <w:szCs w:val="24"/>
        </w:rPr>
      </w:pPr>
    </w:p>
    <w:p w:rsidR="00C166CD" w:rsidRDefault="00C166CD">
      <w:pPr>
        <w:ind w:firstLine="0"/>
        <w:jc w:val="left"/>
        <w:rPr>
          <w:b/>
          <w:bCs/>
        </w:rPr>
      </w:pPr>
      <w:r>
        <w:rPr>
          <w:b/>
          <w:bCs/>
        </w:rPr>
        <w:br w:type="page"/>
      </w:r>
    </w:p>
    <w:p w:rsidR="00C166CD" w:rsidRPr="00D75196" w:rsidRDefault="00C166CD" w:rsidP="000C5E41">
      <w:pPr>
        <w:pStyle w:val="Seznam2"/>
        <w:widowControl/>
        <w:ind w:left="0" w:firstLine="0"/>
        <w:jc w:val="both"/>
        <w:rPr>
          <w:b/>
          <w:bCs/>
          <w:sz w:val="24"/>
          <w:szCs w:val="24"/>
        </w:rPr>
      </w:pPr>
    </w:p>
    <w:p w:rsidR="00C166CD" w:rsidRDefault="00C166CD" w:rsidP="00B76933">
      <w:pPr>
        <w:pStyle w:val="Nadpis2"/>
        <w:numPr>
          <w:ilvl w:val="1"/>
          <w:numId w:val="5"/>
        </w:numPr>
      </w:pPr>
      <w:bookmarkStart w:id="49" w:name="_Toc404715257"/>
      <w:r>
        <w:t>Související plánovací dokumenty, správní rozhodnutí a právní předpisy</w:t>
      </w:r>
      <w:bookmarkEnd w:id="49"/>
    </w:p>
    <w:p w:rsidR="00C166CD" w:rsidRDefault="00C166CD" w:rsidP="000C5E41">
      <w:pPr>
        <w:pStyle w:val="Pokraovnseznamu2"/>
        <w:spacing w:after="0"/>
        <w:ind w:left="0"/>
        <w:rPr>
          <w:i/>
          <w:iCs/>
        </w:rPr>
      </w:pPr>
    </w:p>
    <w:p w:rsidR="00C166CD" w:rsidRDefault="00C166CD" w:rsidP="00B76933">
      <w:pPr>
        <w:pStyle w:val="Normlnweb"/>
        <w:numPr>
          <w:ilvl w:val="0"/>
          <w:numId w:val="11"/>
        </w:numPr>
        <w:spacing w:before="0" w:beforeAutospacing="0" w:after="0"/>
      </w:pPr>
      <w:r>
        <w:t>Nařízení vlády č. 132/2005 Sb., kterým se stanoví národní seznam evropsky významných</w:t>
      </w:r>
    </w:p>
    <w:p w:rsidR="00C166CD" w:rsidRDefault="00C166CD" w:rsidP="00B76933">
      <w:pPr>
        <w:pStyle w:val="Normlnweb"/>
        <w:numPr>
          <w:ilvl w:val="0"/>
          <w:numId w:val="11"/>
        </w:numPr>
        <w:spacing w:before="0" w:beforeAutospacing="0" w:after="0"/>
      </w:pPr>
      <w:r>
        <w:t>lokalit.</w:t>
      </w:r>
    </w:p>
    <w:p w:rsidR="00C166CD" w:rsidRDefault="00C166CD" w:rsidP="00B76933">
      <w:pPr>
        <w:pStyle w:val="Normlnweb"/>
        <w:numPr>
          <w:ilvl w:val="0"/>
          <w:numId w:val="11"/>
        </w:numPr>
        <w:spacing w:before="0" w:beforeAutospacing="0" w:after="0"/>
      </w:pPr>
      <w:r>
        <w:t>Sdělení MŽP č. 81/2008 Sb., o evropsky významných lokalitách, které byly zařazeny do evropského seznamu.</w:t>
      </w:r>
    </w:p>
    <w:p w:rsidR="00C166CD" w:rsidRDefault="00C166CD" w:rsidP="00B76933">
      <w:pPr>
        <w:pStyle w:val="Normlnweb"/>
        <w:numPr>
          <w:ilvl w:val="0"/>
          <w:numId w:val="11"/>
        </w:numPr>
        <w:spacing w:before="0" w:beforeAutospacing="0" w:after="0"/>
      </w:pPr>
      <w:r>
        <w:t>Územní plán Obce Budenín se změnami.</w:t>
      </w:r>
    </w:p>
    <w:p w:rsidR="00C166CD" w:rsidRDefault="00C166CD" w:rsidP="000C5E41">
      <w:pPr>
        <w:pStyle w:val="Normlnweb"/>
        <w:spacing w:before="0" w:beforeAutospacing="0" w:after="0"/>
      </w:pPr>
    </w:p>
    <w:p w:rsidR="00C166CD" w:rsidRDefault="00C166CD" w:rsidP="000C5E41">
      <w:pPr>
        <w:pStyle w:val="Pokraovnseznamu2"/>
        <w:spacing w:after="0"/>
        <w:ind w:left="0"/>
        <w:rPr>
          <w:i/>
          <w:iCs/>
        </w:rPr>
      </w:pPr>
    </w:p>
    <w:p w:rsidR="00C166CD" w:rsidRDefault="00C166CD" w:rsidP="000C5E41">
      <w:pPr>
        <w:pStyle w:val="Seznam2"/>
        <w:widowControl/>
        <w:ind w:left="0" w:firstLine="0"/>
        <w:jc w:val="both"/>
        <w:rPr>
          <w:b/>
          <w:bCs/>
          <w:sz w:val="24"/>
          <w:szCs w:val="24"/>
        </w:rPr>
      </w:pPr>
    </w:p>
    <w:p w:rsidR="00C166CD" w:rsidRPr="00D457E9" w:rsidRDefault="00C166CD" w:rsidP="00B76933">
      <w:pPr>
        <w:pStyle w:val="Nadpis2"/>
        <w:numPr>
          <w:ilvl w:val="1"/>
          <w:numId w:val="5"/>
        </w:numPr>
      </w:pPr>
      <w:r>
        <w:br w:type="page"/>
      </w:r>
      <w:bookmarkStart w:id="50" w:name="_Toc404715258"/>
      <w:r w:rsidRPr="00D457E9">
        <w:lastRenderedPageBreak/>
        <w:t>Současný stav zvláště chráněného území a přehled dílčích ploch</w:t>
      </w:r>
      <w:bookmarkEnd w:id="50"/>
    </w:p>
    <w:p w:rsidR="00C166CD" w:rsidRPr="00D457E9" w:rsidRDefault="00C166CD" w:rsidP="000C5E41">
      <w:pPr>
        <w:pStyle w:val="Seznam2"/>
        <w:widowControl/>
        <w:ind w:left="0" w:firstLine="0"/>
        <w:jc w:val="both"/>
        <w:rPr>
          <w:b/>
          <w:bCs/>
          <w:sz w:val="24"/>
          <w:szCs w:val="24"/>
        </w:rPr>
      </w:pPr>
    </w:p>
    <w:p w:rsidR="00C166CD" w:rsidRDefault="00C166CD" w:rsidP="00B76933">
      <w:pPr>
        <w:pStyle w:val="Nadpis3"/>
        <w:numPr>
          <w:ilvl w:val="2"/>
          <w:numId w:val="3"/>
        </w:numPr>
        <w:ind w:left="1287"/>
      </w:pPr>
      <w:bookmarkStart w:id="51" w:name="_Toc404715259"/>
      <w:r>
        <w:t>Základní údaje o nelesních pozemcích</w:t>
      </w:r>
      <w:bookmarkEnd w:id="51"/>
    </w:p>
    <w:p w:rsidR="00C166CD" w:rsidRDefault="00C166CD" w:rsidP="00D01DA5"/>
    <w:p w:rsidR="00C166CD" w:rsidRDefault="00C166CD" w:rsidP="00D01DA5">
      <w:r>
        <w:t>Dílčí plochy byly stanoveny botanickým průzkumem, v zásadě však lze území rozdělit do tří, resp. dvou částí, podle nichž lze managementová opatření provádět (více viz. rámcové směrnice).</w:t>
      </w:r>
    </w:p>
    <w:p w:rsidR="00C166CD" w:rsidRPr="00D01DA5" w:rsidRDefault="00C166CD" w:rsidP="00D01DA5">
      <w:r>
        <w:t>V následující tabulce je dělení zachováno dle botanického průzkumu.</w:t>
      </w:r>
    </w:p>
    <w:p w:rsidR="00C166CD" w:rsidRDefault="00C166CD" w:rsidP="000C5E41">
      <w:pPr>
        <w:pStyle w:val="Zkladntext2"/>
        <w:jc w:val="left"/>
        <w:rPr>
          <w:b/>
          <w:bCs/>
          <w:i/>
          <w:iCs/>
          <w:sz w:val="16"/>
          <w:szCs w:val="16"/>
        </w:rPr>
      </w:pPr>
    </w:p>
    <w:tbl>
      <w:tblPr>
        <w:tblW w:w="9172" w:type="dxa"/>
        <w:tblLayout w:type="fixed"/>
        <w:tblLook w:val="0000" w:firstRow="0" w:lastRow="0" w:firstColumn="0" w:lastColumn="0" w:noHBand="0" w:noVBand="0"/>
      </w:tblPr>
      <w:tblGrid>
        <w:gridCol w:w="837"/>
        <w:gridCol w:w="2730"/>
        <w:gridCol w:w="1229"/>
        <w:gridCol w:w="1678"/>
        <w:gridCol w:w="2698"/>
      </w:tblGrid>
      <w:tr w:rsidR="00C166CD">
        <w:trPr>
          <w:cantSplit/>
        </w:trPr>
        <w:tc>
          <w:tcPr>
            <w:tcW w:w="837" w:type="dxa"/>
            <w:tcBorders>
              <w:top w:val="single" w:sz="4" w:space="0" w:color="000000"/>
              <w:left w:val="single" w:sz="4" w:space="0" w:color="000000"/>
              <w:bottom w:val="single" w:sz="4" w:space="0" w:color="000000"/>
            </w:tcBorders>
            <w:shd w:val="clear" w:color="auto" w:fill="D9D9D9"/>
            <w:vAlign w:val="center"/>
          </w:tcPr>
          <w:p w:rsidR="00C166CD" w:rsidRDefault="00C166CD" w:rsidP="00D01DA5">
            <w:pPr>
              <w:ind w:firstLine="0"/>
              <w:rPr>
                <w:b/>
                <w:bCs/>
              </w:rPr>
            </w:pPr>
            <w:r>
              <w:rPr>
                <w:b/>
                <w:bCs/>
              </w:rPr>
              <w:t>číslo dp</w:t>
            </w:r>
          </w:p>
        </w:tc>
        <w:tc>
          <w:tcPr>
            <w:tcW w:w="2730" w:type="dxa"/>
            <w:tcBorders>
              <w:top w:val="single" w:sz="4" w:space="0" w:color="000000"/>
              <w:left w:val="single" w:sz="4" w:space="0" w:color="000000"/>
              <w:bottom w:val="single" w:sz="4" w:space="0" w:color="000000"/>
            </w:tcBorders>
            <w:shd w:val="clear" w:color="auto" w:fill="D9D9D9"/>
            <w:vAlign w:val="center"/>
          </w:tcPr>
          <w:p w:rsidR="00C166CD" w:rsidRPr="00181F0D" w:rsidRDefault="00C166CD" w:rsidP="00D01DA5">
            <w:pPr>
              <w:pStyle w:val="Zhlav"/>
              <w:tabs>
                <w:tab w:val="clear" w:pos="4536"/>
                <w:tab w:val="clear" w:pos="9072"/>
              </w:tabs>
              <w:ind w:firstLine="0"/>
              <w:rPr>
                <w:b/>
                <w:bCs/>
              </w:rPr>
            </w:pPr>
            <w:r w:rsidRPr="00181F0D">
              <w:rPr>
                <w:b/>
                <w:bCs/>
              </w:rPr>
              <w:t>název, lokalizace</w:t>
            </w:r>
          </w:p>
        </w:tc>
        <w:tc>
          <w:tcPr>
            <w:tcW w:w="1229" w:type="dxa"/>
            <w:tcBorders>
              <w:top w:val="single" w:sz="4" w:space="0" w:color="000000"/>
              <w:left w:val="single" w:sz="4" w:space="0" w:color="000000"/>
              <w:bottom w:val="single" w:sz="4" w:space="0" w:color="000000"/>
            </w:tcBorders>
            <w:shd w:val="clear" w:color="auto" w:fill="D9D9D9"/>
            <w:vAlign w:val="center"/>
          </w:tcPr>
          <w:p w:rsidR="00C166CD" w:rsidRDefault="00C166CD" w:rsidP="00D01DA5">
            <w:pPr>
              <w:ind w:firstLine="0"/>
              <w:rPr>
                <w:b/>
                <w:bCs/>
              </w:rPr>
            </w:pPr>
            <w:r>
              <w:rPr>
                <w:b/>
                <w:bCs/>
              </w:rPr>
              <w:t>charakter vegetace</w:t>
            </w:r>
          </w:p>
        </w:tc>
        <w:tc>
          <w:tcPr>
            <w:tcW w:w="1678" w:type="dxa"/>
            <w:tcBorders>
              <w:top w:val="single" w:sz="4" w:space="0" w:color="000000"/>
              <w:left w:val="single" w:sz="4" w:space="0" w:color="000000"/>
              <w:bottom w:val="single" w:sz="4" w:space="0" w:color="000000"/>
            </w:tcBorders>
            <w:shd w:val="clear" w:color="auto" w:fill="D9D9D9"/>
            <w:vAlign w:val="center"/>
          </w:tcPr>
          <w:p w:rsidR="00C166CD" w:rsidRDefault="00C166CD" w:rsidP="00D01DA5">
            <w:pPr>
              <w:ind w:firstLine="0"/>
              <w:rPr>
                <w:b/>
                <w:bCs/>
              </w:rPr>
            </w:pPr>
            <w:r>
              <w:rPr>
                <w:b/>
                <w:bCs/>
              </w:rPr>
              <w:t>stávající péče</w:t>
            </w:r>
          </w:p>
        </w:tc>
        <w:tc>
          <w:tcPr>
            <w:tcW w:w="269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166CD" w:rsidRDefault="00C166CD" w:rsidP="00D01DA5">
            <w:pPr>
              <w:ind w:firstLine="0"/>
            </w:pPr>
            <w:r>
              <w:rPr>
                <w:b/>
                <w:bCs/>
              </w:rPr>
              <w:t>negativní vlivy</w:t>
            </w:r>
          </w:p>
        </w:tc>
      </w:tr>
      <w:tr w:rsidR="00C166CD">
        <w:trPr>
          <w:cantSplit/>
        </w:trPr>
        <w:tc>
          <w:tcPr>
            <w:tcW w:w="837" w:type="dxa"/>
            <w:tcBorders>
              <w:top w:val="single" w:sz="4" w:space="0" w:color="000000"/>
              <w:left w:val="single" w:sz="4" w:space="0" w:color="000000"/>
              <w:bottom w:val="single" w:sz="4" w:space="0" w:color="000000"/>
            </w:tcBorders>
            <w:vAlign w:val="center"/>
          </w:tcPr>
          <w:p w:rsidR="00C166CD" w:rsidRDefault="00C166CD" w:rsidP="00D01DA5">
            <w:pPr>
              <w:ind w:firstLine="0"/>
            </w:pPr>
            <w:r>
              <w:t>1</w:t>
            </w:r>
          </w:p>
        </w:tc>
        <w:tc>
          <w:tcPr>
            <w:tcW w:w="2730"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 xml:space="preserve">Křovinami ohraničená louka s druhově pestrými vlhkými pcháčovými loukami. V ploše soliterně </w:t>
            </w:r>
            <w:r w:rsidRPr="002D1F1D">
              <w:rPr>
                <w:i/>
                <w:iCs/>
              </w:rPr>
              <w:t>Prunus padus, Sorbus aucuparia, Frangula alnus, Rosa</w:t>
            </w:r>
            <w:r>
              <w:t xml:space="preserve"> sp. Na několika vyvýšeninách uprostřed T1.5 smilkové trávníky. </w:t>
            </w:r>
          </w:p>
        </w:tc>
        <w:tc>
          <w:tcPr>
            <w:tcW w:w="1229" w:type="dxa"/>
            <w:tcBorders>
              <w:top w:val="single" w:sz="4" w:space="0" w:color="000000"/>
              <w:left w:val="single" w:sz="4" w:space="0" w:color="000000"/>
              <w:bottom w:val="single" w:sz="4" w:space="0" w:color="000000"/>
            </w:tcBorders>
            <w:vAlign w:val="center"/>
          </w:tcPr>
          <w:p w:rsidR="00C166CD" w:rsidRDefault="00C166CD" w:rsidP="00D01DA5">
            <w:pPr>
              <w:ind w:firstLine="0"/>
            </w:pPr>
            <w:r>
              <w:t>T1.5, T2.3</w:t>
            </w:r>
          </w:p>
        </w:tc>
        <w:tc>
          <w:tcPr>
            <w:tcW w:w="1678"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D01DA5">
            <w:pPr>
              <w:ind w:firstLine="0"/>
            </w:pPr>
            <w:r>
              <w:t>absence péče, druhové ochuzování luk</w:t>
            </w:r>
          </w:p>
        </w:tc>
      </w:tr>
      <w:tr w:rsidR="00C166CD">
        <w:trPr>
          <w:cantSplit/>
        </w:trPr>
        <w:tc>
          <w:tcPr>
            <w:tcW w:w="837" w:type="dxa"/>
            <w:tcBorders>
              <w:top w:val="single" w:sz="4" w:space="0" w:color="000000"/>
              <w:left w:val="single" w:sz="4" w:space="0" w:color="000000"/>
              <w:bottom w:val="single" w:sz="4" w:space="0" w:color="000000"/>
            </w:tcBorders>
            <w:vAlign w:val="center"/>
          </w:tcPr>
          <w:p w:rsidR="00C166CD" w:rsidRDefault="00C166CD" w:rsidP="00D01DA5">
            <w:pPr>
              <w:ind w:firstLine="0"/>
            </w:pPr>
            <w:r>
              <w:t>2</w:t>
            </w:r>
          </w:p>
        </w:tc>
        <w:tc>
          <w:tcPr>
            <w:tcW w:w="2730"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 xml:space="preserve">Křovinný pás s převažující </w:t>
            </w:r>
            <w:r w:rsidRPr="002D1F1D">
              <w:rPr>
                <w:i/>
                <w:iCs/>
              </w:rPr>
              <w:t>Salix</w:t>
            </w:r>
            <w:r>
              <w:t xml:space="preserve"> </w:t>
            </w:r>
            <w:r w:rsidRPr="002D1F1D">
              <w:rPr>
                <w:i/>
                <w:iCs/>
              </w:rPr>
              <w:t>cinerea</w:t>
            </w:r>
            <w:r>
              <w:t>, pravděpodobně nevýrazná vodoteč?</w:t>
            </w:r>
          </w:p>
        </w:tc>
        <w:tc>
          <w:tcPr>
            <w:tcW w:w="1229" w:type="dxa"/>
            <w:tcBorders>
              <w:top w:val="single" w:sz="4" w:space="0" w:color="000000"/>
              <w:left w:val="single" w:sz="4" w:space="0" w:color="000000"/>
              <w:bottom w:val="single" w:sz="4" w:space="0" w:color="000000"/>
            </w:tcBorders>
            <w:vAlign w:val="center"/>
          </w:tcPr>
          <w:p w:rsidR="00C166CD" w:rsidRDefault="00C166CD" w:rsidP="00D01DA5">
            <w:pPr>
              <w:ind w:firstLine="0"/>
            </w:pPr>
            <w:r>
              <w:t>K1</w:t>
            </w:r>
          </w:p>
        </w:tc>
        <w:tc>
          <w:tcPr>
            <w:tcW w:w="1678"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D01DA5">
            <w:pPr>
              <w:ind w:firstLine="0"/>
            </w:pPr>
            <w:r>
              <w:t>nezaznamenány</w:t>
            </w:r>
          </w:p>
        </w:tc>
      </w:tr>
      <w:tr w:rsidR="00C166CD">
        <w:trPr>
          <w:cantSplit/>
        </w:trPr>
        <w:tc>
          <w:tcPr>
            <w:tcW w:w="837" w:type="dxa"/>
            <w:tcBorders>
              <w:top w:val="single" w:sz="4" w:space="0" w:color="000000"/>
              <w:left w:val="single" w:sz="4" w:space="0" w:color="000000"/>
              <w:bottom w:val="single" w:sz="4" w:space="0" w:color="000000"/>
            </w:tcBorders>
            <w:vAlign w:val="center"/>
          </w:tcPr>
          <w:p w:rsidR="00C166CD" w:rsidRDefault="00C166CD" w:rsidP="00D01DA5">
            <w:pPr>
              <w:ind w:firstLine="0"/>
            </w:pPr>
            <w:r>
              <w:t>3</w:t>
            </w:r>
          </w:p>
        </w:tc>
        <w:tc>
          <w:tcPr>
            <w:tcW w:w="2730"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Vlhká pcháčová louka se solitérními dřevinami (</w:t>
            </w:r>
            <w:r w:rsidRPr="00664B46">
              <w:rPr>
                <w:i/>
                <w:iCs/>
              </w:rPr>
              <w:t xml:space="preserve">Crataegus </w:t>
            </w:r>
            <w:r>
              <w:t xml:space="preserve">sp., </w:t>
            </w:r>
            <w:r w:rsidRPr="00664B46">
              <w:rPr>
                <w:i/>
                <w:iCs/>
              </w:rPr>
              <w:t>Corylus avellana</w:t>
            </w:r>
            <w:r>
              <w:t xml:space="preserve">, </w:t>
            </w:r>
            <w:r w:rsidRPr="00664B46">
              <w:rPr>
                <w:i/>
                <w:iCs/>
              </w:rPr>
              <w:t>Acer platanoides</w:t>
            </w:r>
            <w:r>
              <w:t>), lokálně prameniště s rašeliníkem – v těchto místech vytvářeny tůně, které zazemňují.</w:t>
            </w:r>
          </w:p>
        </w:tc>
        <w:tc>
          <w:tcPr>
            <w:tcW w:w="1229" w:type="dxa"/>
            <w:tcBorders>
              <w:top w:val="single" w:sz="4" w:space="0" w:color="000000"/>
              <w:left w:val="single" w:sz="4" w:space="0" w:color="000000"/>
              <w:bottom w:val="single" w:sz="4" w:space="0" w:color="000000"/>
            </w:tcBorders>
            <w:vAlign w:val="center"/>
          </w:tcPr>
          <w:p w:rsidR="00C166CD" w:rsidRDefault="00C166CD" w:rsidP="00D01DA5">
            <w:pPr>
              <w:ind w:firstLine="0"/>
            </w:pPr>
            <w:r>
              <w:t>T1.5, V2C, R1.2</w:t>
            </w:r>
          </w:p>
        </w:tc>
        <w:tc>
          <w:tcPr>
            <w:tcW w:w="1678"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bez péče, několik let zpět pastva krav a kosení, vytváření tůní v místech pramenišť</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D01DA5">
            <w:pPr>
              <w:ind w:firstLine="0"/>
            </w:pPr>
            <w:r>
              <w:t>absence péče, druhové ochuzování luk, vytvořené tůně zvýšily druhovou diverzitu a zatraktivnili místo pro obojživelníky</w:t>
            </w:r>
          </w:p>
        </w:tc>
      </w:tr>
      <w:tr w:rsidR="00C166CD">
        <w:trPr>
          <w:cantSplit/>
        </w:trPr>
        <w:tc>
          <w:tcPr>
            <w:tcW w:w="837" w:type="dxa"/>
            <w:tcBorders>
              <w:top w:val="single" w:sz="4" w:space="0" w:color="000000"/>
              <w:left w:val="single" w:sz="4" w:space="0" w:color="000000"/>
              <w:bottom w:val="single" w:sz="4" w:space="0" w:color="000000"/>
            </w:tcBorders>
            <w:vAlign w:val="center"/>
          </w:tcPr>
          <w:p w:rsidR="00C166CD" w:rsidRDefault="00C166CD" w:rsidP="00D01DA5">
            <w:pPr>
              <w:ind w:firstLine="0"/>
            </w:pPr>
            <w:r>
              <w:t>4</w:t>
            </w:r>
          </w:p>
        </w:tc>
        <w:tc>
          <w:tcPr>
            <w:tcW w:w="2730"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Převažují vlhké pcháčové louky, místy přecházející do reprezentativních porostů mechových slatinišť s </w:t>
            </w:r>
            <w:r w:rsidRPr="00BE2BAD">
              <w:rPr>
                <w:i/>
                <w:iCs/>
              </w:rPr>
              <w:t>Eriphorum angustifolium</w:t>
            </w:r>
            <w:r>
              <w:t>.</w:t>
            </w:r>
          </w:p>
        </w:tc>
        <w:tc>
          <w:tcPr>
            <w:tcW w:w="1229" w:type="dxa"/>
            <w:tcBorders>
              <w:top w:val="single" w:sz="4" w:space="0" w:color="000000"/>
              <w:left w:val="single" w:sz="4" w:space="0" w:color="000000"/>
              <w:bottom w:val="single" w:sz="4" w:space="0" w:color="000000"/>
            </w:tcBorders>
            <w:vAlign w:val="center"/>
          </w:tcPr>
          <w:p w:rsidR="00C166CD" w:rsidRDefault="00C166CD" w:rsidP="00D01DA5">
            <w:pPr>
              <w:ind w:firstLine="0"/>
            </w:pPr>
            <w:r>
              <w:t>T1.5, R2.2, T1.10</w:t>
            </w:r>
          </w:p>
        </w:tc>
        <w:tc>
          <w:tcPr>
            <w:tcW w:w="1678"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bez péče, několik let zpět pastva krav a kosení</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D01DA5">
            <w:pPr>
              <w:ind w:firstLine="0"/>
            </w:pPr>
            <w:r>
              <w:t>absence péče, druhové ochuzování luk, zarůstání náletovými dřevinami</w:t>
            </w:r>
          </w:p>
        </w:tc>
      </w:tr>
      <w:tr w:rsidR="00C166CD">
        <w:trPr>
          <w:cantSplit/>
        </w:trPr>
        <w:tc>
          <w:tcPr>
            <w:tcW w:w="837" w:type="dxa"/>
            <w:tcBorders>
              <w:top w:val="single" w:sz="4" w:space="0" w:color="000000"/>
              <w:left w:val="single" w:sz="4" w:space="0" w:color="000000"/>
              <w:bottom w:val="single" w:sz="4" w:space="0" w:color="000000"/>
            </w:tcBorders>
            <w:vAlign w:val="center"/>
          </w:tcPr>
          <w:p w:rsidR="00C166CD" w:rsidRDefault="00C166CD" w:rsidP="00D01DA5">
            <w:pPr>
              <w:ind w:firstLine="0"/>
            </w:pPr>
            <w:r>
              <w:lastRenderedPageBreak/>
              <w:t>5</w:t>
            </w:r>
          </w:p>
        </w:tc>
        <w:tc>
          <w:tcPr>
            <w:tcW w:w="2730"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Vegetačně nejednoznačná plocha – v horní části převažuji smilkové trávníky (zvláště na vyvýšeninách), postupně níže přechází do pcháčových luk až mechových slatinišť.</w:t>
            </w:r>
          </w:p>
        </w:tc>
        <w:tc>
          <w:tcPr>
            <w:tcW w:w="1229" w:type="dxa"/>
            <w:tcBorders>
              <w:top w:val="single" w:sz="4" w:space="0" w:color="000000"/>
              <w:left w:val="single" w:sz="4" w:space="0" w:color="000000"/>
              <w:bottom w:val="single" w:sz="4" w:space="0" w:color="000000"/>
            </w:tcBorders>
            <w:vAlign w:val="center"/>
          </w:tcPr>
          <w:p w:rsidR="00C166CD" w:rsidRDefault="00C166CD" w:rsidP="00D01DA5">
            <w:pPr>
              <w:ind w:firstLine="0"/>
            </w:pPr>
            <w:r>
              <w:t>T1.5, R2.2, T2.3</w:t>
            </w:r>
          </w:p>
        </w:tc>
        <w:tc>
          <w:tcPr>
            <w:tcW w:w="1678"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D01DA5">
            <w:pPr>
              <w:ind w:firstLine="0"/>
            </w:pPr>
            <w:r>
              <w:t>absence péče, druhové ochuzování luk, zarůstání náletovými dřevinami</w:t>
            </w:r>
          </w:p>
        </w:tc>
      </w:tr>
      <w:tr w:rsidR="00C166CD">
        <w:trPr>
          <w:cantSplit/>
        </w:trPr>
        <w:tc>
          <w:tcPr>
            <w:tcW w:w="837" w:type="dxa"/>
            <w:tcBorders>
              <w:top w:val="single" w:sz="4" w:space="0" w:color="000000"/>
              <w:left w:val="single" w:sz="4" w:space="0" w:color="000000"/>
              <w:bottom w:val="single" w:sz="4" w:space="0" w:color="000000"/>
            </w:tcBorders>
            <w:vAlign w:val="center"/>
          </w:tcPr>
          <w:p w:rsidR="00C166CD" w:rsidRDefault="00C166CD" w:rsidP="00D01DA5">
            <w:pPr>
              <w:ind w:firstLine="0"/>
            </w:pPr>
            <w:r>
              <w:t>6</w:t>
            </w:r>
          </w:p>
        </w:tc>
        <w:tc>
          <w:tcPr>
            <w:tcW w:w="2730"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Křoviny, místy zjevně náletový původ (</w:t>
            </w:r>
            <w:r w:rsidRPr="00664B46">
              <w:rPr>
                <w:i/>
                <w:iCs/>
              </w:rPr>
              <w:t>Populus tremila, Betula pendula</w:t>
            </w:r>
            <w:r>
              <w:t xml:space="preserve"> a další).</w:t>
            </w:r>
          </w:p>
        </w:tc>
        <w:tc>
          <w:tcPr>
            <w:tcW w:w="1229" w:type="dxa"/>
            <w:tcBorders>
              <w:top w:val="single" w:sz="4" w:space="0" w:color="000000"/>
              <w:left w:val="single" w:sz="4" w:space="0" w:color="000000"/>
              <w:bottom w:val="single" w:sz="4" w:space="0" w:color="000000"/>
            </w:tcBorders>
            <w:vAlign w:val="center"/>
          </w:tcPr>
          <w:p w:rsidR="00C166CD" w:rsidRDefault="00C166CD" w:rsidP="00D01DA5">
            <w:pPr>
              <w:ind w:firstLine="0"/>
            </w:pPr>
            <w:r>
              <w:t>X12, K3</w:t>
            </w:r>
          </w:p>
        </w:tc>
        <w:tc>
          <w:tcPr>
            <w:tcW w:w="1678"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D01DA5">
            <w:pPr>
              <w:ind w:firstLine="0"/>
            </w:pPr>
            <w:r>
              <w:t>zarůstání luk náletovými dřevinami</w:t>
            </w:r>
          </w:p>
        </w:tc>
      </w:tr>
      <w:tr w:rsidR="00C166CD">
        <w:trPr>
          <w:cantSplit/>
        </w:trPr>
        <w:tc>
          <w:tcPr>
            <w:tcW w:w="837" w:type="dxa"/>
            <w:tcBorders>
              <w:top w:val="single" w:sz="4" w:space="0" w:color="000000"/>
              <w:left w:val="single" w:sz="4" w:space="0" w:color="000000"/>
              <w:bottom w:val="single" w:sz="4" w:space="0" w:color="000000"/>
            </w:tcBorders>
            <w:vAlign w:val="center"/>
          </w:tcPr>
          <w:p w:rsidR="00C166CD" w:rsidRDefault="00C166CD" w:rsidP="00D01DA5">
            <w:pPr>
              <w:ind w:firstLine="0"/>
            </w:pPr>
            <w:r>
              <w:t>7</w:t>
            </w:r>
          </w:p>
        </w:tc>
        <w:tc>
          <w:tcPr>
            <w:tcW w:w="2730"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S</w:t>
            </w:r>
            <w:r w:rsidRPr="00664B46">
              <w:t xml:space="preserve">kupinka křovin, uprostřed </w:t>
            </w:r>
            <w:r>
              <w:t xml:space="preserve">kterých je </w:t>
            </w:r>
            <w:r w:rsidRPr="00664B46">
              <w:t>schované</w:t>
            </w:r>
            <w:r>
              <w:t xml:space="preserve"> </w:t>
            </w:r>
            <w:r w:rsidRPr="00664B46">
              <w:t>prameniště</w:t>
            </w:r>
            <w:r>
              <w:t xml:space="preserve"> a </w:t>
            </w:r>
            <w:r w:rsidRPr="00664B46">
              <w:t>nevýrazná vodoteč pokračuje již</w:t>
            </w:r>
            <w:r>
              <w:t>ním</w:t>
            </w:r>
            <w:r w:rsidRPr="00664B46">
              <w:t xml:space="preserve"> směrem</w:t>
            </w:r>
            <w:r>
              <w:t xml:space="preserve">. Dominuje </w:t>
            </w:r>
            <w:r w:rsidRPr="00BE2BAD">
              <w:rPr>
                <w:i/>
                <w:iCs/>
              </w:rPr>
              <w:t>Scirpus sylvaticus.</w:t>
            </w:r>
          </w:p>
        </w:tc>
        <w:tc>
          <w:tcPr>
            <w:tcW w:w="1229" w:type="dxa"/>
            <w:tcBorders>
              <w:top w:val="single" w:sz="4" w:space="0" w:color="000000"/>
              <w:left w:val="single" w:sz="4" w:space="0" w:color="000000"/>
              <w:bottom w:val="single" w:sz="4" w:space="0" w:color="000000"/>
            </w:tcBorders>
            <w:vAlign w:val="center"/>
          </w:tcPr>
          <w:p w:rsidR="00C166CD" w:rsidRDefault="00C166CD" w:rsidP="00D01DA5">
            <w:pPr>
              <w:ind w:firstLine="0"/>
            </w:pPr>
            <w:r>
              <w:t>K1, R1.2</w:t>
            </w:r>
          </w:p>
        </w:tc>
        <w:tc>
          <w:tcPr>
            <w:tcW w:w="1678" w:type="dxa"/>
            <w:tcBorders>
              <w:top w:val="single" w:sz="4" w:space="0" w:color="000000"/>
              <w:left w:val="single" w:sz="4" w:space="0" w:color="000000"/>
              <w:bottom w:val="single" w:sz="4" w:space="0" w:color="000000"/>
            </w:tcBorders>
            <w:vAlign w:val="center"/>
          </w:tcPr>
          <w:p w:rsidR="00C166CD" w:rsidRDefault="00C166CD" w:rsidP="005C3E13">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D01DA5">
            <w:pPr>
              <w:ind w:firstLine="0"/>
            </w:pPr>
            <w:r>
              <w:t>nezaznamenány</w:t>
            </w:r>
          </w:p>
        </w:tc>
      </w:tr>
    </w:tbl>
    <w:p w:rsidR="00C166CD" w:rsidRDefault="00C166CD" w:rsidP="000C5E41">
      <w:pPr>
        <w:pStyle w:val="Pokraovnseznamu2"/>
        <w:spacing w:after="0"/>
        <w:ind w:left="0"/>
        <w:rPr>
          <w:b/>
          <w:bCs/>
          <w:u w:val="single"/>
        </w:rPr>
      </w:pPr>
    </w:p>
    <w:p w:rsidR="00C166CD" w:rsidRDefault="00B76933" w:rsidP="000C5E41">
      <w:pPr>
        <w:pStyle w:val="Pokraovnseznamu2"/>
        <w:spacing w:after="0"/>
        <w:ind w:left="0"/>
        <w:rPr>
          <w:b/>
          <w:bCs/>
          <w:u w:val="single"/>
        </w:rPr>
      </w:pPr>
      <w:r>
        <w:rPr>
          <w:noProof/>
        </w:rPr>
        <w:pict>
          <v:shape id="obrázek 1" o:spid="_x0000_s1028" type="#_x0000_t75" style="position:absolute;left:0;text-align:left;margin-left:-26.65pt;margin-top:2.1pt;width:501.75pt;height:355.05pt;z-index:-6;visibility:visible" stroked="t" strokecolor="#00b0f0">
            <v:imagedata r:id="rId10" o:title=""/>
            <w10:wrap type="topAndBottom"/>
          </v:shape>
        </w:pict>
      </w:r>
    </w:p>
    <w:p w:rsidR="00C166CD" w:rsidRDefault="00C166CD" w:rsidP="000C5E41">
      <w:pPr>
        <w:pStyle w:val="Pokraovnseznamu2"/>
        <w:spacing w:after="0"/>
        <w:ind w:left="0"/>
      </w:pPr>
      <w:r w:rsidRPr="00F87BDF">
        <w:t xml:space="preserve">Pro </w:t>
      </w:r>
      <w:r>
        <w:t>potřeby managemntu bude území rozděleno do tří větších pracovních ploch:</w:t>
      </w:r>
    </w:p>
    <w:p w:rsidR="00C166CD" w:rsidRDefault="00C166CD" w:rsidP="000C5E41">
      <w:pPr>
        <w:pStyle w:val="Pokraovnseznamu2"/>
        <w:spacing w:after="0"/>
        <w:ind w:left="0"/>
      </w:pPr>
    </w:p>
    <w:p w:rsidR="00C166CD" w:rsidRDefault="00C166CD" w:rsidP="000C5E41">
      <w:pPr>
        <w:pStyle w:val="Pokraovnseznamu2"/>
        <w:spacing w:after="0"/>
        <w:ind w:left="0"/>
      </w:pPr>
      <w:r w:rsidRPr="00F87BDF">
        <w:rPr>
          <w:b/>
          <w:bCs/>
        </w:rPr>
        <w:lastRenderedPageBreak/>
        <w:t>Plocha A</w:t>
      </w:r>
      <w:r>
        <w:t xml:space="preserve"> je území na pozvolném severním svahu o výměře cca 5 ha. Plocha je sušší, než zbytek přírodní památky a svým charakterem jde o mozaiku lučních biotopů T1.5, T 1.10, T2.3 a naturového R2.2, který je koncentrovaný zejména na severu plochy a směrem k jihovýchodu je vzácný.</w:t>
      </w:r>
    </w:p>
    <w:p w:rsidR="00C166CD" w:rsidRDefault="00C166CD" w:rsidP="000C5E41">
      <w:pPr>
        <w:pStyle w:val="Pokraovnseznamu2"/>
        <w:spacing w:after="0"/>
        <w:ind w:left="0"/>
      </w:pPr>
    </w:p>
    <w:p w:rsidR="00C166CD" w:rsidRDefault="00C166CD" w:rsidP="000C5E41">
      <w:pPr>
        <w:pStyle w:val="Pokraovnseznamu2"/>
        <w:spacing w:after="0"/>
        <w:ind w:left="0"/>
      </w:pPr>
      <w:r w:rsidRPr="00F87BDF">
        <w:rPr>
          <w:b/>
          <w:bCs/>
        </w:rPr>
        <w:t>Plocha B</w:t>
      </w:r>
      <w:r>
        <w:rPr>
          <w:b/>
          <w:bCs/>
        </w:rPr>
        <w:t xml:space="preserve"> </w:t>
      </w:r>
      <w:r>
        <w:t>představuje podmáčená až silně podmáčená stanoviště a několik tůní na severu a severo severo západě území. Charakterizována je biotopy T1.5, T1.10, V2C, R1.2 a R2.2 a vyznačuje se výskytem většiny vzácnějších rostlinných druhů. Její výměra je přibližně 2 ha.</w:t>
      </w:r>
    </w:p>
    <w:p w:rsidR="00C166CD" w:rsidRDefault="00C166CD" w:rsidP="000C5E41">
      <w:pPr>
        <w:pStyle w:val="Pokraovnseznamu2"/>
        <w:spacing w:after="0"/>
        <w:ind w:left="0"/>
      </w:pPr>
    </w:p>
    <w:p w:rsidR="00C166CD" w:rsidRPr="00701EED" w:rsidRDefault="00C166CD" w:rsidP="000C5E41">
      <w:pPr>
        <w:pStyle w:val="Pokraovnseznamu2"/>
        <w:spacing w:after="0"/>
        <w:ind w:left="0"/>
      </w:pPr>
      <w:r>
        <w:rPr>
          <w:b/>
          <w:bCs/>
        </w:rPr>
        <w:t>Plocha C</w:t>
      </w:r>
      <w:r>
        <w:rPr>
          <w:b/>
          <w:bCs/>
          <w:i/>
          <w:iCs/>
        </w:rPr>
        <w:t xml:space="preserve"> </w:t>
      </w:r>
      <w:r>
        <w:t>je menší plocha převážně charakterizována biotopem T1.5 a T2.3 a jde tak o botanicky poměrně významnou plošku s vysokou hladinou podzemní vody. Její výměra je přibližně 1 ha.</w:t>
      </w:r>
    </w:p>
    <w:p w:rsidR="00C166CD" w:rsidRDefault="00C166CD" w:rsidP="000C5E41">
      <w:pPr>
        <w:pStyle w:val="Pokraovnseznamu2"/>
        <w:spacing w:after="0"/>
        <w:ind w:left="0"/>
        <w:rPr>
          <w:b/>
          <w:bCs/>
          <w:u w:val="single"/>
        </w:rPr>
      </w:pPr>
    </w:p>
    <w:p w:rsidR="00C166CD" w:rsidRDefault="00C166CD" w:rsidP="000C5E41">
      <w:pPr>
        <w:pStyle w:val="Pokraovnseznamu2"/>
        <w:spacing w:after="0"/>
        <w:ind w:left="0"/>
      </w:pPr>
      <w:r>
        <w:rPr>
          <w:b/>
          <w:bCs/>
          <w:u w:val="single"/>
        </w:rPr>
        <w:t>Příloha:</w:t>
      </w:r>
      <w:r>
        <w:t xml:space="preserve"> </w:t>
      </w:r>
    </w:p>
    <w:p w:rsidR="00C166CD" w:rsidRDefault="00C166CD" w:rsidP="000C5E41">
      <w:pPr>
        <w:pStyle w:val="Pokraovnseznamu2"/>
        <w:spacing w:after="0"/>
        <w:ind w:left="0"/>
      </w:pPr>
      <w:r>
        <w:t>- tabulka „Popis dílčích ploch a objektů” – příloha č. T2</w:t>
      </w:r>
    </w:p>
    <w:p w:rsidR="00C166CD" w:rsidRDefault="00C166CD" w:rsidP="000C5E41">
      <w:pPr>
        <w:pStyle w:val="Pokraovnseznamu2"/>
        <w:spacing w:after="0"/>
        <w:ind w:left="0"/>
        <w:rPr>
          <w:i/>
          <w:iCs/>
        </w:rPr>
      </w:pPr>
      <w:r>
        <w:t>- mapa dílčích ploch a objektů – příloha č. M3</w:t>
      </w:r>
      <w:r>
        <w:rPr>
          <w:i/>
          <w:iCs/>
        </w:rPr>
        <w:t xml:space="preserve"> </w:t>
      </w:r>
    </w:p>
    <w:p w:rsidR="00C166CD" w:rsidRDefault="00C166CD" w:rsidP="000C5E41">
      <w:pPr>
        <w:pStyle w:val="Pokraovnseznamu2"/>
        <w:spacing w:after="0"/>
        <w:ind w:left="0"/>
      </w:pPr>
      <w:r>
        <w:rPr>
          <w:i/>
          <w:iCs/>
        </w:rPr>
        <w:t>-</w:t>
      </w:r>
      <w:r>
        <w:t xml:space="preserve"> botanický průzkum</w:t>
      </w:r>
    </w:p>
    <w:p w:rsidR="00C166CD" w:rsidRPr="00701EED" w:rsidRDefault="00C166CD" w:rsidP="000C5E41">
      <w:pPr>
        <w:pStyle w:val="Pokraovnseznamu2"/>
        <w:spacing w:after="0"/>
        <w:ind w:left="0"/>
      </w:pPr>
    </w:p>
    <w:p w:rsidR="00C166CD" w:rsidRDefault="00C166CD" w:rsidP="00B76933">
      <w:pPr>
        <w:pStyle w:val="Nadpis2"/>
        <w:numPr>
          <w:ilvl w:val="1"/>
          <w:numId w:val="5"/>
        </w:numPr>
      </w:pPr>
      <w:bookmarkStart w:id="52" w:name="_Toc404715260"/>
      <w:r>
        <w:t>Zhodnocení výsledků předchozí péče a dosavadních ochranářských zásahů do území a závěry pro další postup</w:t>
      </w:r>
      <w:bookmarkEnd w:id="52"/>
    </w:p>
    <w:p w:rsidR="00C166CD" w:rsidRDefault="00C166CD" w:rsidP="000C5E41"/>
    <w:p w:rsidR="00C166CD" w:rsidRDefault="00C166CD" w:rsidP="000C5E41">
      <w:pPr>
        <w:ind w:firstLine="708"/>
      </w:pPr>
      <w:r>
        <w:t xml:space="preserve">Území již historicky sloužilo k lučnímu managementu a pravděpodobně i k pastevectví, přičemž tento stav trvá více méně do dneška. Dlouhotrvající vývoj péče o luční porosty následně umožnil i rozvoj společenstev, pro která bylo území navrženo k ochraně. Z toho důvodu je třeba předchozí péči vnímat jako pozitivní zásah do území. Rozdílem oproti dřívějšímu stavu je však pozvolné zarůstání náletovými dřevinami, jehož intenzita se postupně zvyšuje. </w:t>
      </w:r>
    </w:p>
    <w:p w:rsidR="00C166CD" w:rsidRDefault="00C166CD" w:rsidP="000C5E41">
      <w:pPr>
        <w:ind w:firstLine="708"/>
      </w:pPr>
      <w:r>
        <w:t xml:space="preserve">V rámci následné péče by bylo vhodné nastartovat alespoň jednou za tři roky nebo obroční kosení luk – dobré by bylo zohlednit při seči mozaikovitost, tedy ideálně nekosit všechny luční porosty najednou, ale v časově odstupňovaných sečích (několika týdnů) pro podporu vývoje bezobratlých. Nutností bude také redukce náletových porostů. </w:t>
      </w:r>
    </w:p>
    <w:p w:rsidR="00C166CD" w:rsidRDefault="00C166CD" w:rsidP="000C5E41"/>
    <w:p w:rsidR="00C166CD" w:rsidRDefault="00C166CD" w:rsidP="000C5E41"/>
    <w:p w:rsidR="00C166CD" w:rsidRDefault="00C166CD" w:rsidP="00B76933">
      <w:pPr>
        <w:pStyle w:val="Nadpis2"/>
        <w:numPr>
          <w:ilvl w:val="1"/>
          <w:numId w:val="5"/>
        </w:numPr>
      </w:pPr>
      <w:bookmarkStart w:id="53" w:name="_Toc404715261"/>
      <w:r>
        <w:t>Stanovení prioritních zájmů ochrany území v případě jejich možné kolize</w:t>
      </w:r>
      <w:bookmarkEnd w:id="53"/>
    </w:p>
    <w:p w:rsidR="00C166CD" w:rsidRDefault="00C166CD" w:rsidP="000C5E41">
      <w:pPr>
        <w:pStyle w:val="Pokraovnseznamu"/>
        <w:spacing w:after="0"/>
        <w:ind w:left="0"/>
        <w:rPr>
          <w:i/>
          <w:iCs/>
          <w:position w:val="6"/>
        </w:rPr>
      </w:pPr>
    </w:p>
    <w:p w:rsidR="00C166CD" w:rsidRDefault="00C166CD" w:rsidP="007C51D7">
      <w:pPr>
        <w:adjustRightInd w:val="0"/>
        <w:ind w:firstLine="708"/>
      </w:pPr>
      <w:r w:rsidRPr="004E1E47">
        <w:t>V případě nelesních ploch může docházet ke kolizi při ochraně stanovišť s výskytem ohrožených druhů rostlin a při ochraně biotopů s výskytem teplomilného hmyzu a ptáků. Týká se to načasování termínu seče a likvidace křovin. Tyto kolize lze vyřešit obvyklými způsoby (např. posunutím termínu prací mimo hnízdní období ptáků, nebo mozaikovité sečení porostů).</w:t>
      </w:r>
    </w:p>
    <w:p w:rsidR="00C166CD" w:rsidRDefault="00C166CD" w:rsidP="007C51D7">
      <w:pPr>
        <w:adjustRightInd w:val="0"/>
        <w:ind w:firstLine="708"/>
      </w:pPr>
      <w:r>
        <w:t xml:space="preserve">Nejdůležitějším zájmem je zde </w:t>
      </w:r>
      <w:r w:rsidRPr="00BC0B36">
        <w:t xml:space="preserve">zachování </w:t>
      </w:r>
      <w:r>
        <w:t>lučních</w:t>
      </w:r>
      <w:r w:rsidRPr="00BC0B36">
        <w:t xml:space="preserve"> stanovišť </w:t>
      </w:r>
      <w:r>
        <w:t>a zachování biodiverzity předmětných biotopů. I přes relativně vysoký výskyt ochranářsky cenných druhů není třeba kterémukoliv z nich podřizovat management biotopů.</w:t>
      </w:r>
    </w:p>
    <w:p w:rsidR="00C166CD" w:rsidRPr="00BC0B36" w:rsidRDefault="00C166CD" w:rsidP="000C5E41">
      <w:pPr>
        <w:pStyle w:val="Zkladntext"/>
        <w:rPr>
          <w:i/>
          <w:iCs/>
        </w:rPr>
      </w:pPr>
    </w:p>
    <w:p w:rsidR="00C166CD" w:rsidRDefault="00C166CD" w:rsidP="00B76933">
      <w:pPr>
        <w:pStyle w:val="Nadpis1"/>
        <w:numPr>
          <w:ilvl w:val="0"/>
          <w:numId w:val="3"/>
        </w:numPr>
        <w:ind w:left="431" w:hanging="431"/>
      </w:pPr>
      <w:r>
        <w:br w:type="page"/>
      </w:r>
      <w:bookmarkStart w:id="54" w:name="_Toc404715262"/>
      <w:r>
        <w:lastRenderedPageBreak/>
        <w:t>Plán zásahů a opatření</w:t>
      </w:r>
      <w:bookmarkEnd w:id="54"/>
      <w:r>
        <w:t xml:space="preserve"> </w:t>
      </w:r>
    </w:p>
    <w:p w:rsidR="00C166CD" w:rsidRDefault="00C166CD" w:rsidP="00B76933">
      <w:pPr>
        <w:pStyle w:val="Nadpis2"/>
        <w:numPr>
          <w:ilvl w:val="1"/>
          <w:numId w:val="5"/>
        </w:numPr>
        <w:rPr>
          <w:position w:val="6"/>
        </w:rPr>
      </w:pPr>
      <w:bookmarkStart w:id="55" w:name="_Toc404715263"/>
      <w:r>
        <w:t>Výčet, popis a lokalizace navrhovaných zásahů a opatření v ZCHÚ</w:t>
      </w:r>
      <w:bookmarkEnd w:id="55"/>
    </w:p>
    <w:p w:rsidR="00C166CD" w:rsidRPr="00D457E9" w:rsidRDefault="00C166CD" w:rsidP="00B76933">
      <w:pPr>
        <w:pStyle w:val="Nadpis3"/>
        <w:numPr>
          <w:ilvl w:val="2"/>
          <w:numId w:val="3"/>
        </w:numPr>
        <w:ind w:left="1287"/>
      </w:pPr>
      <w:bookmarkStart w:id="56" w:name="_Toc404715264"/>
      <w:r w:rsidRPr="00D457E9">
        <w:t>Rámcové zásady péče o území nebo zásady jeho jiného využívání</w:t>
      </w:r>
      <w:bookmarkEnd w:id="56"/>
    </w:p>
    <w:p w:rsidR="00C166CD" w:rsidRDefault="00C166CD" w:rsidP="000C5E41">
      <w:pPr>
        <w:pStyle w:val="Seznam2"/>
        <w:widowControl/>
        <w:ind w:left="0" w:firstLine="0"/>
        <w:jc w:val="both"/>
        <w:rPr>
          <w:b/>
          <w:bCs/>
          <w:sz w:val="24"/>
          <w:szCs w:val="24"/>
        </w:rPr>
      </w:pPr>
    </w:p>
    <w:p w:rsidR="00C166CD" w:rsidRDefault="00C166CD" w:rsidP="000C5E41">
      <w:pPr>
        <w:pStyle w:val="Seznam2"/>
        <w:widowControl/>
        <w:ind w:left="0" w:firstLine="0"/>
        <w:jc w:val="both"/>
        <w:rPr>
          <w:b/>
          <w:bCs/>
          <w:sz w:val="24"/>
          <w:szCs w:val="24"/>
        </w:rPr>
      </w:pPr>
      <w:r>
        <w:rPr>
          <w:b/>
          <w:bCs/>
          <w:sz w:val="24"/>
          <w:szCs w:val="24"/>
        </w:rPr>
        <w:t>a) péče o nelesní pozemky</w:t>
      </w:r>
    </w:p>
    <w:p w:rsidR="00C166CD" w:rsidRDefault="00C166CD" w:rsidP="000C5E41">
      <w:pPr>
        <w:pStyle w:val="Seznam2"/>
        <w:widowControl/>
        <w:ind w:left="0" w:firstLine="0"/>
        <w:jc w:val="both"/>
        <w:rPr>
          <w:b/>
          <w:bCs/>
          <w:sz w:val="24"/>
          <w:szCs w:val="24"/>
        </w:rPr>
      </w:pPr>
    </w:p>
    <w:p w:rsidR="00C166CD" w:rsidRDefault="00C166CD" w:rsidP="000C5E41">
      <w:pPr>
        <w:pStyle w:val="Seznam2"/>
        <w:widowControl/>
        <w:ind w:left="0" w:firstLine="0"/>
        <w:jc w:val="both"/>
        <w:rPr>
          <w:sz w:val="24"/>
          <w:szCs w:val="24"/>
        </w:rPr>
      </w:pPr>
      <w:r>
        <w:rPr>
          <w:sz w:val="24"/>
          <w:szCs w:val="24"/>
        </w:rPr>
        <w:tab/>
        <w:t>Péče o bezlesí je zaměřena na zachování a zlepšení stavu příslušných předmětů ochrany. Tedy na zachování či vytvoření mozaiky stanovišť lučního charakteru. Základními managementovými postupy na většině ploch je kosení, pastva, případně opakovaná eliminace dřevin. Možným doplňkem je lokální disturbance.</w:t>
      </w:r>
    </w:p>
    <w:p w:rsidR="00C166CD" w:rsidRPr="00BB34E2"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b/>
          <w:bCs/>
          <w:sz w:val="24"/>
          <w:szCs w:val="24"/>
        </w:rPr>
      </w:pPr>
      <w:r>
        <w:rPr>
          <w:b/>
          <w:bCs/>
          <w:sz w:val="24"/>
          <w:szCs w:val="24"/>
        </w:rPr>
        <w:t>Rámcové směrnice péče pro jednotlivé plochy</w:t>
      </w:r>
    </w:p>
    <w:p w:rsidR="00C166CD" w:rsidRDefault="00C166CD" w:rsidP="000C5E41">
      <w:pPr>
        <w:pStyle w:val="Seznam2"/>
        <w:widowControl/>
        <w:ind w:left="0" w:firstLine="0"/>
        <w:jc w:val="both"/>
        <w:rPr>
          <w:b/>
          <w:bCs/>
          <w:sz w:val="24"/>
          <w:szCs w:val="24"/>
        </w:rPr>
      </w:pPr>
    </w:p>
    <w:p w:rsidR="00C166CD" w:rsidRPr="000C50AA" w:rsidRDefault="00C166CD" w:rsidP="000C5E41">
      <w:pPr>
        <w:pStyle w:val="Seznam2"/>
        <w:widowControl/>
        <w:ind w:left="0" w:firstLine="0"/>
        <w:jc w:val="both"/>
        <w:rPr>
          <w:i/>
          <w:iCs/>
          <w:sz w:val="24"/>
          <w:szCs w:val="24"/>
        </w:rPr>
      </w:pPr>
      <w:r w:rsidRPr="000C50AA">
        <w:rPr>
          <w:i/>
          <w:iCs/>
          <w:sz w:val="24"/>
          <w:szCs w:val="24"/>
        </w:rPr>
        <w:t>(po platnosti prvního plánu péče doporučujeme prověřit, zda takto aplikovaná péče o pracovní plochy, jako větší celky, území prospívá a případně ji nahradit péčí podle vymezených biotopů)</w:t>
      </w:r>
    </w:p>
    <w:p w:rsidR="00C166CD" w:rsidRDefault="00C166CD" w:rsidP="000C5E41">
      <w:pPr>
        <w:pStyle w:val="Seznam2"/>
        <w:widowControl/>
        <w:ind w:left="0" w:firstLine="0"/>
        <w:jc w:val="both"/>
        <w:rPr>
          <w:b/>
          <w:bCs/>
          <w:sz w:val="24"/>
          <w:szCs w:val="24"/>
        </w:rPr>
      </w:pPr>
    </w:p>
    <w:p w:rsidR="00C166CD" w:rsidRPr="000A64DF" w:rsidRDefault="00C166CD" w:rsidP="003006F8">
      <w:pPr>
        <w:pStyle w:val="Seznam2"/>
        <w:widowControl/>
        <w:ind w:left="0" w:firstLine="0"/>
        <w:jc w:val="both"/>
        <w:rPr>
          <w:b/>
          <w:bCs/>
          <w:sz w:val="24"/>
          <w:szCs w:val="24"/>
          <w:u w:val="single"/>
        </w:rPr>
      </w:pPr>
      <w:r>
        <w:rPr>
          <w:b/>
          <w:bCs/>
          <w:sz w:val="24"/>
          <w:szCs w:val="24"/>
          <w:u w:val="single"/>
        </w:rPr>
        <w:t>Plocha A</w:t>
      </w:r>
    </w:p>
    <w:p w:rsidR="00C166CD" w:rsidRDefault="00C166CD" w:rsidP="003006F8">
      <w:pPr>
        <w:pStyle w:val="Seznam2"/>
        <w:widowControl/>
        <w:ind w:left="0" w:firstLine="0"/>
        <w:jc w:val="both"/>
        <w:rPr>
          <w:b/>
          <w:bCs/>
          <w:sz w:val="24"/>
          <w:szCs w:val="24"/>
        </w:rPr>
      </w:pPr>
    </w:p>
    <w:p w:rsidR="00C166CD" w:rsidRDefault="00C166CD" w:rsidP="003006F8">
      <w:pPr>
        <w:pStyle w:val="Seznam2"/>
        <w:widowControl/>
        <w:ind w:left="0" w:firstLine="708"/>
        <w:jc w:val="both"/>
        <w:rPr>
          <w:sz w:val="24"/>
          <w:szCs w:val="24"/>
        </w:rPr>
      </w:pPr>
      <w:r>
        <w:rPr>
          <w:sz w:val="24"/>
          <w:szCs w:val="24"/>
        </w:rPr>
        <w:t xml:space="preserve">Hlavním doporučením pro plochu A by mělo být zavedení krátkodobého extenzívního přepásání podobu 2 – 3 x za rok v délce několika dní, max do 1 týdne (každoročně) nebo intenzívněji 1 x za 2 - 3 roky, minimálně ale 1 x za 5 let v kombinaci s kosením kvůli redukci náletových dřevin. Alternativou je i pravidelné kosení. </w:t>
      </w:r>
    </w:p>
    <w:p w:rsidR="00C166CD" w:rsidRDefault="00C166CD" w:rsidP="003006F8">
      <w:pPr>
        <w:pStyle w:val="Seznam2"/>
        <w:widowControl/>
        <w:ind w:left="0" w:firstLine="708"/>
        <w:jc w:val="both"/>
        <w:rPr>
          <w:sz w:val="24"/>
          <w:szCs w:val="24"/>
        </w:rPr>
      </w:pPr>
      <w:r>
        <w:rPr>
          <w:sz w:val="24"/>
          <w:szCs w:val="24"/>
        </w:rPr>
        <w:t>Doplněním managementu by bylo vhodné v podobě občasného (1 x za 5 let) obnažení kamenných snosů v SV pásu kolem hranice PP.</w:t>
      </w:r>
    </w:p>
    <w:p w:rsidR="00C166CD" w:rsidRDefault="00C166CD" w:rsidP="003006F8">
      <w:pPr>
        <w:pStyle w:val="Seznam2"/>
        <w:widowControl/>
        <w:ind w:left="0" w:firstLine="708"/>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6163"/>
      </w:tblGrid>
      <w:tr w:rsidR="00C166CD" w:rsidRPr="005B1C2C">
        <w:trPr>
          <w:trHeight w:val="185"/>
        </w:trPr>
        <w:tc>
          <w:tcPr>
            <w:tcW w:w="3047" w:type="dxa"/>
            <w:tcBorders>
              <w:top w:val="single" w:sz="18" w:space="0" w:color="auto"/>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Typ managementu</w:t>
            </w:r>
          </w:p>
        </w:tc>
        <w:tc>
          <w:tcPr>
            <w:tcW w:w="6163" w:type="dxa"/>
            <w:tcBorders>
              <w:top w:val="single" w:sz="18" w:space="0" w:color="auto"/>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rPr>
                <w:sz w:val="24"/>
                <w:szCs w:val="24"/>
              </w:rPr>
            </w:pPr>
            <w:r>
              <w:rPr>
                <w:sz w:val="24"/>
                <w:szCs w:val="24"/>
              </w:rPr>
              <w:t>Pastva</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Vhodný interval</w:t>
            </w:r>
          </w:p>
        </w:tc>
        <w:tc>
          <w:tcPr>
            <w:tcW w:w="6163" w:type="dxa"/>
            <w:tcBorders>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jc w:val="both"/>
              <w:rPr>
                <w:sz w:val="24"/>
                <w:szCs w:val="24"/>
              </w:rPr>
            </w:pPr>
            <w:r>
              <w:rPr>
                <w:sz w:val="24"/>
                <w:szCs w:val="24"/>
              </w:rPr>
              <w:t>1x za 3 roky</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Minimální interval</w:t>
            </w:r>
          </w:p>
        </w:tc>
        <w:tc>
          <w:tcPr>
            <w:tcW w:w="6163" w:type="dxa"/>
            <w:tcBorders>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jc w:val="both"/>
              <w:rPr>
                <w:sz w:val="24"/>
                <w:szCs w:val="24"/>
              </w:rPr>
            </w:pPr>
            <w:r w:rsidRPr="00CE1D6A">
              <w:rPr>
                <w:sz w:val="24"/>
                <w:szCs w:val="24"/>
              </w:rPr>
              <w:t>1x za 2</w:t>
            </w:r>
            <w:r>
              <w:rPr>
                <w:sz w:val="24"/>
                <w:szCs w:val="24"/>
              </w:rPr>
              <w:t>-5 let, možné i každoročně</w:t>
            </w:r>
            <w:r w:rsidRPr="00CE1D6A">
              <w:rPr>
                <w:sz w:val="24"/>
                <w:szCs w:val="24"/>
              </w:rPr>
              <w:t xml:space="preserve"> </w:t>
            </w:r>
            <w:r>
              <w:rPr>
                <w:sz w:val="24"/>
                <w:szCs w:val="24"/>
              </w:rPr>
              <w:t>ale jen několikrát za sebou v krátkých intervalech, aby nedocházelo k přílišnému narušování povrchu</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Prac. nástroj/hosp. zvíře</w:t>
            </w:r>
          </w:p>
        </w:tc>
        <w:tc>
          <w:tcPr>
            <w:tcW w:w="6163" w:type="dxa"/>
            <w:tcBorders>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rPr>
                <w:sz w:val="24"/>
                <w:szCs w:val="24"/>
              </w:rPr>
            </w:pPr>
            <w:r>
              <w:rPr>
                <w:sz w:val="24"/>
                <w:szCs w:val="24"/>
              </w:rPr>
              <w:t>ovce (možnost každoročního pasení), skot, kůň (možnost každoročního pasení)</w:t>
            </w:r>
          </w:p>
          <w:p w:rsidR="00C166CD" w:rsidRPr="00CE1D6A" w:rsidRDefault="00C166CD" w:rsidP="00BC556E">
            <w:pPr>
              <w:pStyle w:val="Seznam2"/>
              <w:widowControl/>
              <w:spacing w:line="300" w:lineRule="atLeast"/>
              <w:ind w:left="0" w:firstLine="0"/>
              <w:rPr>
                <w:sz w:val="24"/>
                <w:szCs w:val="24"/>
              </w:rPr>
            </w:pPr>
          </w:p>
        </w:tc>
      </w:tr>
      <w:tr w:rsidR="00C166CD" w:rsidRPr="005B1C2C">
        <w:trPr>
          <w:trHeight w:val="211"/>
        </w:trPr>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Kalendář pro management</w:t>
            </w:r>
          </w:p>
        </w:tc>
        <w:tc>
          <w:tcPr>
            <w:tcW w:w="6163" w:type="dxa"/>
            <w:tcBorders>
              <w:left w:val="single" w:sz="18" w:space="0" w:color="auto"/>
              <w:right w:val="single" w:sz="18" w:space="0" w:color="auto"/>
            </w:tcBorders>
            <w:shd w:val="clear" w:color="auto" w:fill="FFFFFF"/>
          </w:tcPr>
          <w:p w:rsidR="00C166CD" w:rsidRPr="00CE1D6A" w:rsidRDefault="00C166CD" w:rsidP="00425C9B">
            <w:pPr>
              <w:pStyle w:val="Seznam2"/>
              <w:widowControl/>
              <w:spacing w:line="300" w:lineRule="atLeast"/>
              <w:ind w:left="0" w:firstLine="0"/>
              <w:rPr>
                <w:sz w:val="24"/>
                <w:szCs w:val="24"/>
              </w:rPr>
            </w:pPr>
            <w:r>
              <w:rPr>
                <w:sz w:val="24"/>
                <w:szCs w:val="24"/>
              </w:rPr>
              <w:t>VIII-X, termín je možné posunout i do dřívějšího termínu, potom ale vynechat z pastvy plochy s výskytem prstnatce májového (střídavě každý rok alespoň 0,5 ha pomocí přenosného ohradníku);</w:t>
            </w:r>
          </w:p>
        </w:tc>
      </w:tr>
      <w:tr w:rsidR="00C166CD" w:rsidRPr="005B1C2C">
        <w:trPr>
          <w:trHeight w:val="173"/>
        </w:trPr>
        <w:tc>
          <w:tcPr>
            <w:tcW w:w="3047" w:type="dxa"/>
            <w:tcBorders>
              <w:left w:val="single" w:sz="18" w:space="0" w:color="auto"/>
              <w:bottom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Upřesňující podmínky</w:t>
            </w:r>
          </w:p>
        </w:tc>
        <w:tc>
          <w:tcPr>
            <w:tcW w:w="6163" w:type="dxa"/>
            <w:tcBorders>
              <w:left w:val="single" w:sz="18" w:space="0" w:color="auto"/>
              <w:bottom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rPr>
                <w:sz w:val="24"/>
                <w:szCs w:val="24"/>
              </w:rPr>
            </w:pPr>
            <w:r>
              <w:rPr>
                <w:sz w:val="24"/>
                <w:szCs w:val="24"/>
              </w:rPr>
              <w:t>pastva extenzivním způsobem (vodné zatížení pastviny viz Hejcman et al.2002)</w:t>
            </w:r>
          </w:p>
        </w:tc>
      </w:tr>
    </w:tbl>
    <w:p w:rsidR="00C166CD" w:rsidRDefault="00C166CD" w:rsidP="00425C9B">
      <w:pPr>
        <w:pStyle w:val="Seznam2"/>
        <w:widowControl/>
        <w:ind w:left="0" w:firstLine="0"/>
        <w:jc w:val="both"/>
        <w:rPr>
          <w:b/>
          <w:bCs/>
          <w:sz w:val="24"/>
          <w:szCs w:val="24"/>
        </w:rPr>
      </w:pPr>
    </w:p>
    <w:p w:rsidR="00C166CD" w:rsidRDefault="00C166CD" w:rsidP="00425C9B">
      <w:pPr>
        <w:pStyle w:val="Seznam2"/>
        <w:widowControl/>
        <w:ind w:left="0" w:firstLine="0"/>
        <w:jc w:val="both"/>
        <w:rPr>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6163"/>
      </w:tblGrid>
      <w:tr w:rsidR="00C166CD" w:rsidRPr="005B1C2C">
        <w:trPr>
          <w:trHeight w:val="185"/>
        </w:trPr>
        <w:tc>
          <w:tcPr>
            <w:tcW w:w="3047" w:type="dxa"/>
            <w:tcBorders>
              <w:top w:val="single" w:sz="18" w:space="0" w:color="auto"/>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Typ managementu</w:t>
            </w:r>
          </w:p>
        </w:tc>
        <w:tc>
          <w:tcPr>
            <w:tcW w:w="6163" w:type="dxa"/>
            <w:tcBorders>
              <w:top w:val="single" w:sz="18" w:space="0" w:color="auto"/>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rPr>
                <w:sz w:val="24"/>
                <w:szCs w:val="24"/>
              </w:rPr>
            </w:pPr>
            <w:r>
              <w:rPr>
                <w:sz w:val="24"/>
                <w:szCs w:val="24"/>
              </w:rPr>
              <w:t>K</w:t>
            </w:r>
            <w:r w:rsidRPr="00CE1D6A">
              <w:rPr>
                <w:sz w:val="24"/>
                <w:szCs w:val="24"/>
              </w:rPr>
              <w:t>osení travních porostů</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Vhodný interval</w:t>
            </w:r>
          </w:p>
        </w:tc>
        <w:tc>
          <w:tcPr>
            <w:tcW w:w="6163" w:type="dxa"/>
            <w:tcBorders>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jc w:val="both"/>
              <w:rPr>
                <w:sz w:val="24"/>
                <w:szCs w:val="24"/>
              </w:rPr>
            </w:pPr>
            <w:r>
              <w:rPr>
                <w:sz w:val="24"/>
                <w:szCs w:val="24"/>
              </w:rPr>
              <w:t xml:space="preserve">1x </w:t>
            </w:r>
            <w:r w:rsidRPr="00CE1D6A">
              <w:rPr>
                <w:sz w:val="24"/>
                <w:szCs w:val="24"/>
              </w:rPr>
              <w:t>ročně</w:t>
            </w:r>
            <w:r>
              <w:rPr>
                <w:sz w:val="24"/>
                <w:szCs w:val="24"/>
              </w:rPr>
              <w:t xml:space="preserve"> (mozaika, fázový posun)</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Minimální interval</w:t>
            </w:r>
          </w:p>
        </w:tc>
        <w:tc>
          <w:tcPr>
            <w:tcW w:w="6163" w:type="dxa"/>
            <w:tcBorders>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jc w:val="both"/>
              <w:rPr>
                <w:sz w:val="24"/>
                <w:szCs w:val="24"/>
              </w:rPr>
            </w:pPr>
            <w:r w:rsidRPr="00CE1D6A">
              <w:rPr>
                <w:sz w:val="24"/>
                <w:szCs w:val="24"/>
              </w:rPr>
              <w:t xml:space="preserve">1x za 2 roky </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Prac. nástroj/hosp. zvíře</w:t>
            </w:r>
          </w:p>
        </w:tc>
        <w:tc>
          <w:tcPr>
            <w:tcW w:w="6163" w:type="dxa"/>
            <w:tcBorders>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rPr>
                <w:sz w:val="24"/>
                <w:szCs w:val="24"/>
              </w:rPr>
            </w:pPr>
            <w:r w:rsidRPr="00CE1D6A">
              <w:rPr>
                <w:sz w:val="24"/>
                <w:szCs w:val="24"/>
              </w:rPr>
              <w:t xml:space="preserve">samohybná </w:t>
            </w:r>
            <w:r>
              <w:rPr>
                <w:sz w:val="24"/>
                <w:szCs w:val="24"/>
              </w:rPr>
              <w:t>lehká technika (příp. i těžká technika), ruční nástroje</w:t>
            </w:r>
          </w:p>
        </w:tc>
      </w:tr>
      <w:tr w:rsidR="00C166CD" w:rsidRPr="005B1C2C">
        <w:trPr>
          <w:trHeight w:val="211"/>
        </w:trPr>
        <w:tc>
          <w:tcPr>
            <w:tcW w:w="3047" w:type="dxa"/>
            <w:tcBorders>
              <w:left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Kalendář pro management</w:t>
            </w:r>
          </w:p>
        </w:tc>
        <w:tc>
          <w:tcPr>
            <w:tcW w:w="6163" w:type="dxa"/>
            <w:tcBorders>
              <w:left w:val="single" w:sz="18" w:space="0" w:color="auto"/>
              <w:right w:val="single" w:sz="18" w:space="0" w:color="auto"/>
            </w:tcBorders>
            <w:shd w:val="clear" w:color="auto" w:fill="FFFFFF"/>
          </w:tcPr>
          <w:p w:rsidR="00C166CD" w:rsidRPr="00CE1D6A" w:rsidRDefault="00C166CD" w:rsidP="00BC556E">
            <w:pPr>
              <w:pStyle w:val="Seznam2"/>
              <w:widowControl/>
              <w:spacing w:line="300" w:lineRule="atLeast"/>
              <w:ind w:left="0" w:firstLine="0"/>
              <w:jc w:val="both"/>
              <w:rPr>
                <w:sz w:val="24"/>
                <w:szCs w:val="24"/>
              </w:rPr>
            </w:pPr>
            <w:r>
              <w:rPr>
                <w:sz w:val="24"/>
                <w:szCs w:val="24"/>
              </w:rPr>
              <w:t>červenec, srpen, příp. zač. září</w:t>
            </w:r>
          </w:p>
        </w:tc>
      </w:tr>
      <w:tr w:rsidR="00C166CD" w:rsidRPr="005B1C2C">
        <w:trPr>
          <w:trHeight w:val="173"/>
        </w:trPr>
        <w:tc>
          <w:tcPr>
            <w:tcW w:w="3047" w:type="dxa"/>
            <w:tcBorders>
              <w:left w:val="single" w:sz="18" w:space="0" w:color="auto"/>
              <w:bottom w:val="single" w:sz="18" w:space="0" w:color="auto"/>
              <w:right w:val="single" w:sz="18" w:space="0" w:color="auto"/>
            </w:tcBorders>
            <w:shd w:val="clear" w:color="auto" w:fill="C0C0C0"/>
          </w:tcPr>
          <w:p w:rsidR="00C166CD" w:rsidRPr="005B1C2C" w:rsidRDefault="00C166CD" w:rsidP="00BC556E">
            <w:pPr>
              <w:pStyle w:val="Seznam2"/>
              <w:widowControl/>
              <w:spacing w:line="300" w:lineRule="atLeast"/>
              <w:ind w:left="0" w:firstLine="0"/>
              <w:jc w:val="both"/>
              <w:rPr>
                <w:sz w:val="24"/>
                <w:szCs w:val="24"/>
              </w:rPr>
            </w:pPr>
            <w:r w:rsidRPr="005B1C2C">
              <w:rPr>
                <w:sz w:val="24"/>
                <w:szCs w:val="24"/>
              </w:rPr>
              <w:t>Upřesňující podmínky</w:t>
            </w:r>
          </w:p>
        </w:tc>
        <w:tc>
          <w:tcPr>
            <w:tcW w:w="6163" w:type="dxa"/>
            <w:tcBorders>
              <w:left w:val="single" w:sz="18" w:space="0" w:color="auto"/>
              <w:bottom w:val="single" w:sz="18" w:space="0" w:color="auto"/>
              <w:right w:val="single" w:sz="18" w:space="0" w:color="auto"/>
            </w:tcBorders>
            <w:shd w:val="clear" w:color="auto" w:fill="FFFFFF"/>
          </w:tcPr>
          <w:p w:rsidR="00C166CD" w:rsidRDefault="00C166CD" w:rsidP="00BC556E">
            <w:pPr>
              <w:pStyle w:val="Seznam2"/>
              <w:widowControl/>
              <w:spacing w:line="300" w:lineRule="atLeast"/>
              <w:ind w:left="0" w:firstLine="0"/>
              <w:rPr>
                <w:sz w:val="24"/>
                <w:szCs w:val="24"/>
              </w:rPr>
            </w:pPr>
            <w:r>
              <w:rPr>
                <w:sz w:val="24"/>
                <w:szCs w:val="24"/>
              </w:rPr>
              <w:t>S</w:t>
            </w:r>
            <w:r w:rsidRPr="00CE1D6A">
              <w:rPr>
                <w:sz w:val="24"/>
                <w:szCs w:val="24"/>
              </w:rPr>
              <w:t xml:space="preserve">ečení </w:t>
            </w:r>
            <w:r>
              <w:rPr>
                <w:sz w:val="24"/>
                <w:szCs w:val="24"/>
              </w:rPr>
              <w:t>provádět mozaikovitě (s ponechání živných -neposečených pásů pro bezobratlé živočichy, cca 1/3 plochy), s časovým posunem (</w:t>
            </w:r>
            <w:r w:rsidRPr="00C56384">
              <w:rPr>
                <w:sz w:val="24"/>
                <w:szCs w:val="24"/>
              </w:rPr>
              <w:t>neposečené pásy posekat nejdříve za 1 až 2 měsíce). Píci je vhodné před odklizením usušit přímo na místě.</w:t>
            </w:r>
          </w:p>
          <w:p w:rsidR="00C166CD" w:rsidRPr="00CE1D6A" w:rsidRDefault="00C166CD" w:rsidP="00BC556E">
            <w:pPr>
              <w:pStyle w:val="Seznam2"/>
              <w:widowControl/>
              <w:spacing w:line="300" w:lineRule="atLeast"/>
              <w:ind w:left="0" w:firstLine="0"/>
              <w:rPr>
                <w:sz w:val="24"/>
                <w:szCs w:val="24"/>
              </w:rPr>
            </w:pPr>
            <w:r>
              <w:rPr>
                <w:sz w:val="24"/>
                <w:szCs w:val="24"/>
              </w:rPr>
              <w:t>Kosení realizovat od středu louky k jejím okrajům.</w:t>
            </w:r>
          </w:p>
        </w:tc>
      </w:tr>
    </w:tbl>
    <w:p w:rsidR="00C166CD" w:rsidRPr="003B244C" w:rsidRDefault="00C166CD" w:rsidP="003006F8">
      <w:pPr>
        <w:pStyle w:val="Seznam2"/>
        <w:widowControl/>
        <w:ind w:left="0" w:firstLine="0"/>
        <w:jc w:val="both"/>
        <w:rPr>
          <w:sz w:val="24"/>
          <w:szCs w:val="24"/>
        </w:rPr>
      </w:pPr>
    </w:p>
    <w:p w:rsidR="00C166CD" w:rsidRDefault="00C166CD" w:rsidP="000C5E41">
      <w:pPr>
        <w:pStyle w:val="Seznam2"/>
        <w:widowControl/>
        <w:ind w:left="0" w:firstLine="0"/>
        <w:jc w:val="both"/>
        <w:rPr>
          <w:b/>
          <w:bCs/>
          <w:sz w:val="24"/>
          <w:szCs w:val="24"/>
        </w:rPr>
      </w:pPr>
    </w:p>
    <w:p w:rsidR="00C166CD" w:rsidRPr="00C0412D" w:rsidRDefault="00C166CD" w:rsidP="000C5E41">
      <w:pPr>
        <w:pStyle w:val="Seznam2"/>
        <w:widowControl/>
        <w:ind w:left="0" w:firstLine="0"/>
        <w:jc w:val="both"/>
        <w:rPr>
          <w:b/>
          <w:bCs/>
          <w:sz w:val="24"/>
          <w:szCs w:val="24"/>
          <w:u w:val="single"/>
        </w:rPr>
      </w:pPr>
      <w:r>
        <w:rPr>
          <w:b/>
          <w:bCs/>
          <w:sz w:val="24"/>
          <w:szCs w:val="24"/>
          <w:u w:val="single"/>
        </w:rPr>
        <w:t>Plocha B</w:t>
      </w:r>
    </w:p>
    <w:p w:rsidR="00C166CD" w:rsidRPr="00C0412D" w:rsidRDefault="00C166CD" w:rsidP="000C5E41">
      <w:pPr>
        <w:pStyle w:val="Seznam2"/>
        <w:widowControl/>
        <w:ind w:left="0" w:firstLine="0"/>
        <w:jc w:val="both"/>
        <w:rPr>
          <w:sz w:val="24"/>
          <w:szCs w:val="24"/>
        </w:rPr>
      </w:pPr>
    </w:p>
    <w:p w:rsidR="00C166CD" w:rsidRPr="003B244C" w:rsidRDefault="00C166CD" w:rsidP="000C5E41">
      <w:pPr>
        <w:pStyle w:val="Seznam2"/>
        <w:widowControl/>
        <w:ind w:left="0" w:firstLine="708"/>
        <w:jc w:val="both"/>
        <w:rPr>
          <w:sz w:val="24"/>
          <w:szCs w:val="24"/>
        </w:rPr>
      </w:pPr>
      <w:r w:rsidRPr="003B244C">
        <w:rPr>
          <w:sz w:val="24"/>
          <w:szCs w:val="24"/>
        </w:rPr>
        <w:t xml:space="preserve">Jedná se </w:t>
      </w:r>
      <w:r>
        <w:rPr>
          <w:sz w:val="24"/>
          <w:szCs w:val="24"/>
        </w:rPr>
        <w:t>o mozaiku</w:t>
      </w:r>
      <w:r w:rsidRPr="003B244C">
        <w:rPr>
          <w:sz w:val="24"/>
          <w:szCs w:val="24"/>
        </w:rPr>
        <w:t xml:space="preserve"> porost</w:t>
      </w:r>
      <w:r>
        <w:rPr>
          <w:sz w:val="24"/>
          <w:szCs w:val="24"/>
        </w:rPr>
        <w:t>ů</w:t>
      </w:r>
      <w:r w:rsidRPr="003B244C">
        <w:rPr>
          <w:sz w:val="24"/>
          <w:szCs w:val="24"/>
        </w:rPr>
        <w:t xml:space="preserve"> bez dlouhodobé péče</w:t>
      </w:r>
      <w:r>
        <w:rPr>
          <w:sz w:val="24"/>
          <w:szCs w:val="24"/>
        </w:rPr>
        <w:t>. Prakticky celé území je silně podmáčené a pravidelné kosení (od července, na sušší cca 1/3 louky od J hranice plochy k S okraji pramenišť) striktně mimo plochy rašelinišť a slatinišť.</w:t>
      </w:r>
    </w:p>
    <w:p w:rsidR="00C166CD" w:rsidRPr="003B244C" w:rsidRDefault="00C166CD" w:rsidP="000C5E41">
      <w:pPr>
        <w:pStyle w:val="Seznam2"/>
        <w:widowControl/>
        <w:ind w:left="0" w:firstLine="708"/>
        <w:jc w:val="both"/>
        <w:rPr>
          <w:sz w:val="24"/>
          <w:szCs w:val="24"/>
        </w:rPr>
      </w:pPr>
      <w:r w:rsidRPr="003B244C">
        <w:rPr>
          <w:sz w:val="24"/>
          <w:szCs w:val="24"/>
        </w:rPr>
        <w:t>Údržba – kosení – těchto porostů není prioritní</w:t>
      </w:r>
      <w:r>
        <w:rPr>
          <w:sz w:val="24"/>
          <w:szCs w:val="24"/>
        </w:rPr>
        <w:t xml:space="preserve"> (s výjimkou kontaktního pásu s plochou A),</w:t>
      </w:r>
      <w:r w:rsidRPr="003B244C">
        <w:rPr>
          <w:sz w:val="24"/>
          <w:szCs w:val="24"/>
        </w:rPr>
        <w:t xml:space="preserve"> </w:t>
      </w:r>
      <w:r>
        <w:rPr>
          <w:sz w:val="24"/>
          <w:szCs w:val="24"/>
        </w:rPr>
        <w:t>n</w:t>
      </w:r>
      <w:r w:rsidRPr="003B244C">
        <w:rPr>
          <w:sz w:val="24"/>
          <w:szCs w:val="24"/>
        </w:rPr>
        <w:t xml:space="preserve">ejenom z hlediska obvykle nižšího nároku na sečení než klasické louky, ale také z toho důvodu, že pomáhá dotvářet mozaikovitost, různorodost stanovišť, kterou vyžadují bezobratlí. </w:t>
      </w:r>
      <w:r>
        <w:rPr>
          <w:sz w:val="24"/>
          <w:szCs w:val="24"/>
        </w:rPr>
        <w:t>Silně podmáčené plochy jsou zpravidla osídleny specializovanými druhy a porosty mají díky stálému vyplavování živin velmi nízkou tendenci k rychlým sukcesním změnám – za předpokladu, že bude udržena populace dřevinných náletů na minimu (do 5 % plochy)</w:t>
      </w:r>
      <w:r w:rsidRPr="003B244C">
        <w:rPr>
          <w:sz w:val="24"/>
          <w:szCs w:val="24"/>
        </w:rPr>
        <w:t>.</w:t>
      </w:r>
    </w:p>
    <w:p w:rsidR="00C166CD" w:rsidRDefault="00C166CD" w:rsidP="000C5E41">
      <w:pPr>
        <w:pStyle w:val="Seznam2"/>
        <w:widowControl/>
        <w:ind w:left="0" w:firstLine="0"/>
        <w:jc w:val="both"/>
        <w:rPr>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6163"/>
      </w:tblGrid>
      <w:tr w:rsidR="00C166CD" w:rsidRPr="005B1C2C">
        <w:trPr>
          <w:trHeight w:val="185"/>
        </w:trPr>
        <w:tc>
          <w:tcPr>
            <w:tcW w:w="3047" w:type="dxa"/>
            <w:tcBorders>
              <w:top w:val="single" w:sz="18" w:space="0" w:color="auto"/>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Typ managementu</w:t>
            </w:r>
          </w:p>
        </w:tc>
        <w:tc>
          <w:tcPr>
            <w:tcW w:w="6163" w:type="dxa"/>
            <w:tcBorders>
              <w:top w:val="single" w:sz="18" w:space="0" w:color="auto"/>
              <w:left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rPr>
                <w:sz w:val="24"/>
                <w:szCs w:val="24"/>
              </w:rPr>
            </w:pPr>
            <w:r>
              <w:rPr>
                <w:sz w:val="24"/>
                <w:szCs w:val="24"/>
              </w:rPr>
              <w:t>K</w:t>
            </w:r>
            <w:r w:rsidRPr="00CE1D6A">
              <w:rPr>
                <w:sz w:val="24"/>
                <w:szCs w:val="24"/>
              </w:rPr>
              <w:t>osení travních porostů</w:t>
            </w:r>
            <w:r>
              <w:rPr>
                <w:sz w:val="24"/>
                <w:szCs w:val="24"/>
              </w:rPr>
              <w:t xml:space="preserve"> spojené s vyřezáváním výmladků</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Vhodný interval</w:t>
            </w:r>
          </w:p>
        </w:tc>
        <w:tc>
          <w:tcPr>
            <w:tcW w:w="6163" w:type="dxa"/>
            <w:tcBorders>
              <w:left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jc w:val="both"/>
              <w:rPr>
                <w:sz w:val="24"/>
                <w:szCs w:val="24"/>
              </w:rPr>
            </w:pPr>
            <w:r w:rsidRPr="00CE1D6A">
              <w:rPr>
                <w:sz w:val="24"/>
                <w:szCs w:val="24"/>
              </w:rPr>
              <w:t xml:space="preserve">1x </w:t>
            </w:r>
            <w:r>
              <w:rPr>
                <w:sz w:val="24"/>
                <w:szCs w:val="24"/>
              </w:rPr>
              <w:t>za 5 let (mozaika, fázový posun) + 1 x ročně na kontaktním pásu mezi plochou A a B</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Minimální interval</w:t>
            </w:r>
          </w:p>
        </w:tc>
        <w:tc>
          <w:tcPr>
            <w:tcW w:w="6163" w:type="dxa"/>
            <w:tcBorders>
              <w:left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jc w:val="both"/>
              <w:rPr>
                <w:sz w:val="24"/>
                <w:szCs w:val="24"/>
              </w:rPr>
            </w:pPr>
            <w:r w:rsidRPr="00CE1D6A">
              <w:rPr>
                <w:sz w:val="24"/>
                <w:szCs w:val="24"/>
              </w:rPr>
              <w:t xml:space="preserve">1x za </w:t>
            </w:r>
            <w:r>
              <w:rPr>
                <w:sz w:val="24"/>
                <w:szCs w:val="24"/>
              </w:rPr>
              <w:t>10</w:t>
            </w:r>
            <w:r w:rsidRPr="00CE1D6A">
              <w:rPr>
                <w:sz w:val="24"/>
                <w:szCs w:val="24"/>
              </w:rPr>
              <w:t xml:space="preserve"> </w:t>
            </w:r>
            <w:r>
              <w:rPr>
                <w:sz w:val="24"/>
                <w:szCs w:val="24"/>
              </w:rPr>
              <w:t>let</w:t>
            </w:r>
            <w:r w:rsidRPr="00CE1D6A">
              <w:rPr>
                <w:sz w:val="24"/>
                <w:szCs w:val="24"/>
              </w:rPr>
              <w:t xml:space="preserve"> </w:t>
            </w:r>
            <w:r>
              <w:rPr>
                <w:sz w:val="24"/>
                <w:szCs w:val="24"/>
              </w:rPr>
              <w:t>+ 1 x za 2 roky na kontaktním pásu mezi plochou A a B</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Prac. nástroj/hosp. zvíře</w:t>
            </w:r>
          </w:p>
        </w:tc>
        <w:tc>
          <w:tcPr>
            <w:tcW w:w="6163" w:type="dxa"/>
            <w:tcBorders>
              <w:left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rPr>
                <w:sz w:val="24"/>
                <w:szCs w:val="24"/>
              </w:rPr>
            </w:pPr>
            <w:r w:rsidRPr="00CE1D6A">
              <w:rPr>
                <w:sz w:val="24"/>
                <w:szCs w:val="24"/>
              </w:rPr>
              <w:t xml:space="preserve">samohybná </w:t>
            </w:r>
            <w:r>
              <w:rPr>
                <w:sz w:val="24"/>
                <w:szCs w:val="24"/>
              </w:rPr>
              <w:t>lehká technika, ruční nástroje</w:t>
            </w:r>
          </w:p>
          <w:p w:rsidR="00C166CD" w:rsidRPr="00CE1D6A" w:rsidRDefault="00C166CD" w:rsidP="00A81AF7">
            <w:pPr>
              <w:pStyle w:val="Seznam2"/>
              <w:widowControl/>
              <w:spacing w:line="300" w:lineRule="atLeast"/>
              <w:ind w:left="0" w:firstLine="0"/>
              <w:rPr>
                <w:sz w:val="24"/>
                <w:szCs w:val="24"/>
              </w:rPr>
            </w:pPr>
          </w:p>
        </w:tc>
      </w:tr>
      <w:tr w:rsidR="00C166CD" w:rsidRPr="005B1C2C">
        <w:trPr>
          <w:trHeight w:val="211"/>
        </w:trPr>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Kalendář pro management</w:t>
            </w:r>
          </w:p>
        </w:tc>
        <w:tc>
          <w:tcPr>
            <w:tcW w:w="6163" w:type="dxa"/>
            <w:tcBorders>
              <w:left w:val="single" w:sz="18" w:space="0" w:color="auto"/>
              <w:right w:val="single" w:sz="18" w:space="0" w:color="auto"/>
            </w:tcBorders>
            <w:shd w:val="clear" w:color="auto" w:fill="FFFFFF"/>
          </w:tcPr>
          <w:p w:rsidR="00C166CD" w:rsidRDefault="00C166CD" w:rsidP="00A81AF7">
            <w:pPr>
              <w:pStyle w:val="Seznam2"/>
              <w:widowControl/>
              <w:spacing w:line="300" w:lineRule="atLeast"/>
              <w:ind w:left="0" w:firstLine="0"/>
              <w:jc w:val="both"/>
              <w:rPr>
                <w:sz w:val="24"/>
                <w:szCs w:val="24"/>
              </w:rPr>
            </w:pPr>
            <w:r>
              <w:rPr>
                <w:sz w:val="24"/>
                <w:szCs w:val="24"/>
              </w:rPr>
              <w:t>od ½ srpna do září</w:t>
            </w:r>
          </w:p>
          <w:p w:rsidR="00C166CD" w:rsidRPr="002967CC" w:rsidRDefault="00C166CD" w:rsidP="00A81AF7">
            <w:pPr>
              <w:pStyle w:val="Seznam2"/>
              <w:widowControl/>
              <w:spacing w:line="300" w:lineRule="atLeast"/>
              <w:ind w:left="0" w:firstLine="0"/>
              <w:rPr>
                <w:i/>
                <w:iCs/>
                <w:sz w:val="24"/>
                <w:szCs w:val="24"/>
              </w:rPr>
            </w:pPr>
            <w:r w:rsidRPr="002967CC">
              <w:rPr>
                <w:i/>
                <w:iCs/>
                <w:sz w:val="24"/>
                <w:szCs w:val="24"/>
              </w:rPr>
              <w:t>(kvůli možnosti výskytu ptáků hnízdících na zemi – chřástal polní, bekasina otavní, křepelka polní, je třeba dodržet termín seče po 15. srpnu)</w:t>
            </w:r>
          </w:p>
        </w:tc>
      </w:tr>
      <w:tr w:rsidR="00C166CD" w:rsidRPr="005B1C2C">
        <w:trPr>
          <w:trHeight w:val="173"/>
        </w:trPr>
        <w:tc>
          <w:tcPr>
            <w:tcW w:w="3047" w:type="dxa"/>
            <w:tcBorders>
              <w:left w:val="single" w:sz="18" w:space="0" w:color="auto"/>
              <w:bottom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Upřesňující podmínky</w:t>
            </w:r>
          </w:p>
        </w:tc>
        <w:tc>
          <w:tcPr>
            <w:tcW w:w="6163" w:type="dxa"/>
            <w:tcBorders>
              <w:left w:val="single" w:sz="18" w:space="0" w:color="auto"/>
              <w:bottom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rPr>
                <w:sz w:val="24"/>
                <w:szCs w:val="24"/>
              </w:rPr>
            </w:pPr>
            <w:r>
              <w:rPr>
                <w:sz w:val="24"/>
                <w:szCs w:val="24"/>
              </w:rPr>
              <w:t>S</w:t>
            </w:r>
            <w:r w:rsidRPr="00CE1D6A">
              <w:rPr>
                <w:sz w:val="24"/>
                <w:szCs w:val="24"/>
              </w:rPr>
              <w:t xml:space="preserve">ečení </w:t>
            </w:r>
            <w:r>
              <w:rPr>
                <w:sz w:val="24"/>
                <w:szCs w:val="24"/>
              </w:rPr>
              <w:t>provádět mozaikovitě (s ponechání živných -neposečených pásů pro bezobratlé živočichy, cca 1/3 plochy), s časovým posunem (</w:t>
            </w:r>
            <w:r w:rsidRPr="00C56384">
              <w:rPr>
                <w:sz w:val="24"/>
                <w:szCs w:val="24"/>
              </w:rPr>
              <w:t>neposečené pásy posekat nejdříve za 1 až 2 měsíce). Píci je vhodné před o</w:t>
            </w:r>
            <w:r>
              <w:rPr>
                <w:sz w:val="24"/>
                <w:szCs w:val="24"/>
              </w:rPr>
              <w:t>dklizením usušit přímo na místě</w:t>
            </w:r>
            <w:r w:rsidRPr="00C56384">
              <w:rPr>
                <w:sz w:val="24"/>
                <w:szCs w:val="24"/>
              </w:rPr>
              <w:t>.</w:t>
            </w:r>
          </w:p>
        </w:tc>
      </w:tr>
    </w:tbl>
    <w:p w:rsidR="00C166CD" w:rsidRDefault="00C166CD" w:rsidP="000C5E41">
      <w:pPr>
        <w:pStyle w:val="Seznam2"/>
        <w:widowControl/>
        <w:ind w:left="0" w:firstLine="0"/>
        <w:jc w:val="both"/>
        <w:rPr>
          <w:b/>
          <w:bCs/>
          <w:sz w:val="24"/>
          <w:szCs w:val="24"/>
        </w:rPr>
      </w:pPr>
    </w:p>
    <w:p w:rsidR="00C166CD" w:rsidRPr="003B244C"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b/>
          <w:bCs/>
          <w:sz w:val="24"/>
          <w:szCs w:val="24"/>
          <w:u w:val="single"/>
        </w:rPr>
      </w:pPr>
    </w:p>
    <w:p w:rsidR="00C166CD" w:rsidRPr="003B244C" w:rsidRDefault="00C166CD" w:rsidP="000C5E41">
      <w:pPr>
        <w:pStyle w:val="Seznam2"/>
        <w:widowControl/>
        <w:ind w:left="0" w:firstLine="0"/>
        <w:jc w:val="both"/>
        <w:rPr>
          <w:b/>
          <w:bCs/>
          <w:sz w:val="24"/>
          <w:szCs w:val="24"/>
          <w:u w:val="single"/>
        </w:rPr>
      </w:pPr>
      <w:r>
        <w:rPr>
          <w:b/>
          <w:bCs/>
          <w:sz w:val="24"/>
          <w:szCs w:val="24"/>
          <w:u w:val="single"/>
        </w:rPr>
        <w:lastRenderedPageBreak/>
        <w:t>Plocha C</w:t>
      </w:r>
    </w:p>
    <w:p w:rsidR="00C166CD" w:rsidRPr="003B244C" w:rsidRDefault="00C166CD" w:rsidP="000C5E41">
      <w:pPr>
        <w:pStyle w:val="Seznam2"/>
        <w:widowControl/>
        <w:ind w:left="0" w:firstLine="0"/>
        <w:jc w:val="both"/>
        <w:rPr>
          <w:sz w:val="24"/>
          <w:szCs w:val="24"/>
        </w:rPr>
      </w:pPr>
    </w:p>
    <w:p w:rsidR="00C166CD" w:rsidRDefault="00C166CD" w:rsidP="000C5E41">
      <w:pPr>
        <w:pStyle w:val="Seznam2"/>
        <w:widowControl/>
        <w:ind w:left="0" w:firstLine="708"/>
        <w:jc w:val="both"/>
        <w:rPr>
          <w:sz w:val="24"/>
          <w:szCs w:val="24"/>
        </w:rPr>
      </w:pPr>
      <w:r w:rsidRPr="003B244C">
        <w:rPr>
          <w:sz w:val="24"/>
          <w:szCs w:val="24"/>
        </w:rPr>
        <w:t xml:space="preserve">Jedná se o typy lučních porostů, které v území tvoří mozaiku, vzájemně do sebe přecházejí a často vytvářejí nevyhraněné typy. Proto v rámci návrhů péče od sebe nejsou oddělovány. </w:t>
      </w:r>
    </w:p>
    <w:p w:rsidR="00C166CD" w:rsidRPr="003B244C" w:rsidRDefault="00C166CD" w:rsidP="000C5E41">
      <w:pPr>
        <w:pStyle w:val="Seznam2"/>
        <w:widowControl/>
        <w:ind w:left="0" w:firstLine="708"/>
        <w:jc w:val="both"/>
        <w:rPr>
          <w:sz w:val="24"/>
          <w:szCs w:val="24"/>
        </w:rPr>
      </w:pPr>
      <w:r>
        <w:rPr>
          <w:sz w:val="24"/>
          <w:szCs w:val="24"/>
        </w:rPr>
        <w:t>Plochu C s </w:t>
      </w:r>
      <w:r w:rsidRPr="003B244C">
        <w:rPr>
          <w:sz w:val="24"/>
          <w:szCs w:val="24"/>
        </w:rPr>
        <w:t>převažují</w:t>
      </w:r>
      <w:r>
        <w:rPr>
          <w:sz w:val="24"/>
          <w:szCs w:val="24"/>
        </w:rPr>
        <w:t>cím krytem</w:t>
      </w:r>
      <w:r w:rsidRPr="003B244C">
        <w:rPr>
          <w:sz w:val="24"/>
          <w:szCs w:val="24"/>
        </w:rPr>
        <w:t xml:space="preserve"> vlhké pcháčové louky, </w:t>
      </w:r>
      <w:r>
        <w:rPr>
          <w:sz w:val="24"/>
          <w:szCs w:val="24"/>
        </w:rPr>
        <w:t>není vhodná zařazovat do pastevního managementu, jako většinu území. Doporučuje se provést kosení s vymístěním pokosené hmoty mimo ZCHÚ, a to v intervalu minimálně 1 x za 2 roky, optimálněji však 1 x ročně v červenci až srpnu. Vzhledem k malé výměře není nutné provádět mozaikovou seč.</w:t>
      </w:r>
    </w:p>
    <w:p w:rsidR="00C166CD" w:rsidRPr="003B244C" w:rsidRDefault="00C166CD" w:rsidP="000C5E41">
      <w:pPr>
        <w:pStyle w:val="Seznam2"/>
        <w:widowControl/>
        <w:ind w:left="0" w:firstLine="708"/>
        <w:jc w:val="both"/>
        <w:rPr>
          <w:sz w:val="24"/>
          <w:szCs w:val="24"/>
        </w:rPr>
      </w:pPr>
      <w:r>
        <w:rPr>
          <w:sz w:val="24"/>
          <w:szCs w:val="24"/>
        </w:rPr>
        <w:t>Jednorázově bude třeba odstranit nežádoucí nálety dřevin, po zavedení pravidelného managementu bude sukcese minimalizována kosením</w:t>
      </w:r>
      <w:r w:rsidRPr="003B244C">
        <w:rPr>
          <w:sz w:val="24"/>
          <w:szCs w:val="24"/>
        </w:rPr>
        <w:t xml:space="preserve">. </w:t>
      </w:r>
    </w:p>
    <w:p w:rsidR="00C166CD" w:rsidRDefault="00C166CD" w:rsidP="000C5E41">
      <w:pPr>
        <w:pStyle w:val="Seznam2"/>
        <w:widowControl/>
        <w:ind w:left="0" w:firstLine="0"/>
        <w:jc w:val="both"/>
        <w:rPr>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6163"/>
      </w:tblGrid>
      <w:tr w:rsidR="00C166CD" w:rsidRPr="005B1C2C">
        <w:trPr>
          <w:trHeight w:val="185"/>
        </w:trPr>
        <w:tc>
          <w:tcPr>
            <w:tcW w:w="3047" w:type="dxa"/>
            <w:tcBorders>
              <w:top w:val="single" w:sz="18" w:space="0" w:color="auto"/>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Typ managementu</w:t>
            </w:r>
          </w:p>
        </w:tc>
        <w:tc>
          <w:tcPr>
            <w:tcW w:w="6163" w:type="dxa"/>
            <w:tcBorders>
              <w:top w:val="single" w:sz="18" w:space="0" w:color="auto"/>
              <w:left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rPr>
                <w:sz w:val="24"/>
                <w:szCs w:val="24"/>
              </w:rPr>
            </w:pPr>
            <w:r>
              <w:rPr>
                <w:sz w:val="24"/>
                <w:szCs w:val="24"/>
              </w:rPr>
              <w:t>K</w:t>
            </w:r>
            <w:r w:rsidRPr="00CE1D6A">
              <w:rPr>
                <w:sz w:val="24"/>
                <w:szCs w:val="24"/>
              </w:rPr>
              <w:t>osení travních porostů</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Vhodný interval</w:t>
            </w:r>
          </w:p>
        </w:tc>
        <w:tc>
          <w:tcPr>
            <w:tcW w:w="6163" w:type="dxa"/>
            <w:tcBorders>
              <w:left w:val="single" w:sz="18" w:space="0" w:color="auto"/>
              <w:right w:val="single" w:sz="18" w:space="0" w:color="auto"/>
            </w:tcBorders>
            <w:shd w:val="clear" w:color="auto" w:fill="FFFFFF"/>
          </w:tcPr>
          <w:p w:rsidR="00C166CD" w:rsidRPr="00CE1D6A" w:rsidRDefault="00C166CD" w:rsidP="003006F8">
            <w:pPr>
              <w:pStyle w:val="Seznam2"/>
              <w:widowControl/>
              <w:spacing w:line="300" w:lineRule="atLeast"/>
              <w:ind w:left="0" w:firstLine="0"/>
              <w:jc w:val="both"/>
              <w:rPr>
                <w:sz w:val="24"/>
                <w:szCs w:val="24"/>
              </w:rPr>
            </w:pPr>
            <w:r>
              <w:rPr>
                <w:sz w:val="24"/>
                <w:szCs w:val="24"/>
              </w:rPr>
              <w:t>1 –</w:t>
            </w:r>
            <w:r w:rsidRPr="00CE1D6A">
              <w:rPr>
                <w:sz w:val="24"/>
                <w:szCs w:val="24"/>
              </w:rPr>
              <w:t>x ročně</w:t>
            </w:r>
            <w:r>
              <w:rPr>
                <w:sz w:val="24"/>
                <w:szCs w:val="24"/>
              </w:rPr>
              <w:t xml:space="preserve"> </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Minimální interval</w:t>
            </w:r>
          </w:p>
        </w:tc>
        <w:tc>
          <w:tcPr>
            <w:tcW w:w="6163" w:type="dxa"/>
            <w:tcBorders>
              <w:left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jc w:val="both"/>
              <w:rPr>
                <w:sz w:val="24"/>
                <w:szCs w:val="24"/>
              </w:rPr>
            </w:pPr>
            <w:r w:rsidRPr="00CE1D6A">
              <w:rPr>
                <w:sz w:val="24"/>
                <w:szCs w:val="24"/>
              </w:rPr>
              <w:t xml:space="preserve">1x za 2 roky </w:t>
            </w:r>
          </w:p>
        </w:tc>
      </w:tr>
      <w:tr w:rsidR="00C166CD" w:rsidRPr="005B1C2C">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Prac. nástroj/hosp. zvíře</w:t>
            </w:r>
          </w:p>
        </w:tc>
        <w:tc>
          <w:tcPr>
            <w:tcW w:w="6163" w:type="dxa"/>
            <w:tcBorders>
              <w:left w:val="single" w:sz="18" w:space="0" w:color="auto"/>
              <w:right w:val="single" w:sz="18" w:space="0" w:color="auto"/>
            </w:tcBorders>
            <w:shd w:val="clear" w:color="auto" w:fill="FFFFFF"/>
          </w:tcPr>
          <w:p w:rsidR="00C166CD" w:rsidRPr="00CE1D6A" w:rsidRDefault="00C166CD" w:rsidP="00A81AF7">
            <w:pPr>
              <w:pStyle w:val="Seznam2"/>
              <w:widowControl/>
              <w:spacing w:line="300" w:lineRule="atLeast"/>
              <w:ind w:left="0" w:firstLine="0"/>
              <w:rPr>
                <w:sz w:val="24"/>
                <w:szCs w:val="24"/>
              </w:rPr>
            </w:pPr>
            <w:r w:rsidRPr="00CE1D6A">
              <w:rPr>
                <w:sz w:val="24"/>
                <w:szCs w:val="24"/>
              </w:rPr>
              <w:t xml:space="preserve">samohybná </w:t>
            </w:r>
            <w:r>
              <w:rPr>
                <w:sz w:val="24"/>
                <w:szCs w:val="24"/>
              </w:rPr>
              <w:t>lehká technika, ruční nástroje</w:t>
            </w:r>
          </w:p>
          <w:p w:rsidR="00C166CD" w:rsidRPr="00CE1D6A" w:rsidRDefault="00C166CD" w:rsidP="00A81AF7">
            <w:pPr>
              <w:pStyle w:val="Seznam2"/>
              <w:widowControl/>
              <w:spacing w:line="300" w:lineRule="atLeast"/>
              <w:ind w:left="0" w:firstLine="0"/>
              <w:rPr>
                <w:sz w:val="24"/>
                <w:szCs w:val="24"/>
              </w:rPr>
            </w:pPr>
          </w:p>
        </w:tc>
      </w:tr>
      <w:tr w:rsidR="00C166CD" w:rsidRPr="005B1C2C">
        <w:trPr>
          <w:trHeight w:val="211"/>
        </w:trPr>
        <w:tc>
          <w:tcPr>
            <w:tcW w:w="3047" w:type="dxa"/>
            <w:tcBorders>
              <w:left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Kalendář pro management</w:t>
            </w:r>
          </w:p>
        </w:tc>
        <w:tc>
          <w:tcPr>
            <w:tcW w:w="6163" w:type="dxa"/>
            <w:tcBorders>
              <w:left w:val="single" w:sz="18" w:space="0" w:color="auto"/>
              <w:right w:val="single" w:sz="18" w:space="0" w:color="auto"/>
            </w:tcBorders>
            <w:shd w:val="clear" w:color="auto" w:fill="FFFFFF"/>
          </w:tcPr>
          <w:p w:rsidR="00C166CD" w:rsidRDefault="00C166CD" w:rsidP="00A81AF7">
            <w:pPr>
              <w:pStyle w:val="Seznam2"/>
              <w:widowControl/>
              <w:spacing w:line="300" w:lineRule="atLeast"/>
              <w:ind w:left="0" w:firstLine="0"/>
              <w:jc w:val="both"/>
              <w:rPr>
                <w:sz w:val="24"/>
                <w:szCs w:val="24"/>
              </w:rPr>
            </w:pPr>
            <w:r>
              <w:rPr>
                <w:sz w:val="24"/>
                <w:szCs w:val="24"/>
              </w:rPr>
              <w:t>Jedna seč: červenec, srpen, příp. zač. září</w:t>
            </w:r>
          </w:p>
          <w:p w:rsidR="00C166CD" w:rsidRPr="00CE1D6A" w:rsidRDefault="00C166CD" w:rsidP="00A81AF7">
            <w:pPr>
              <w:pStyle w:val="Seznam2"/>
              <w:widowControl/>
              <w:spacing w:line="300" w:lineRule="atLeast"/>
              <w:ind w:left="0" w:firstLine="0"/>
              <w:jc w:val="both"/>
              <w:rPr>
                <w:sz w:val="24"/>
                <w:szCs w:val="24"/>
              </w:rPr>
            </w:pPr>
          </w:p>
        </w:tc>
      </w:tr>
      <w:tr w:rsidR="00C166CD" w:rsidRPr="005B1C2C">
        <w:trPr>
          <w:trHeight w:val="173"/>
        </w:trPr>
        <w:tc>
          <w:tcPr>
            <w:tcW w:w="3047" w:type="dxa"/>
            <w:tcBorders>
              <w:left w:val="single" w:sz="18" w:space="0" w:color="auto"/>
              <w:bottom w:val="single" w:sz="18" w:space="0" w:color="auto"/>
              <w:right w:val="single" w:sz="18" w:space="0" w:color="auto"/>
            </w:tcBorders>
            <w:shd w:val="clear" w:color="auto" w:fill="C0C0C0"/>
          </w:tcPr>
          <w:p w:rsidR="00C166CD" w:rsidRPr="005B1C2C" w:rsidRDefault="00C166CD" w:rsidP="00A81AF7">
            <w:pPr>
              <w:pStyle w:val="Seznam2"/>
              <w:widowControl/>
              <w:spacing w:line="300" w:lineRule="atLeast"/>
              <w:ind w:left="0" w:firstLine="0"/>
              <w:jc w:val="both"/>
              <w:rPr>
                <w:sz w:val="24"/>
                <w:szCs w:val="24"/>
              </w:rPr>
            </w:pPr>
            <w:r w:rsidRPr="005B1C2C">
              <w:rPr>
                <w:sz w:val="24"/>
                <w:szCs w:val="24"/>
              </w:rPr>
              <w:t>Upřesňující podmínky</w:t>
            </w:r>
          </w:p>
        </w:tc>
        <w:tc>
          <w:tcPr>
            <w:tcW w:w="6163" w:type="dxa"/>
            <w:tcBorders>
              <w:left w:val="single" w:sz="18" w:space="0" w:color="auto"/>
              <w:bottom w:val="single" w:sz="18" w:space="0" w:color="auto"/>
              <w:right w:val="single" w:sz="18" w:space="0" w:color="auto"/>
            </w:tcBorders>
            <w:shd w:val="clear" w:color="auto" w:fill="FFFFFF"/>
          </w:tcPr>
          <w:p w:rsidR="00C166CD" w:rsidRDefault="00C166CD" w:rsidP="00A81AF7">
            <w:pPr>
              <w:pStyle w:val="Seznam2"/>
              <w:widowControl/>
              <w:spacing w:line="300" w:lineRule="atLeast"/>
              <w:ind w:left="0" w:firstLine="0"/>
              <w:rPr>
                <w:sz w:val="24"/>
                <w:szCs w:val="24"/>
              </w:rPr>
            </w:pPr>
            <w:r>
              <w:rPr>
                <w:sz w:val="24"/>
                <w:szCs w:val="24"/>
              </w:rPr>
              <w:t>S</w:t>
            </w:r>
            <w:r w:rsidRPr="00CE1D6A">
              <w:rPr>
                <w:sz w:val="24"/>
                <w:szCs w:val="24"/>
              </w:rPr>
              <w:t xml:space="preserve">ečení </w:t>
            </w:r>
            <w:r>
              <w:rPr>
                <w:sz w:val="24"/>
                <w:szCs w:val="24"/>
              </w:rPr>
              <w:t>provádět mozaikovitě (s ponechání živných -neposečených pásů pro bezobratlé živočichy, cca 1/3 plochy), s časovým posunem (</w:t>
            </w:r>
            <w:r w:rsidRPr="00C56384">
              <w:rPr>
                <w:sz w:val="24"/>
                <w:szCs w:val="24"/>
              </w:rPr>
              <w:t>neposečené pásy posekat nejdříve za 1 až 2 měsíce). Píci je vhodné před odklizením usušit přímo na místě.</w:t>
            </w:r>
          </w:p>
          <w:p w:rsidR="00C166CD" w:rsidRPr="00CE1D6A" w:rsidRDefault="00C166CD" w:rsidP="00A81AF7">
            <w:pPr>
              <w:pStyle w:val="Seznam2"/>
              <w:widowControl/>
              <w:spacing w:line="300" w:lineRule="atLeast"/>
              <w:ind w:left="0" w:firstLine="0"/>
              <w:rPr>
                <w:sz w:val="24"/>
                <w:szCs w:val="24"/>
              </w:rPr>
            </w:pPr>
            <w:r>
              <w:rPr>
                <w:sz w:val="24"/>
                <w:szCs w:val="24"/>
              </w:rPr>
              <w:t>Kosení realizovat od středu louky k jejím okrajům.</w:t>
            </w:r>
          </w:p>
        </w:tc>
      </w:tr>
    </w:tbl>
    <w:p w:rsidR="00C166CD" w:rsidRPr="003B244C"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pPr>
    </w:p>
    <w:p w:rsidR="00C166CD" w:rsidRPr="003B244C"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b/>
          <w:bCs/>
          <w:sz w:val="24"/>
          <w:szCs w:val="24"/>
        </w:rPr>
      </w:pPr>
    </w:p>
    <w:p w:rsidR="00C166CD" w:rsidRDefault="00C166CD" w:rsidP="000C5E41">
      <w:pPr>
        <w:pStyle w:val="Seznam2"/>
        <w:widowControl/>
        <w:ind w:left="0" w:firstLine="0"/>
        <w:jc w:val="both"/>
        <w:rPr>
          <w:b/>
          <w:bCs/>
          <w:sz w:val="24"/>
          <w:szCs w:val="24"/>
        </w:rPr>
      </w:pPr>
      <w:r>
        <w:rPr>
          <w:b/>
          <w:bCs/>
          <w:sz w:val="24"/>
          <w:szCs w:val="24"/>
        </w:rPr>
        <w:t>ZPŮSOBY PÉČE</w:t>
      </w:r>
    </w:p>
    <w:p w:rsidR="00C166CD" w:rsidRDefault="00C166CD" w:rsidP="000C5E41"/>
    <w:p w:rsidR="00C166CD" w:rsidRPr="008402C0" w:rsidRDefault="00C166CD" w:rsidP="000C5E41">
      <w:pPr>
        <w:ind w:firstLine="708"/>
      </w:pPr>
      <w:r>
        <w:t>Vhodné je kombinovat různé typy sečného využití a pastvy hospodářských zvířat.</w:t>
      </w:r>
    </w:p>
    <w:p w:rsidR="00C166CD" w:rsidRDefault="00C166CD" w:rsidP="000C5E41"/>
    <w:p w:rsidR="00C166CD" w:rsidRDefault="00C166CD" w:rsidP="000C5E41"/>
    <w:p w:rsidR="00C166CD" w:rsidRDefault="00C166CD" w:rsidP="000C5E41">
      <w:pPr>
        <w:rPr>
          <w:b/>
          <w:bCs/>
        </w:rPr>
      </w:pPr>
      <w:r w:rsidRPr="00136B0D">
        <w:rPr>
          <w:b/>
          <w:bCs/>
        </w:rPr>
        <w:t>Kosení travních porostů</w:t>
      </w:r>
    </w:p>
    <w:p w:rsidR="00C166CD" w:rsidRPr="00136B0D" w:rsidRDefault="00C166CD" w:rsidP="000C5E41">
      <w:pPr>
        <w:rPr>
          <w:b/>
          <w:bCs/>
        </w:rPr>
      </w:pPr>
    </w:p>
    <w:p w:rsidR="00C166CD" w:rsidRDefault="00C166CD" w:rsidP="000C5E41">
      <w:pPr>
        <w:ind w:firstLine="708"/>
      </w:pPr>
      <w:r>
        <w:t xml:space="preserve">Kosení provádět takovým způsobem, aby docházelo k diferenciaci sezónního vývoje travního porostu na lokalitě (např. část posečená v květnu, část posečená v červnu, část ležící ladem) a dlouhodobě také k rozrůznění druhové skladby rostlin – při fázovém posunu. </w:t>
      </w:r>
    </w:p>
    <w:p w:rsidR="00C166CD" w:rsidRDefault="00C166CD" w:rsidP="000C5E41">
      <w:pPr>
        <w:ind w:firstLine="708"/>
      </w:pPr>
      <w:r>
        <w:t xml:space="preserve">Aby docházelo k udržení druhové rozmanitosti bezobratlých, je nutné jim zajistit pro jejich vývoj vzrostlou vegetaci. Z toho důvodu by měla být seč prováděna mimo hlavní vegetační sezónu (tj. mimo červen-září) – plocha B – nebo od července – na menší ploše C. </w:t>
      </w:r>
    </w:p>
    <w:p w:rsidR="00C166CD" w:rsidRDefault="00C166CD" w:rsidP="000C5E41">
      <w:pPr>
        <w:ind w:firstLine="708"/>
      </w:pPr>
      <w:r>
        <w:t xml:space="preserve">Optimální je </w:t>
      </w:r>
      <w:r w:rsidRPr="000936DF">
        <w:rPr>
          <w:b/>
          <w:bCs/>
        </w:rPr>
        <w:t>seč provádět až po odkvětu</w:t>
      </w:r>
      <w:r>
        <w:t xml:space="preserve">, nejlépe po dozrání a vysypání tobolek. </w:t>
      </w:r>
      <w:r w:rsidRPr="000936DF">
        <w:rPr>
          <w:u w:val="single"/>
        </w:rPr>
        <w:t>Píci je vhodné před odklizením usušit přímo na místě</w:t>
      </w:r>
      <w:r>
        <w:t>, aby ze suché biomasy stačila vypadat semena rostlin. Sušením a obracením pokosené hmoty na místě se semena snadněji dostanou do půdy</w:t>
      </w:r>
    </w:p>
    <w:p w:rsidR="00C166CD" w:rsidRDefault="00C166CD" w:rsidP="000C5E41">
      <w:pPr>
        <w:ind w:firstLine="708"/>
      </w:pPr>
      <w:r>
        <w:t xml:space="preserve">Dále by bylo ideální </w:t>
      </w:r>
      <w:r w:rsidRPr="000936DF">
        <w:rPr>
          <w:b/>
          <w:bCs/>
        </w:rPr>
        <w:t>zavést mozaikovitý systém hospodaření</w:t>
      </w:r>
      <w:r>
        <w:t xml:space="preserve">, tzn. </w:t>
      </w:r>
      <w:r w:rsidRPr="00A602F7">
        <w:t xml:space="preserve">seč </w:t>
      </w:r>
      <w:r>
        <w:t xml:space="preserve">provádět </w:t>
      </w:r>
      <w:r w:rsidRPr="00A602F7">
        <w:t>mozaikovit</w:t>
      </w:r>
      <w:r>
        <w:t>ě</w:t>
      </w:r>
      <w:r w:rsidRPr="00A602F7">
        <w:t xml:space="preserve">, v pásech širokých několik metrů, seč v sousedním pásu načasovat až odroste prvně </w:t>
      </w:r>
      <w:r>
        <w:t xml:space="preserve">sekaný porost nebo až další rok. </w:t>
      </w:r>
      <w:r w:rsidRPr="000936DF">
        <w:rPr>
          <w:u w:val="single"/>
        </w:rPr>
        <w:t>Tzv. živné (neposečené) pásy</w:t>
      </w:r>
      <w:r>
        <w:t xml:space="preserve"> jsou pásy o šířce </w:t>
      </w:r>
      <w:r>
        <w:lastRenderedPageBreak/>
        <w:t xml:space="preserve">jednoho až dvou pokosů sekačky, vzdálenost jednotlivých pásů by neměla být větší než cca </w:t>
      </w:r>
      <w:r w:rsidRPr="00457FED">
        <w:t>70</w:t>
      </w:r>
      <w:r>
        <w:t xml:space="preserve"> m. Tyto živné pásy zůstávají nepokoseny po dobu následujících alespoň dvou měsíců. Jinak řečeno se na louce musí vždy nacházet  vzrostlá vegetace ve fázi kvetení (tato slouží k přežití druhům bezobratlých, kteří zde prodělávají svůj vývoj). </w:t>
      </w:r>
      <w:r w:rsidRPr="000936DF">
        <w:rPr>
          <w:u w:val="single"/>
        </w:rPr>
        <w:t xml:space="preserve">Poměr posečené části travního porostu k neposečené </w:t>
      </w:r>
      <w:r>
        <w:t>by měl být zhruba 3:1. Na sušších stanovištích je lépe ponechat spíše větší díl neobhospodařované plochy (tj. až 1/3). Pokud je to možné, měly by být ponechány nesečené plochy větší než 0,5 ha. Některá místa tak mohou zůstat neposečena a sečou se až v příštím roce po vegetační sezóně.</w:t>
      </w:r>
    </w:p>
    <w:p w:rsidR="00C166CD" w:rsidRDefault="00C166CD" w:rsidP="000C5E41">
      <w:pPr>
        <w:rPr>
          <w:u w:val="single"/>
        </w:rPr>
      </w:pPr>
    </w:p>
    <w:p w:rsidR="00C166CD" w:rsidRDefault="00C166CD" w:rsidP="000C5E41">
      <w:pPr>
        <w:rPr>
          <w:u w:val="single"/>
        </w:rPr>
      </w:pPr>
    </w:p>
    <w:p w:rsidR="00C166CD" w:rsidRDefault="00C166CD" w:rsidP="000C5E41">
      <w:r w:rsidRPr="000624A7">
        <w:rPr>
          <w:b/>
          <w:bCs/>
        </w:rPr>
        <w:t>Extenzivní řízen</w:t>
      </w:r>
      <w:r>
        <w:rPr>
          <w:b/>
          <w:bCs/>
        </w:rPr>
        <w:t>á</w:t>
      </w:r>
      <w:r w:rsidRPr="000624A7">
        <w:rPr>
          <w:b/>
          <w:bCs/>
        </w:rPr>
        <w:t xml:space="preserve"> pastv</w:t>
      </w:r>
      <w:r>
        <w:rPr>
          <w:b/>
          <w:bCs/>
        </w:rPr>
        <w:t>a</w:t>
      </w:r>
      <w:r w:rsidRPr="008402C0">
        <w:t xml:space="preserve"> </w:t>
      </w:r>
    </w:p>
    <w:p w:rsidR="00C166CD" w:rsidRDefault="00C166CD" w:rsidP="000C5E41">
      <w:pPr>
        <w:ind w:firstLine="708"/>
      </w:pPr>
    </w:p>
    <w:p w:rsidR="00C166CD" w:rsidRDefault="00C166CD" w:rsidP="000C5E41">
      <w:pPr>
        <w:ind w:firstLine="708"/>
      </w:pPr>
      <w:r>
        <w:t xml:space="preserve">Z hlediska péče o travní porosty v chráněném území nejideálnější způsob péče (náhrada tradičního hospodaření) - samozřejmě za předpokladu určitých upřesňujících podmínek (je třeba pečlivě volit jak systém a intenzitu pastvy, tak i druhy pasených zvířat). </w:t>
      </w:r>
    </w:p>
    <w:p w:rsidR="00C166CD" w:rsidRDefault="00C166CD" w:rsidP="000C5E41">
      <w:pPr>
        <w:ind w:firstLine="708"/>
      </w:pPr>
      <w:r>
        <w:t xml:space="preserve">Význam pastvy zvířat tkví zejména v narušení povrchu půdy, mění konkurenční poměry mezi druhy, otvírá volné prostory nutné pro generativní obnovu, odstraňuje přebytečnou biomasu a zabraňuje nežádoucí sukcesi společenstva, obvykle v neprospěch širokolistých mezofilních trav jako je ovsík. </w:t>
      </w:r>
    </w:p>
    <w:p w:rsidR="00C166CD" w:rsidRPr="00457FED" w:rsidRDefault="00C166CD" w:rsidP="000C5E41">
      <w:pPr>
        <w:ind w:firstLine="708"/>
      </w:pPr>
      <w:r>
        <w:t xml:space="preserve">Poměrně podrobný návod na vhodné zatížení pastviny v péči o chráněná území zpracoval </w:t>
      </w:r>
      <w:r w:rsidRPr="00594FC4">
        <w:rPr>
          <w:smallCaps/>
        </w:rPr>
        <w:t>Hejcman</w:t>
      </w:r>
      <w:r>
        <w:t xml:space="preserve"> &amp; al. </w:t>
      </w:r>
      <w:r w:rsidRPr="00457FED">
        <w:t>2002. Pro zatížení pastviny vypracoval základní vzorec, který zohledňuje jak druh zvířete, tak délku pastvy, druh travního porostu a samozřejmě také počet zvířat. Mj. z tohoto vzorce logicky vyplývá, že čím více zvířat bude při pastvě využito, tím kratší dobu by měl být porost vypásán.</w:t>
      </w:r>
    </w:p>
    <w:p w:rsidR="00C166CD" w:rsidRDefault="00C166CD" w:rsidP="000C5E41">
      <w:pPr>
        <w:pStyle w:val="Seznam2"/>
        <w:widowControl/>
        <w:ind w:left="0" w:firstLine="708"/>
        <w:jc w:val="both"/>
        <w:rPr>
          <w:sz w:val="24"/>
          <w:szCs w:val="24"/>
        </w:rPr>
      </w:pPr>
      <w:r>
        <w:rPr>
          <w:sz w:val="24"/>
          <w:szCs w:val="24"/>
        </w:rPr>
        <w:t xml:space="preserve">Množství pasoucích se zvířat a dobu (a období) pastvy je proto třeba volit s ohledem na současné poznatky o vhodnosti pastvy a na základě konkrétních specifik (pastevec je ochoten pást delší dobu apod.). </w:t>
      </w:r>
    </w:p>
    <w:p w:rsidR="00C166CD" w:rsidRPr="00457FED" w:rsidRDefault="00C166CD" w:rsidP="000C5E41">
      <w:pPr>
        <w:pStyle w:val="Seznam2"/>
        <w:widowControl/>
        <w:ind w:left="0" w:firstLine="708"/>
        <w:jc w:val="both"/>
        <w:rPr>
          <w:sz w:val="24"/>
          <w:szCs w:val="24"/>
        </w:rPr>
      </w:pPr>
      <w:r>
        <w:rPr>
          <w:sz w:val="24"/>
          <w:szCs w:val="24"/>
        </w:rPr>
        <w:t>Pastevní systémy se obvykle rozlišují na rotační (pasení dvou a více pastvin, kde se střídá doba pasení s dobou obrůstání oplůtku), kontinuální (nepřetržité pasení v jednom oplůtku během roku nebo pastevní sezóny) a jednorázová (jednorázové krátkodobé vypasení). V území je možné v obecné rovině vycházet z doporučení péče uvedené Jersákovou a Kindlmannem (</w:t>
      </w:r>
      <w:r w:rsidRPr="001A5550">
        <w:rPr>
          <w:smallCaps/>
          <w:sz w:val="24"/>
          <w:szCs w:val="24"/>
        </w:rPr>
        <w:t>Jersáková</w:t>
      </w:r>
      <w:r w:rsidRPr="00457FED">
        <w:rPr>
          <w:sz w:val="24"/>
          <w:szCs w:val="24"/>
        </w:rPr>
        <w:t xml:space="preserve"> </w:t>
      </w:r>
      <w:r>
        <w:rPr>
          <w:sz w:val="24"/>
          <w:szCs w:val="24"/>
        </w:rPr>
        <w:t xml:space="preserve">&amp; </w:t>
      </w:r>
      <w:r w:rsidRPr="001A5550">
        <w:rPr>
          <w:smallCaps/>
          <w:sz w:val="24"/>
          <w:szCs w:val="24"/>
        </w:rPr>
        <w:t>Kindlmann</w:t>
      </w:r>
      <w:r>
        <w:rPr>
          <w:sz w:val="24"/>
          <w:szCs w:val="24"/>
        </w:rPr>
        <w:t xml:space="preserve"> </w:t>
      </w:r>
      <w:r w:rsidRPr="00457FED">
        <w:rPr>
          <w:sz w:val="24"/>
          <w:szCs w:val="24"/>
        </w:rPr>
        <w:t>2004</w:t>
      </w:r>
      <w:r>
        <w:rPr>
          <w:sz w:val="24"/>
          <w:szCs w:val="24"/>
        </w:rPr>
        <w:t xml:space="preserve">), podle kterých </w:t>
      </w:r>
      <w:r w:rsidRPr="000474A5">
        <w:rPr>
          <w:sz w:val="24"/>
          <w:szCs w:val="24"/>
        </w:rPr>
        <w:t>je pro společenstva s výskytem vstavačovitých</w:t>
      </w:r>
      <w:r w:rsidRPr="00594FC4">
        <w:rPr>
          <w:b/>
          <w:bCs/>
          <w:sz w:val="24"/>
          <w:szCs w:val="24"/>
        </w:rPr>
        <w:t xml:space="preserve"> nejideálnějším řešením jednorázová pastva prováděná mimo vegetační sezónu (maximálně po dobu </w:t>
      </w:r>
      <w:r w:rsidRPr="00457FED">
        <w:rPr>
          <w:b/>
          <w:bCs/>
          <w:sz w:val="24"/>
          <w:szCs w:val="24"/>
        </w:rPr>
        <w:t>4-6 týdnů)</w:t>
      </w:r>
      <w:r w:rsidRPr="00457FED">
        <w:rPr>
          <w:sz w:val="24"/>
          <w:szCs w:val="24"/>
        </w:rPr>
        <w:t xml:space="preserve">, rotační pouze v případě, kdy je pastevní cyklus optimalizován dle životního cyklu vstavačovitých. </w:t>
      </w:r>
      <w:r>
        <w:rPr>
          <w:sz w:val="24"/>
          <w:szCs w:val="24"/>
        </w:rPr>
        <w:t>V každém případě je nezbytné zvířata na noc umístit mimo vypásanou plochu do samostatného ohradníku, čímž eliminujeme vylučování exkrementů na vypásanou část.</w:t>
      </w:r>
    </w:p>
    <w:p w:rsidR="00C166CD" w:rsidRDefault="00C166CD" w:rsidP="000C5E41">
      <w:pPr>
        <w:pStyle w:val="Seznam2"/>
        <w:widowControl/>
        <w:ind w:left="0" w:firstLine="708"/>
        <w:jc w:val="both"/>
        <w:rPr>
          <w:sz w:val="24"/>
          <w:szCs w:val="24"/>
        </w:rPr>
      </w:pPr>
      <w:r w:rsidRPr="00594FC4">
        <w:rPr>
          <w:smallCaps/>
          <w:sz w:val="24"/>
          <w:szCs w:val="24"/>
        </w:rPr>
        <w:t>Hejcman</w:t>
      </w:r>
      <w:r>
        <w:rPr>
          <w:sz w:val="24"/>
          <w:szCs w:val="24"/>
        </w:rPr>
        <w:t xml:space="preserve"> &amp; al. (</w:t>
      </w:r>
      <w:r w:rsidRPr="00457FED">
        <w:rPr>
          <w:sz w:val="24"/>
          <w:szCs w:val="24"/>
        </w:rPr>
        <w:t xml:space="preserve">2002) a dále </w:t>
      </w:r>
      <w:r w:rsidRPr="00457FED">
        <w:rPr>
          <w:smallCaps/>
          <w:sz w:val="24"/>
          <w:szCs w:val="24"/>
        </w:rPr>
        <w:t>Jersáková</w:t>
      </w:r>
      <w:r w:rsidRPr="00457FED">
        <w:rPr>
          <w:sz w:val="24"/>
          <w:szCs w:val="24"/>
        </w:rPr>
        <w:t xml:space="preserve"> </w:t>
      </w:r>
      <w:r>
        <w:rPr>
          <w:sz w:val="24"/>
          <w:szCs w:val="24"/>
        </w:rPr>
        <w:t xml:space="preserve">&amp; </w:t>
      </w:r>
      <w:r w:rsidRPr="00594FC4">
        <w:rPr>
          <w:smallCaps/>
          <w:sz w:val="24"/>
          <w:szCs w:val="24"/>
        </w:rPr>
        <w:t>Kindlmann</w:t>
      </w:r>
      <w:r>
        <w:rPr>
          <w:sz w:val="24"/>
          <w:szCs w:val="24"/>
        </w:rPr>
        <w:t xml:space="preserve"> (</w:t>
      </w:r>
      <w:r w:rsidRPr="00457FED">
        <w:rPr>
          <w:sz w:val="24"/>
          <w:szCs w:val="24"/>
        </w:rPr>
        <w:t>2004) uvádějí, že se mylně uvažuje o extenzivní pastvě jako o vho</w:t>
      </w:r>
      <w:r>
        <w:rPr>
          <w:sz w:val="24"/>
          <w:szCs w:val="24"/>
        </w:rPr>
        <w:t>d</w:t>
      </w:r>
      <w:r w:rsidRPr="00457FED">
        <w:rPr>
          <w:sz w:val="24"/>
          <w:szCs w:val="24"/>
        </w:rPr>
        <w:t>ném způsobu péče – extenzivní pastva vede z dlouhodobého hlediska k silnému zaplevelení málo chutnými pastevními plevely, nízké estetické hodnotě udržovaných pozemků nebo k selektivnímu vyžírání v dané době nejchutnějších druhů a dále uvádějí, že pastva byla vzhledem k velkému nedostatku píce spíše intenzivní.</w:t>
      </w:r>
    </w:p>
    <w:p w:rsidR="00C166CD" w:rsidRDefault="00C166CD" w:rsidP="000C5E41">
      <w:pPr>
        <w:rPr>
          <w:u w:val="single"/>
        </w:rPr>
      </w:pPr>
    </w:p>
    <w:p w:rsidR="00C166CD" w:rsidRDefault="00C166CD" w:rsidP="000C5E41">
      <w:pPr>
        <w:rPr>
          <w:u w:val="single"/>
        </w:rPr>
      </w:pPr>
    </w:p>
    <w:p w:rsidR="00C166CD" w:rsidRPr="00F70729" w:rsidRDefault="00C166CD" w:rsidP="000C5E41">
      <w:pPr>
        <w:rPr>
          <w:b/>
          <w:bCs/>
        </w:rPr>
      </w:pPr>
      <w:r w:rsidRPr="00F70729">
        <w:rPr>
          <w:b/>
          <w:bCs/>
        </w:rPr>
        <w:t>Kombinace péče</w:t>
      </w:r>
    </w:p>
    <w:p w:rsidR="00C166CD" w:rsidRDefault="00C166CD" w:rsidP="000C5E41">
      <w:pPr>
        <w:rPr>
          <w:u w:val="single"/>
        </w:rPr>
      </w:pPr>
    </w:p>
    <w:p w:rsidR="00C166CD" w:rsidRPr="00E80BA3" w:rsidRDefault="00C166CD" w:rsidP="000C5E41">
      <w:pPr>
        <w:ind w:firstLine="708"/>
      </w:pPr>
      <w:r w:rsidRPr="00E80BA3">
        <w:t xml:space="preserve">Podle možností je možné, v některých případech i vhodné, alternativy péče kombinovat. Např. kosení doplněné v pozdější době pastvou s ponecháním nedopasků </w:t>
      </w:r>
      <w:r>
        <w:t xml:space="preserve">(příp. </w:t>
      </w:r>
      <w:r>
        <w:lastRenderedPageBreak/>
        <w:t xml:space="preserve">vzhledem k úživnější jarní pastvě naopak) </w:t>
      </w:r>
      <w:r w:rsidRPr="00E80BA3">
        <w:t>nebo zimní vypalování spojené s mozaikovitou sečí v letním období.</w:t>
      </w:r>
    </w:p>
    <w:p w:rsidR="00C166CD" w:rsidRDefault="00C166CD" w:rsidP="000C5E41">
      <w:pPr>
        <w:ind w:firstLine="708"/>
        <w:rPr>
          <w:u w:val="single"/>
        </w:rPr>
      </w:pPr>
      <w:r w:rsidRPr="00E80BA3">
        <w:t xml:space="preserve">Doporučení kombinace sečení a pastvy uvádí i </w:t>
      </w:r>
      <w:r w:rsidRPr="00457FED">
        <w:rPr>
          <w:smallCaps/>
        </w:rPr>
        <w:t>Jersáková</w:t>
      </w:r>
      <w:r w:rsidRPr="00457FED">
        <w:t xml:space="preserve"> </w:t>
      </w:r>
      <w:r w:rsidRPr="00E80BA3">
        <w:t xml:space="preserve">&amp; </w:t>
      </w:r>
      <w:r w:rsidRPr="00E80BA3">
        <w:rPr>
          <w:smallCaps/>
        </w:rPr>
        <w:t>Kindlmann</w:t>
      </w:r>
      <w:r>
        <w:t xml:space="preserve"> (</w:t>
      </w:r>
      <w:r w:rsidRPr="00457FED">
        <w:t>2004) v případě péče o orchidejová stanoviště. Důvodem je zamezení degradace výchozího typu společenstva, udržení struktury vegetace a dodání potřebných živin (pastva vytváří společenstva odolná vůči okusu a sešlapu, kosení odnímá množství živin a umožňuje dostatečnou tvorbu zásobních látek). Pastva nemusí na posečení stanoviště navazovat každoročně, ale může být prováděna v určitých intervalech. Jinou alternativou je náhrada sečení pastvou ve vybraných letech.</w:t>
      </w:r>
    </w:p>
    <w:p w:rsidR="00C166CD" w:rsidRDefault="00C166CD" w:rsidP="000C5E41">
      <w:pPr>
        <w:ind w:firstLine="708"/>
        <w:rPr>
          <w:b/>
          <w:bCs/>
        </w:rPr>
      </w:pPr>
      <w:r>
        <w:rPr>
          <w:b/>
          <w:bCs/>
        </w:rPr>
        <w:t>Konkrétní návrh péče na jednotlivých plochách je uveden v Příloze T2 Popis dílčích ploch a objektů na nelesních pozemcích a výčet plánovaných zásahů v nich a v navazujících grafech.</w:t>
      </w:r>
    </w:p>
    <w:p w:rsidR="00C166CD" w:rsidRDefault="00C166CD" w:rsidP="000C5E41">
      <w:pPr>
        <w:rPr>
          <w:u w:val="single"/>
        </w:rPr>
      </w:pPr>
    </w:p>
    <w:p w:rsidR="00C166CD"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b/>
          <w:bCs/>
          <w:sz w:val="24"/>
          <w:szCs w:val="24"/>
        </w:rPr>
      </w:pPr>
      <w:r>
        <w:rPr>
          <w:b/>
          <w:bCs/>
          <w:sz w:val="24"/>
          <w:szCs w:val="24"/>
        </w:rPr>
        <w:br w:type="page"/>
      </w:r>
      <w:r>
        <w:rPr>
          <w:b/>
          <w:bCs/>
          <w:sz w:val="24"/>
          <w:szCs w:val="24"/>
        </w:rPr>
        <w:lastRenderedPageBreak/>
        <w:t xml:space="preserve">d) péče o rostliny </w:t>
      </w:r>
    </w:p>
    <w:p w:rsidR="00C166CD" w:rsidRDefault="00C166CD" w:rsidP="000C5E41">
      <w:pPr>
        <w:pStyle w:val="Seznam2"/>
        <w:widowControl/>
        <w:ind w:left="0" w:firstLine="0"/>
        <w:jc w:val="both"/>
        <w:rPr>
          <w:i/>
          <w:iCs/>
          <w:sz w:val="24"/>
          <w:szCs w:val="24"/>
        </w:rPr>
      </w:pPr>
    </w:p>
    <w:p w:rsidR="00C166CD" w:rsidRPr="0042177F" w:rsidRDefault="00C166CD" w:rsidP="000C5E41">
      <w:pPr>
        <w:pStyle w:val="Seznam2"/>
        <w:widowControl/>
        <w:ind w:left="0" w:firstLine="708"/>
        <w:jc w:val="both"/>
        <w:rPr>
          <w:sz w:val="24"/>
          <w:szCs w:val="24"/>
        </w:rPr>
      </w:pPr>
      <w:r w:rsidRPr="0042177F">
        <w:rPr>
          <w:sz w:val="24"/>
          <w:szCs w:val="24"/>
        </w:rPr>
        <w:t>Druhy nejsou předmětem ochrany. Péče o vzácné či chráněné druhy je již zahrnuta v navržených managementových zásazích.</w:t>
      </w:r>
    </w:p>
    <w:p w:rsidR="00C166CD" w:rsidRPr="0042177F" w:rsidRDefault="00C166CD" w:rsidP="000C5E41">
      <w:pPr>
        <w:pStyle w:val="Seznam2"/>
        <w:widowControl/>
        <w:ind w:left="0" w:firstLine="708"/>
        <w:jc w:val="both"/>
        <w:rPr>
          <w:sz w:val="24"/>
          <w:szCs w:val="24"/>
        </w:rPr>
      </w:pPr>
      <w:r w:rsidRPr="0042177F">
        <w:rPr>
          <w:sz w:val="24"/>
          <w:szCs w:val="24"/>
        </w:rPr>
        <w:t xml:space="preserve">V území se vyskytuje několik </w:t>
      </w:r>
      <w:r>
        <w:rPr>
          <w:sz w:val="24"/>
          <w:szCs w:val="24"/>
        </w:rPr>
        <w:t xml:space="preserve">šířících se </w:t>
      </w:r>
      <w:r w:rsidRPr="0042177F">
        <w:rPr>
          <w:sz w:val="24"/>
          <w:szCs w:val="24"/>
        </w:rPr>
        <w:t xml:space="preserve">druhů, je to především </w:t>
      </w:r>
      <w:r>
        <w:rPr>
          <w:sz w:val="24"/>
          <w:szCs w:val="24"/>
        </w:rPr>
        <w:t>třtina křovištní. Na vybraných plochách s jejím hustějším zapojením by bylo vhodné výjimečně kosit i nad rámec vymezený směrnicemi.</w:t>
      </w:r>
    </w:p>
    <w:p w:rsidR="00C166CD" w:rsidRPr="0042177F" w:rsidRDefault="00C166CD" w:rsidP="000C5E41">
      <w:pPr>
        <w:pStyle w:val="Seznam2"/>
        <w:widowControl/>
        <w:ind w:left="0" w:firstLine="0"/>
        <w:jc w:val="both"/>
        <w:rPr>
          <w:sz w:val="24"/>
          <w:szCs w:val="24"/>
        </w:rPr>
      </w:pPr>
    </w:p>
    <w:p w:rsidR="00C166CD" w:rsidRDefault="00C166CD" w:rsidP="000C5E41">
      <w:pPr>
        <w:pStyle w:val="Seznam2"/>
        <w:widowControl/>
        <w:ind w:left="0" w:firstLine="0"/>
        <w:jc w:val="both"/>
        <w:rPr>
          <w:b/>
          <w:bCs/>
          <w:sz w:val="24"/>
          <w:szCs w:val="24"/>
        </w:rPr>
      </w:pPr>
      <w:r>
        <w:rPr>
          <w:sz w:val="24"/>
          <w:szCs w:val="24"/>
        </w:rPr>
        <w:t xml:space="preserve"> </w:t>
      </w:r>
    </w:p>
    <w:p w:rsidR="00C166CD" w:rsidRDefault="00C166CD" w:rsidP="000C5E41">
      <w:pPr>
        <w:pStyle w:val="Seznam2"/>
        <w:widowControl/>
        <w:ind w:left="0" w:firstLine="0"/>
        <w:jc w:val="both"/>
        <w:rPr>
          <w:b/>
          <w:bCs/>
          <w:sz w:val="24"/>
          <w:szCs w:val="24"/>
        </w:rPr>
      </w:pPr>
      <w:r>
        <w:rPr>
          <w:b/>
          <w:bCs/>
          <w:sz w:val="24"/>
          <w:szCs w:val="24"/>
        </w:rPr>
        <w:t xml:space="preserve">e) péče o živočichy </w:t>
      </w:r>
    </w:p>
    <w:p w:rsidR="00C166CD" w:rsidRDefault="00C166CD" w:rsidP="000C5E41">
      <w:pPr>
        <w:pStyle w:val="Seznam2"/>
        <w:widowControl/>
        <w:ind w:left="0" w:firstLine="0"/>
        <w:jc w:val="both"/>
        <w:rPr>
          <w:i/>
          <w:iCs/>
          <w:sz w:val="24"/>
          <w:szCs w:val="24"/>
        </w:rPr>
      </w:pPr>
    </w:p>
    <w:p w:rsidR="00C166CD" w:rsidRDefault="00C166CD" w:rsidP="002967CC">
      <w:pPr>
        <w:pStyle w:val="Bezmezer"/>
        <w:jc w:val="both"/>
        <w:rPr>
          <w:rFonts w:ascii="Times New Roman" w:hAnsi="Times New Roman" w:cs="Times New Roman"/>
          <w:sz w:val="24"/>
          <w:szCs w:val="24"/>
        </w:rPr>
      </w:pPr>
      <w:r>
        <w:rPr>
          <w:rFonts w:ascii="Times New Roman" w:hAnsi="Times New Roman" w:cs="Times New Roman"/>
          <w:sz w:val="24"/>
          <w:szCs w:val="24"/>
        </w:rPr>
        <w:t>Vhodným opatřením by mohlo být vybudování několika tůní o ploše do 20 m 2 s pozvolným sklonem dna k max. hloubce do 1 m na vhodných místech plochy B, event. i plochy C, tůně nepředstavují nejvyšší prioritu péče o území.</w:t>
      </w:r>
    </w:p>
    <w:p w:rsidR="00C166CD" w:rsidRDefault="00C166CD" w:rsidP="000C5E41">
      <w:pPr>
        <w:pStyle w:val="Bezmezer"/>
        <w:ind w:left="1494"/>
        <w:jc w:val="both"/>
        <w:rPr>
          <w:rFonts w:ascii="Times New Roman" w:hAnsi="Times New Roman" w:cs="Times New Roman"/>
          <w:sz w:val="24"/>
          <w:szCs w:val="24"/>
        </w:rPr>
      </w:pPr>
    </w:p>
    <w:p w:rsidR="00C166CD" w:rsidRDefault="00C166CD" w:rsidP="000C5E41">
      <w:pPr>
        <w:pStyle w:val="Bezmezer"/>
        <w:ind w:left="1494"/>
        <w:jc w:val="both"/>
        <w:rPr>
          <w:rFonts w:ascii="Times New Roman" w:hAnsi="Times New Roman" w:cs="Times New Roman"/>
          <w:sz w:val="24"/>
          <w:szCs w:val="24"/>
        </w:rPr>
      </w:pPr>
    </w:p>
    <w:p w:rsidR="00C166CD" w:rsidRDefault="00C166CD" w:rsidP="000C5E41">
      <w:pPr>
        <w:pStyle w:val="Seznam2"/>
        <w:widowControl/>
        <w:ind w:left="0" w:firstLine="0"/>
        <w:jc w:val="both"/>
        <w:rPr>
          <w:b/>
          <w:bCs/>
          <w:sz w:val="24"/>
          <w:szCs w:val="24"/>
        </w:rPr>
      </w:pPr>
    </w:p>
    <w:p w:rsidR="00C166CD" w:rsidRDefault="00C166CD" w:rsidP="000C5E41">
      <w:pPr>
        <w:pStyle w:val="Seznam2"/>
        <w:widowControl/>
        <w:ind w:left="0" w:firstLine="0"/>
        <w:jc w:val="both"/>
        <w:rPr>
          <w:b/>
          <w:bCs/>
          <w:sz w:val="24"/>
          <w:szCs w:val="24"/>
        </w:rPr>
      </w:pPr>
      <w:r>
        <w:rPr>
          <w:b/>
          <w:bCs/>
          <w:sz w:val="24"/>
          <w:szCs w:val="24"/>
        </w:rPr>
        <w:t xml:space="preserve"> </w:t>
      </w:r>
    </w:p>
    <w:p w:rsidR="00C166CD" w:rsidRDefault="00C166CD" w:rsidP="000C5E41">
      <w:pPr>
        <w:pStyle w:val="Seznam2"/>
        <w:widowControl/>
        <w:ind w:left="0" w:firstLine="0"/>
        <w:jc w:val="both"/>
        <w:rPr>
          <w:b/>
          <w:bCs/>
          <w:sz w:val="24"/>
          <w:szCs w:val="24"/>
        </w:rPr>
      </w:pPr>
    </w:p>
    <w:p w:rsidR="00C166CD" w:rsidRDefault="00C166CD" w:rsidP="000C5E41">
      <w:pPr>
        <w:pStyle w:val="Seznam2"/>
        <w:widowControl/>
        <w:jc w:val="both"/>
        <w:rPr>
          <w:b/>
          <w:bCs/>
          <w:sz w:val="24"/>
          <w:szCs w:val="24"/>
        </w:rPr>
      </w:pPr>
    </w:p>
    <w:p w:rsidR="00C166CD" w:rsidRDefault="00C166CD" w:rsidP="000C5E41">
      <w:pPr>
        <w:pStyle w:val="Seznam2"/>
        <w:widowControl/>
        <w:ind w:left="0" w:firstLine="0"/>
        <w:jc w:val="both"/>
        <w:rPr>
          <w:i/>
          <w:iCs/>
          <w:sz w:val="24"/>
          <w:szCs w:val="24"/>
        </w:rPr>
      </w:pPr>
      <w:r>
        <w:rPr>
          <w:b/>
          <w:bCs/>
          <w:sz w:val="24"/>
          <w:szCs w:val="24"/>
        </w:rPr>
        <w:br w:type="page"/>
      </w:r>
    </w:p>
    <w:p w:rsidR="00C166CD" w:rsidRDefault="00C166CD" w:rsidP="000C5E41">
      <w:pPr>
        <w:rPr>
          <w:b/>
          <w:bCs/>
        </w:rPr>
      </w:pPr>
    </w:p>
    <w:p w:rsidR="00C166CD" w:rsidRDefault="00C166CD" w:rsidP="00B76933">
      <w:pPr>
        <w:pStyle w:val="Nadpis2"/>
        <w:numPr>
          <w:ilvl w:val="1"/>
          <w:numId w:val="5"/>
        </w:numPr>
      </w:pPr>
      <w:bookmarkStart w:id="57" w:name="_Toc404715265"/>
      <w:r>
        <w:t>Zásady hospodářského nebo jiného využívání ochranného pásma včetně návrhu zásahů a přehledu činností</w:t>
      </w:r>
      <w:bookmarkEnd w:id="57"/>
    </w:p>
    <w:p w:rsidR="00C166CD" w:rsidRPr="00F8608E" w:rsidRDefault="00C166CD" w:rsidP="000C5E41"/>
    <w:p w:rsidR="00C166CD" w:rsidRDefault="00C166CD" w:rsidP="000C5E41">
      <w:pPr>
        <w:ind w:firstLine="708"/>
      </w:pPr>
      <w:r>
        <w:t>Ochranné pásmo nebylo samostatně vymezeno – je jím tedy pás o šířce 50 m po obvodu ZCHÚ. V tomto úseku se jednak nacházejí komunikace a kosené či spásané louky a pole. Zde se žádné speciální zásady nenavrhují.</w:t>
      </w:r>
    </w:p>
    <w:p w:rsidR="00C166CD" w:rsidRPr="00F8608E" w:rsidRDefault="00C166CD" w:rsidP="000C5E41"/>
    <w:p w:rsidR="00C166CD" w:rsidRPr="00F8608E" w:rsidRDefault="00C166CD" w:rsidP="000C5E41"/>
    <w:p w:rsidR="00C166CD" w:rsidRDefault="00C166CD" w:rsidP="00B76933">
      <w:pPr>
        <w:pStyle w:val="Nadpis2"/>
        <w:numPr>
          <w:ilvl w:val="1"/>
          <w:numId w:val="5"/>
        </w:numPr>
      </w:pPr>
      <w:bookmarkStart w:id="58" w:name="_Toc404715266"/>
      <w:r>
        <w:t>Zaměření a vyznačení území v terénu</w:t>
      </w:r>
      <w:bookmarkEnd w:id="58"/>
    </w:p>
    <w:p w:rsidR="00C166CD" w:rsidRPr="00F8608E" w:rsidRDefault="00C166CD" w:rsidP="000C5E41"/>
    <w:p w:rsidR="00C166CD" w:rsidRPr="00F8608E" w:rsidRDefault="00C166CD" w:rsidP="000C5E41">
      <w:pPr>
        <w:pStyle w:val="Zkladntext2"/>
        <w:spacing w:line="300" w:lineRule="atLeast"/>
        <w:ind w:firstLine="708"/>
        <w:rPr>
          <w:sz w:val="24"/>
          <w:szCs w:val="24"/>
        </w:rPr>
      </w:pPr>
      <w:r w:rsidRPr="00F8608E">
        <w:rPr>
          <w:sz w:val="24"/>
          <w:szCs w:val="24"/>
        </w:rPr>
        <w:t xml:space="preserve">Kde to bylo možné, byly hranice navržené přírodní rezervace vedeny </w:t>
      </w:r>
      <w:r>
        <w:rPr>
          <w:sz w:val="24"/>
          <w:szCs w:val="24"/>
        </w:rPr>
        <w:t>po hranicích stávajících parcel, příp. hranice byly vedeny po lomových bodech pozemků.</w:t>
      </w:r>
    </w:p>
    <w:p w:rsidR="00C166CD" w:rsidRPr="00F8608E" w:rsidRDefault="00C166CD" w:rsidP="000C5E41">
      <w:pPr>
        <w:pStyle w:val="Zkladntext2"/>
        <w:spacing w:line="300" w:lineRule="atLeast"/>
        <w:ind w:firstLine="708"/>
        <w:rPr>
          <w:sz w:val="24"/>
          <w:szCs w:val="24"/>
        </w:rPr>
      </w:pPr>
      <w:r w:rsidRPr="00F8608E">
        <w:rPr>
          <w:sz w:val="24"/>
          <w:szCs w:val="24"/>
        </w:rPr>
        <w:t xml:space="preserve">Po vyhlášení chráněného území bude třeba provést značení hranic ZCHÚ v terénu podle vyhlášky č. 64/2011 Sb., tedy provést pruhové značení </w:t>
      </w:r>
      <w:r>
        <w:rPr>
          <w:sz w:val="24"/>
          <w:szCs w:val="24"/>
        </w:rPr>
        <w:t xml:space="preserve">(pomístně i na sloupcích, jinak na vhodných stromech) </w:t>
      </w:r>
      <w:r w:rsidRPr="00F8608E">
        <w:rPr>
          <w:sz w:val="24"/>
          <w:szCs w:val="24"/>
        </w:rPr>
        <w:t>a dále umístit tabule s malým státním znakem. Tabule by měly být umístěny na vybraných lomových bodech.</w:t>
      </w:r>
    </w:p>
    <w:p w:rsidR="00C166CD" w:rsidRPr="00F8608E" w:rsidRDefault="00C166CD" w:rsidP="000C5E41">
      <w:pPr>
        <w:pStyle w:val="Zkladntext2"/>
        <w:jc w:val="left"/>
        <w:rPr>
          <w:sz w:val="24"/>
          <w:szCs w:val="24"/>
        </w:rPr>
      </w:pPr>
      <w:r w:rsidRPr="00F8608E">
        <w:rPr>
          <w:sz w:val="24"/>
          <w:szCs w:val="24"/>
        </w:rPr>
        <w:t xml:space="preserve"> </w:t>
      </w:r>
    </w:p>
    <w:p w:rsidR="00C166CD" w:rsidRPr="00F8608E" w:rsidRDefault="00C166CD" w:rsidP="000C5E41"/>
    <w:p w:rsidR="00C166CD" w:rsidRDefault="00C166CD" w:rsidP="00B76933">
      <w:pPr>
        <w:pStyle w:val="Nadpis2"/>
        <w:numPr>
          <w:ilvl w:val="1"/>
          <w:numId w:val="5"/>
        </w:numPr>
      </w:pPr>
      <w:bookmarkStart w:id="59" w:name="_Toc404715267"/>
      <w:r>
        <w:t>Návrhy potřebných administrativně-správních opatření v území</w:t>
      </w:r>
      <w:bookmarkEnd w:id="59"/>
    </w:p>
    <w:p w:rsidR="00C166CD" w:rsidRDefault="00C166CD" w:rsidP="000C5E41">
      <w:pPr>
        <w:pStyle w:val="Pokraovnseznamu"/>
        <w:spacing w:after="0"/>
        <w:ind w:left="0"/>
      </w:pPr>
    </w:p>
    <w:p w:rsidR="00C166CD" w:rsidRDefault="00C166CD" w:rsidP="000C5E41">
      <w:pPr>
        <w:pStyle w:val="Pokraovnseznamu"/>
        <w:spacing w:after="0" w:line="300" w:lineRule="atLeast"/>
        <w:ind w:left="0" w:firstLine="708"/>
      </w:pPr>
      <w:r>
        <w:t>Tento plán péče bude přímou součástí návrhu na vyhlášení přírodní památky Kališťské louky a mokřady, jakožto evropsky významné lokality.</w:t>
      </w:r>
    </w:p>
    <w:p w:rsidR="00C166CD" w:rsidRDefault="00C166CD" w:rsidP="000C5E41">
      <w:pPr>
        <w:pStyle w:val="Pokraovnseznamu"/>
        <w:spacing w:after="0"/>
        <w:ind w:left="0"/>
        <w:rPr>
          <w:i/>
          <w:iCs/>
        </w:rPr>
      </w:pPr>
      <w:r>
        <w:rPr>
          <w:i/>
          <w:iCs/>
        </w:rPr>
        <w:t xml:space="preserve"> </w:t>
      </w:r>
    </w:p>
    <w:p w:rsidR="00C166CD" w:rsidRDefault="00C166CD" w:rsidP="000C5E41">
      <w:pPr>
        <w:rPr>
          <w:b/>
          <w:bCs/>
        </w:rPr>
      </w:pPr>
    </w:p>
    <w:p w:rsidR="00C166CD" w:rsidRDefault="00C166CD" w:rsidP="00B76933">
      <w:pPr>
        <w:pStyle w:val="Nadpis2"/>
        <w:numPr>
          <w:ilvl w:val="1"/>
          <w:numId w:val="5"/>
        </w:numPr>
      </w:pPr>
      <w:bookmarkStart w:id="60" w:name="_Toc404715268"/>
      <w:r>
        <w:t>Návrhy na regulaci rekreačního a sportovního využívání území veřejností</w:t>
      </w:r>
      <w:bookmarkEnd w:id="60"/>
    </w:p>
    <w:p w:rsidR="00C166CD" w:rsidRDefault="00C166CD" w:rsidP="000C5E41">
      <w:pPr>
        <w:pStyle w:val="Pokraovnseznamu"/>
        <w:spacing w:after="0"/>
        <w:ind w:left="0" w:firstLine="708"/>
      </w:pPr>
    </w:p>
    <w:p w:rsidR="00C166CD" w:rsidRPr="005C75FE" w:rsidRDefault="00C166CD" w:rsidP="000C5E41">
      <w:pPr>
        <w:pStyle w:val="Pokraovnseznamu"/>
        <w:spacing w:after="0"/>
        <w:ind w:left="0" w:firstLine="708"/>
      </w:pPr>
      <w:r>
        <w:t>Lze předpokládat, že území bude navštěvováno jen</w:t>
      </w:r>
      <w:r w:rsidRPr="005C75FE">
        <w:t xml:space="preserve"> minimálně. Z toho důvodu není nutné regulovat rekreační a sportovní využívání území veřejností.</w:t>
      </w:r>
    </w:p>
    <w:p w:rsidR="00C166CD" w:rsidRPr="005C75FE" w:rsidRDefault="00C166CD" w:rsidP="000C5E41">
      <w:pPr>
        <w:pStyle w:val="Pokraovnseznamu"/>
        <w:spacing w:after="0"/>
        <w:ind w:left="0" w:firstLine="708"/>
      </w:pPr>
    </w:p>
    <w:p w:rsidR="00C166CD" w:rsidRDefault="00C166CD" w:rsidP="000C5E41">
      <w:pPr>
        <w:rPr>
          <w:b/>
          <w:bCs/>
        </w:rPr>
      </w:pPr>
    </w:p>
    <w:p w:rsidR="00C166CD" w:rsidRPr="009E0CB6" w:rsidRDefault="00C166CD" w:rsidP="00B76933">
      <w:pPr>
        <w:pStyle w:val="Nadpis2"/>
        <w:numPr>
          <w:ilvl w:val="1"/>
          <w:numId w:val="5"/>
        </w:numPr>
        <w:rPr>
          <w:position w:val="6"/>
        </w:rPr>
      </w:pPr>
      <w:bookmarkStart w:id="61" w:name="_Toc404715269"/>
      <w:r w:rsidRPr="009E0CB6">
        <w:t>Návrhy na vzdělávací využití území</w:t>
      </w:r>
      <w:bookmarkEnd w:id="61"/>
    </w:p>
    <w:p w:rsidR="00C166CD" w:rsidRPr="009E0CB6" w:rsidRDefault="00C166CD" w:rsidP="000C5E41">
      <w:pPr>
        <w:pStyle w:val="Pokraovnseznamu"/>
        <w:spacing w:after="0"/>
        <w:ind w:left="0"/>
      </w:pPr>
    </w:p>
    <w:p w:rsidR="00C166CD" w:rsidRDefault="00C166CD" w:rsidP="000C5E41">
      <w:pPr>
        <w:pStyle w:val="Pokraovnseznamu"/>
        <w:spacing w:after="0"/>
        <w:ind w:left="0" w:firstLine="708"/>
      </w:pPr>
      <w:r>
        <w:t>Vhodné by bylo umístění informačního panelu.</w:t>
      </w:r>
    </w:p>
    <w:p w:rsidR="00C166CD" w:rsidRPr="009E0CB6" w:rsidRDefault="00C166CD" w:rsidP="000C5E41">
      <w:pPr>
        <w:pStyle w:val="Pokraovnseznamu"/>
        <w:spacing w:after="0"/>
        <w:ind w:left="0" w:firstLine="708"/>
      </w:pPr>
      <w:r w:rsidRPr="009E0CB6">
        <w:t xml:space="preserve">Území je </w:t>
      </w:r>
      <w:r>
        <w:t xml:space="preserve">vhodné pro školní vycházky. </w:t>
      </w:r>
      <w:r w:rsidRPr="009E0CB6">
        <w:t>Za úvahu by nicméně stálo i pořádání odborných přednášek a exkurzí.</w:t>
      </w:r>
    </w:p>
    <w:p w:rsidR="00C166CD" w:rsidRPr="009E0CB6" w:rsidRDefault="00C166CD" w:rsidP="000C5E41">
      <w:pPr>
        <w:rPr>
          <w:b/>
          <w:bCs/>
        </w:rPr>
      </w:pPr>
    </w:p>
    <w:p w:rsidR="00C166CD" w:rsidRDefault="00C166CD" w:rsidP="000C5E41">
      <w:pPr>
        <w:rPr>
          <w:b/>
          <w:bCs/>
        </w:rPr>
      </w:pPr>
    </w:p>
    <w:p w:rsidR="00C166CD" w:rsidRDefault="00C166CD" w:rsidP="00B76933">
      <w:pPr>
        <w:pStyle w:val="Nadpis2"/>
        <w:numPr>
          <w:ilvl w:val="1"/>
          <w:numId w:val="5"/>
        </w:numPr>
      </w:pPr>
      <w:bookmarkStart w:id="62" w:name="_Toc404715270"/>
      <w:r>
        <w:t>Návrhy na průzkum či výzkum a monitoring předmětu ochrany území</w:t>
      </w:r>
      <w:bookmarkEnd w:id="62"/>
    </w:p>
    <w:p w:rsidR="00C166CD" w:rsidRDefault="00C166CD" w:rsidP="000C5E41">
      <w:pPr>
        <w:pStyle w:val="Pokraovnseznamu"/>
        <w:spacing w:after="0"/>
        <w:ind w:left="0"/>
        <w:rPr>
          <w:i/>
          <w:iCs/>
        </w:rPr>
      </w:pPr>
    </w:p>
    <w:p w:rsidR="00C166CD" w:rsidRDefault="00C166CD" w:rsidP="000C5E41">
      <w:pPr>
        <w:spacing w:line="300" w:lineRule="atLeast"/>
        <w:ind w:firstLine="708"/>
      </w:pPr>
      <w:r>
        <w:t>Bylo by vhodné průběžně monitorovat vliv asanačních zásahů na vývoj vegetace a přítomnost ohrožených druhů a podle možností opakovaně provádět inventarizační botanické a zoologické průzkumy.</w:t>
      </w:r>
    </w:p>
    <w:p w:rsidR="00C166CD" w:rsidRDefault="00C166CD" w:rsidP="000C5E41">
      <w:pPr>
        <w:spacing w:line="300" w:lineRule="atLeast"/>
        <w:ind w:firstLine="708"/>
      </w:pPr>
      <w:r>
        <w:t>Před koncem platnosti stávajícího plánu péče by bylo vhodné posoudit vliv péče o vymezené pracovních plochy na stav území a případně navrhnou zachování stávajícího směřování nebo management směrovat na péči o konkrétní typy biotopů.</w:t>
      </w:r>
    </w:p>
    <w:p w:rsidR="00C166CD" w:rsidRPr="000C5A28" w:rsidRDefault="00C166CD" w:rsidP="000C5E41"/>
    <w:p w:rsidR="00C166CD" w:rsidRPr="00CA78AC" w:rsidRDefault="00C166CD" w:rsidP="000C5E41">
      <w:pPr>
        <w:pStyle w:val="Pokraovnseznamu"/>
        <w:spacing w:after="0"/>
        <w:ind w:left="0"/>
      </w:pPr>
    </w:p>
    <w:p w:rsidR="00C166CD" w:rsidRDefault="00C166CD" w:rsidP="000C5E41"/>
    <w:p w:rsidR="00C166CD" w:rsidRDefault="00C166CD" w:rsidP="00B76933">
      <w:pPr>
        <w:pStyle w:val="Nadpis1"/>
        <w:numPr>
          <w:ilvl w:val="0"/>
          <w:numId w:val="3"/>
        </w:numPr>
        <w:ind w:left="431" w:hanging="431"/>
      </w:pPr>
      <w:r>
        <w:br w:type="page"/>
      </w:r>
      <w:bookmarkStart w:id="63" w:name="_Toc404715271"/>
      <w:r>
        <w:lastRenderedPageBreak/>
        <w:t>Závěrečné údaje</w:t>
      </w:r>
      <w:bookmarkEnd w:id="63"/>
    </w:p>
    <w:p w:rsidR="00C166CD" w:rsidRDefault="00C166CD" w:rsidP="000C5E41">
      <w:pPr>
        <w:pStyle w:val="Seznam"/>
        <w:rPr>
          <w:b/>
          <w:bCs/>
        </w:rPr>
      </w:pPr>
    </w:p>
    <w:p w:rsidR="00C166CD" w:rsidRDefault="00C166CD" w:rsidP="000C5E41">
      <w:pPr>
        <w:pStyle w:val="Seznam"/>
        <w:rPr>
          <w:b/>
          <w:bCs/>
        </w:rPr>
      </w:pPr>
      <w:r>
        <w:rPr>
          <w:b/>
          <w:bCs/>
        </w:rPr>
        <w:t>4.1 Předpokládané orientační náklady hrazené orgánem ochrany přírody podle jednotlivých zásahů (druhů prací)</w:t>
      </w:r>
      <w:r>
        <w:rPr>
          <w:b/>
          <w:bCs/>
          <w:position w:val="6"/>
        </w:rPr>
        <w:t xml:space="preserve"> </w:t>
      </w:r>
    </w:p>
    <w:p w:rsidR="00C166CD" w:rsidRDefault="00C166CD" w:rsidP="000C5E41">
      <w:pPr>
        <w:pStyle w:val="Seznam"/>
        <w:rPr>
          <w:b/>
          <w:bC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00" w:firstRow="0" w:lastRow="0" w:firstColumn="0" w:lastColumn="0" w:noHBand="0" w:noVBand="0"/>
      </w:tblPr>
      <w:tblGrid>
        <w:gridCol w:w="5033"/>
        <w:gridCol w:w="1984"/>
        <w:gridCol w:w="2126"/>
      </w:tblGrid>
      <w:tr w:rsidR="00C166CD" w:rsidRPr="00962CB5">
        <w:tc>
          <w:tcPr>
            <w:tcW w:w="5033" w:type="dxa"/>
            <w:shd w:val="clear" w:color="auto" w:fill="C0C0C0"/>
          </w:tcPr>
          <w:p w:rsidR="00C166CD" w:rsidRPr="00354B38" w:rsidRDefault="00C166CD" w:rsidP="00A81AF7">
            <w:pPr>
              <w:pStyle w:val="Zkladntext"/>
              <w:jc w:val="left"/>
              <w:rPr>
                <w:b/>
                <w:bCs/>
                <w:position w:val="6"/>
              </w:rPr>
            </w:pPr>
            <w:r w:rsidRPr="00354B38">
              <w:rPr>
                <w:b/>
                <w:bCs/>
                <w:position w:val="6"/>
              </w:rPr>
              <w:t xml:space="preserve">Druh zásahu (práce) a odhad množství (např. plochy) </w:t>
            </w:r>
          </w:p>
          <w:p w:rsidR="00C166CD" w:rsidRPr="00354B38" w:rsidRDefault="00C166CD" w:rsidP="00A81AF7">
            <w:pPr>
              <w:pStyle w:val="Zkladntext"/>
              <w:jc w:val="left"/>
              <w:rPr>
                <w:b/>
                <w:bCs/>
                <w:position w:val="6"/>
              </w:rPr>
            </w:pPr>
            <w:r w:rsidRPr="00354B38">
              <w:rPr>
                <w:b/>
                <w:bCs/>
                <w:position w:val="6"/>
              </w:rPr>
              <w:t xml:space="preserve"> </w:t>
            </w:r>
          </w:p>
        </w:tc>
        <w:tc>
          <w:tcPr>
            <w:tcW w:w="1984" w:type="dxa"/>
            <w:shd w:val="clear" w:color="auto" w:fill="C0C0C0"/>
          </w:tcPr>
          <w:p w:rsidR="00C166CD" w:rsidRPr="00354B38" w:rsidRDefault="00C166CD" w:rsidP="00A81AF7">
            <w:pPr>
              <w:pStyle w:val="Zkladntext"/>
              <w:jc w:val="left"/>
              <w:rPr>
                <w:b/>
                <w:bCs/>
                <w:position w:val="6"/>
              </w:rPr>
            </w:pPr>
            <w:r w:rsidRPr="00354B38">
              <w:rPr>
                <w:b/>
                <w:bCs/>
                <w:position w:val="6"/>
              </w:rPr>
              <w:t>Orientační náklady za rok (Kč)</w:t>
            </w:r>
          </w:p>
        </w:tc>
        <w:tc>
          <w:tcPr>
            <w:tcW w:w="2126" w:type="dxa"/>
            <w:shd w:val="clear" w:color="auto" w:fill="C0C0C0"/>
          </w:tcPr>
          <w:p w:rsidR="00C166CD" w:rsidRPr="00354B38" w:rsidRDefault="00C166CD" w:rsidP="00A81AF7">
            <w:pPr>
              <w:pStyle w:val="Zkladntext"/>
              <w:jc w:val="left"/>
              <w:rPr>
                <w:b/>
                <w:bCs/>
                <w:position w:val="6"/>
              </w:rPr>
            </w:pPr>
            <w:r w:rsidRPr="00354B38">
              <w:rPr>
                <w:b/>
                <w:bCs/>
                <w:position w:val="6"/>
              </w:rPr>
              <w:t>Orientační náklady za období platnosti plánu péče (Kč)</w:t>
            </w:r>
          </w:p>
        </w:tc>
      </w:tr>
      <w:tr w:rsidR="00C166CD" w:rsidRPr="00962CB5">
        <w:tc>
          <w:tcPr>
            <w:tcW w:w="9143" w:type="dxa"/>
            <w:gridSpan w:val="3"/>
          </w:tcPr>
          <w:p w:rsidR="00C166CD" w:rsidRPr="00354B38" w:rsidRDefault="00C166CD" w:rsidP="00A81AF7">
            <w:pPr>
              <w:pStyle w:val="Zkladntext"/>
              <w:jc w:val="left"/>
              <w:rPr>
                <w:b/>
                <w:bCs/>
                <w:position w:val="6"/>
              </w:rPr>
            </w:pPr>
            <w:r w:rsidRPr="00354B38">
              <w:rPr>
                <w:b/>
                <w:bCs/>
                <w:position w:val="6"/>
              </w:rPr>
              <w:t>Jednorázové a časově omezené zásahy</w:t>
            </w:r>
          </w:p>
        </w:tc>
      </w:tr>
      <w:tr w:rsidR="00C166CD" w:rsidRPr="002B6CE2">
        <w:tc>
          <w:tcPr>
            <w:tcW w:w="5033" w:type="dxa"/>
          </w:tcPr>
          <w:p w:rsidR="00C166CD" w:rsidRPr="00354B38" w:rsidRDefault="00C166CD" w:rsidP="00B85CB8">
            <w:pPr>
              <w:pStyle w:val="Zkladntext"/>
              <w:spacing w:line="300" w:lineRule="atLeast"/>
              <w:jc w:val="left"/>
              <w:rPr>
                <w:position w:val="6"/>
              </w:rPr>
            </w:pPr>
            <w:r w:rsidRPr="00354B38">
              <w:rPr>
                <w:position w:val="6"/>
                <w:sz w:val="22"/>
                <w:szCs w:val="22"/>
              </w:rPr>
              <w:t>pruhové značení</w:t>
            </w:r>
            <w:r>
              <w:rPr>
                <w:position w:val="6"/>
                <w:sz w:val="22"/>
                <w:szCs w:val="22"/>
              </w:rPr>
              <w:t xml:space="preserve"> </w:t>
            </w:r>
          </w:p>
        </w:tc>
        <w:tc>
          <w:tcPr>
            <w:tcW w:w="1984" w:type="dxa"/>
            <w:shd w:val="clear" w:color="auto" w:fill="808080"/>
          </w:tcPr>
          <w:p w:rsidR="00C166CD" w:rsidRPr="00354B38" w:rsidRDefault="00C166CD" w:rsidP="00A81AF7">
            <w:pPr>
              <w:pStyle w:val="Zkladntext"/>
              <w:spacing w:line="300" w:lineRule="atLeast"/>
              <w:jc w:val="right"/>
              <w:rPr>
                <w:position w:val="6"/>
              </w:rPr>
            </w:pPr>
            <w:r w:rsidRPr="00354B38">
              <w:rPr>
                <w:position w:val="6"/>
                <w:sz w:val="22"/>
                <w:szCs w:val="22"/>
              </w:rPr>
              <w:t>10.000,-</w:t>
            </w:r>
          </w:p>
        </w:tc>
        <w:tc>
          <w:tcPr>
            <w:tcW w:w="2126" w:type="dxa"/>
          </w:tcPr>
          <w:p w:rsidR="00C166CD" w:rsidRPr="00354B38" w:rsidRDefault="00C166CD" w:rsidP="00A81AF7">
            <w:pPr>
              <w:pStyle w:val="Zkladntext"/>
              <w:spacing w:line="300" w:lineRule="atLeast"/>
              <w:jc w:val="right"/>
              <w:rPr>
                <w:position w:val="6"/>
              </w:rPr>
            </w:pPr>
            <w:r w:rsidRPr="00354B38">
              <w:rPr>
                <w:position w:val="6"/>
                <w:sz w:val="22"/>
                <w:szCs w:val="22"/>
              </w:rPr>
              <w:t>10.000,-</w:t>
            </w:r>
          </w:p>
        </w:tc>
      </w:tr>
      <w:tr w:rsidR="00C166CD" w:rsidRPr="002B6CE2">
        <w:tc>
          <w:tcPr>
            <w:tcW w:w="5033" w:type="dxa"/>
          </w:tcPr>
          <w:p w:rsidR="00C166CD" w:rsidRPr="00354B38" w:rsidRDefault="00C166CD" w:rsidP="00A81AF7">
            <w:pPr>
              <w:pStyle w:val="Zkladntext"/>
              <w:spacing w:line="300" w:lineRule="atLeast"/>
              <w:jc w:val="left"/>
              <w:rPr>
                <w:position w:val="6"/>
              </w:rPr>
            </w:pPr>
            <w:r w:rsidRPr="00354B38">
              <w:rPr>
                <w:position w:val="6"/>
                <w:sz w:val="22"/>
                <w:szCs w:val="22"/>
              </w:rPr>
              <w:t>instalace stojanů vymezujících ZCHÚ (</w:t>
            </w:r>
            <w:r>
              <w:rPr>
                <w:position w:val="6"/>
                <w:sz w:val="22"/>
                <w:szCs w:val="22"/>
              </w:rPr>
              <w:t>3</w:t>
            </w:r>
            <w:r w:rsidRPr="00354B38">
              <w:rPr>
                <w:position w:val="6"/>
                <w:sz w:val="22"/>
                <w:szCs w:val="22"/>
              </w:rPr>
              <w:t xml:space="preserve"> stojanů</w:t>
            </w:r>
            <w:r>
              <w:rPr>
                <w:position w:val="6"/>
                <w:sz w:val="22"/>
                <w:szCs w:val="22"/>
              </w:rPr>
              <w:t>, 1500,-/stojan +režie</w:t>
            </w:r>
            <w:r w:rsidRPr="00354B38">
              <w:rPr>
                <w:position w:val="6"/>
                <w:sz w:val="22"/>
                <w:szCs w:val="22"/>
              </w:rPr>
              <w:t>)</w:t>
            </w:r>
          </w:p>
        </w:tc>
        <w:tc>
          <w:tcPr>
            <w:tcW w:w="1984" w:type="dxa"/>
            <w:shd w:val="clear" w:color="auto" w:fill="808080"/>
          </w:tcPr>
          <w:p w:rsidR="00C166CD" w:rsidRPr="00354B38" w:rsidRDefault="00C166CD" w:rsidP="00A81AF7">
            <w:pPr>
              <w:pStyle w:val="Zkladntext"/>
              <w:spacing w:line="300" w:lineRule="atLeast"/>
              <w:jc w:val="right"/>
              <w:rPr>
                <w:position w:val="6"/>
              </w:rPr>
            </w:pPr>
            <w:r>
              <w:rPr>
                <w:position w:val="6"/>
                <w:sz w:val="22"/>
                <w:szCs w:val="22"/>
              </w:rPr>
              <w:t>6</w:t>
            </w:r>
            <w:r w:rsidRPr="00354B38">
              <w:rPr>
                <w:position w:val="6"/>
                <w:sz w:val="22"/>
                <w:szCs w:val="22"/>
              </w:rPr>
              <w:t>.000,-</w:t>
            </w:r>
          </w:p>
        </w:tc>
        <w:tc>
          <w:tcPr>
            <w:tcW w:w="2126" w:type="dxa"/>
          </w:tcPr>
          <w:p w:rsidR="00C166CD" w:rsidRPr="00354B38" w:rsidRDefault="00C166CD" w:rsidP="00A81AF7">
            <w:pPr>
              <w:pStyle w:val="Zkladntext"/>
              <w:spacing w:line="300" w:lineRule="atLeast"/>
              <w:jc w:val="right"/>
              <w:rPr>
                <w:position w:val="6"/>
              </w:rPr>
            </w:pPr>
            <w:r>
              <w:rPr>
                <w:position w:val="6"/>
                <w:sz w:val="22"/>
                <w:szCs w:val="22"/>
              </w:rPr>
              <w:t>6</w:t>
            </w:r>
            <w:r w:rsidRPr="00354B38">
              <w:rPr>
                <w:position w:val="6"/>
                <w:sz w:val="22"/>
                <w:szCs w:val="22"/>
              </w:rPr>
              <w:t>.000,-</w:t>
            </w:r>
          </w:p>
        </w:tc>
      </w:tr>
      <w:tr w:rsidR="00C166CD" w:rsidRPr="002B6CE2">
        <w:tc>
          <w:tcPr>
            <w:tcW w:w="5033" w:type="dxa"/>
          </w:tcPr>
          <w:p w:rsidR="00C166CD" w:rsidRPr="00354B38" w:rsidRDefault="00C166CD" w:rsidP="00A81AF7">
            <w:pPr>
              <w:pStyle w:val="Zkladntext"/>
              <w:spacing w:line="300" w:lineRule="atLeast"/>
              <w:jc w:val="left"/>
              <w:rPr>
                <w:position w:val="6"/>
              </w:rPr>
            </w:pPr>
            <w:r w:rsidRPr="00354B38">
              <w:rPr>
                <w:position w:val="6"/>
                <w:sz w:val="22"/>
                <w:szCs w:val="22"/>
              </w:rPr>
              <w:t>vyřezávání náletových dřevin</w:t>
            </w:r>
            <w:r>
              <w:rPr>
                <w:position w:val="6"/>
                <w:sz w:val="22"/>
                <w:szCs w:val="22"/>
              </w:rPr>
              <w:t xml:space="preserve"> v okolí rybníčka</w:t>
            </w:r>
          </w:p>
        </w:tc>
        <w:tc>
          <w:tcPr>
            <w:tcW w:w="1984" w:type="dxa"/>
            <w:shd w:val="clear" w:color="auto" w:fill="808080"/>
          </w:tcPr>
          <w:p w:rsidR="00C166CD" w:rsidRPr="00354B38" w:rsidRDefault="00C166CD" w:rsidP="00A81AF7">
            <w:pPr>
              <w:pStyle w:val="Zkladntext"/>
              <w:spacing w:line="300" w:lineRule="atLeast"/>
              <w:jc w:val="right"/>
              <w:rPr>
                <w:position w:val="6"/>
              </w:rPr>
            </w:pPr>
            <w:r>
              <w:rPr>
                <w:position w:val="6"/>
                <w:sz w:val="22"/>
                <w:szCs w:val="22"/>
              </w:rPr>
              <w:t>10</w:t>
            </w:r>
            <w:r w:rsidRPr="00354B38">
              <w:rPr>
                <w:position w:val="6"/>
                <w:sz w:val="22"/>
                <w:szCs w:val="22"/>
              </w:rPr>
              <w:t>0.000,-</w:t>
            </w:r>
          </w:p>
        </w:tc>
        <w:tc>
          <w:tcPr>
            <w:tcW w:w="2126" w:type="dxa"/>
          </w:tcPr>
          <w:p w:rsidR="00C166CD" w:rsidRPr="00354B38" w:rsidRDefault="00C166CD" w:rsidP="00A81AF7">
            <w:pPr>
              <w:pStyle w:val="Zkladntext"/>
              <w:spacing w:line="300" w:lineRule="atLeast"/>
              <w:jc w:val="right"/>
              <w:rPr>
                <w:position w:val="6"/>
              </w:rPr>
            </w:pPr>
            <w:r>
              <w:rPr>
                <w:position w:val="6"/>
                <w:sz w:val="22"/>
                <w:szCs w:val="22"/>
              </w:rPr>
              <w:t>10</w:t>
            </w:r>
            <w:r w:rsidRPr="00354B38">
              <w:rPr>
                <w:position w:val="6"/>
                <w:sz w:val="22"/>
                <w:szCs w:val="22"/>
              </w:rPr>
              <w:t>0.000,-</w:t>
            </w:r>
          </w:p>
        </w:tc>
      </w:tr>
      <w:tr w:rsidR="00C166CD" w:rsidRPr="00962CB5">
        <w:tc>
          <w:tcPr>
            <w:tcW w:w="5033" w:type="dxa"/>
          </w:tcPr>
          <w:p w:rsidR="00C166CD" w:rsidRPr="00354B38" w:rsidRDefault="00C166CD" w:rsidP="00A81AF7">
            <w:pPr>
              <w:pStyle w:val="Zkladntext"/>
              <w:jc w:val="left"/>
              <w:rPr>
                <w:position w:val="6"/>
              </w:rPr>
            </w:pPr>
            <w:r>
              <w:rPr>
                <w:position w:val="6"/>
              </w:rPr>
              <w:t>vybudování tůní (2 plochy)</w:t>
            </w:r>
          </w:p>
        </w:tc>
        <w:tc>
          <w:tcPr>
            <w:tcW w:w="1984" w:type="dxa"/>
            <w:shd w:val="clear" w:color="auto" w:fill="808080"/>
          </w:tcPr>
          <w:p w:rsidR="00C166CD" w:rsidRPr="00354B38" w:rsidRDefault="00C166CD" w:rsidP="00A81AF7">
            <w:pPr>
              <w:pStyle w:val="Zkladntext"/>
              <w:jc w:val="right"/>
              <w:rPr>
                <w:position w:val="6"/>
              </w:rPr>
            </w:pPr>
            <w:r>
              <w:rPr>
                <w:position w:val="6"/>
              </w:rPr>
              <w:t>150.000,-</w:t>
            </w:r>
          </w:p>
        </w:tc>
        <w:tc>
          <w:tcPr>
            <w:tcW w:w="2126" w:type="dxa"/>
          </w:tcPr>
          <w:p w:rsidR="00C166CD" w:rsidRPr="00354B38" w:rsidRDefault="00C166CD" w:rsidP="00A81AF7">
            <w:pPr>
              <w:pStyle w:val="Zkladntext"/>
              <w:jc w:val="right"/>
              <w:rPr>
                <w:position w:val="6"/>
              </w:rPr>
            </w:pPr>
            <w:r>
              <w:rPr>
                <w:position w:val="6"/>
              </w:rPr>
              <w:t>150.000,-</w:t>
            </w:r>
          </w:p>
        </w:tc>
      </w:tr>
      <w:tr w:rsidR="00C166CD" w:rsidRPr="00962CB5">
        <w:tc>
          <w:tcPr>
            <w:tcW w:w="5033" w:type="dxa"/>
          </w:tcPr>
          <w:p w:rsidR="00C166CD" w:rsidRPr="00354B38" w:rsidRDefault="00C166CD" w:rsidP="00A81AF7">
            <w:pPr>
              <w:pStyle w:val="Zkladntext"/>
              <w:jc w:val="left"/>
              <w:rPr>
                <w:position w:val="6"/>
              </w:rPr>
            </w:pPr>
          </w:p>
        </w:tc>
        <w:tc>
          <w:tcPr>
            <w:tcW w:w="1984" w:type="dxa"/>
            <w:shd w:val="clear" w:color="auto" w:fill="808080"/>
          </w:tcPr>
          <w:p w:rsidR="00C166CD" w:rsidRPr="00354B38" w:rsidRDefault="00C166CD" w:rsidP="00A81AF7">
            <w:pPr>
              <w:pStyle w:val="Zkladntext"/>
              <w:jc w:val="right"/>
              <w:rPr>
                <w:position w:val="6"/>
              </w:rPr>
            </w:pPr>
            <w:r w:rsidRPr="00354B38">
              <w:rPr>
                <w:position w:val="6"/>
              </w:rPr>
              <w:t>----------</w:t>
            </w:r>
          </w:p>
        </w:tc>
        <w:tc>
          <w:tcPr>
            <w:tcW w:w="2126" w:type="dxa"/>
          </w:tcPr>
          <w:p w:rsidR="00C166CD" w:rsidRPr="00354B38" w:rsidRDefault="00C166CD" w:rsidP="00A81AF7">
            <w:pPr>
              <w:pStyle w:val="Zkladntext"/>
              <w:jc w:val="right"/>
              <w:rPr>
                <w:position w:val="6"/>
              </w:rPr>
            </w:pPr>
            <w:r w:rsidRPr="00354B38">
              <w:rPr>
                <w:position w:val="6"/>
              </w:rPr>
              <w:t>----------</w:t>
            </w:r>
          </w:p>
        </w:tc>
      </w:tr>
      <w:tr w:rsidR="00C166CD" w:rsidRPr="00962CB5">
        <w:tc>
          <w:tcPr>
            <w:tcW w:w="5033" w:type="dxa"/>
            <w:shd w:val="clear" w:color="auto" w:fill="C0C0C0"/>
          </w:tcPr>
          <w:p w:rsidR="00C166CD" w:rsidRPr="00B76933" w:rsidRDefault="00C166CD" w:rsidP="00A81AF7">
            <w:pPr>
              <w:pStyle w:val="Zkladntext"/>
              <w:jc w:val="left"/>
              <w:rPr>
                <w:b/>
                <w:bCs/>
                <w:spacing w:val="-8"/>
                <w:position w:val="6"/>
                <w:highlight w:val="lightGray"/>
              </w:rPr>
            </w:pPr>
            <w:r w:rsidRPr="00354B38">
              <w:rPr>
                <w:b/>
                <w:bCs/>
                <w:spacing w:val="-8"/>
                <w:position w:val="6"/>
              </w:rPr>
              <w:t>Jednorázové a časově omezené zásahy celkem (Kč)</w:t>
            </w:r>
          </w:p>
        </w:tc>
        <w:tc>
          <w:tcPr>
            <w:tcW w:w="1984" w:type="dxa"/>
            <w:shd w:val="clear" w:color="auto" w:fill="808080"/>
          </w:tcPr>
          <w:p w:rsidR="00C166CD" w:rsidRPr="00354B38" w:rsidRDefault="00C166CD" w:rsidP="00A81AF7">
            <w:pPr>
              <w:pStyle w:val="Zkladntext"/>
              <w:jc w:val="right"/>
              <w:rPr>
                <w:position w:val="6"/>
              </w:rPr>
            </w:pPr>
            <w:r>
              <w:rPr>
                <w:position w:val="6"/>
              </w:rPr>
              <w:t>56</w:t>
            </w:r>
            <w:r w:rsidRPr="00354B38">
              <w:rPr>
                <w:position w:val="6"/>
              </w:rPr>
              <w:t>.000,-</w:t>
            </w:r>
          </w:p>
        </w:tc>
        <w:tc>
          <w:tcPr>
            <w:tcW w:w="2126" w:type="dxa"/>
          </w:tcPr>
          <w:p w:rsidR="00C166CD" w:rsidRPr="00EB4F6D" w:rsidRDefault="00C166CD" w:rsidP="00A81AF7">
            <w:pPr>
              <w:pStyle w:val="Zkladntext"/>
              <w:jc w:val="right"/>
              <w:rPr>
                <w:b/>
                <w:bCs/>
                <w:position w:val="6"/>
              </w:rPr>
            </w:pPr>
            <w:r>
              <w:rPr>
                <w:b/>
                <w:bCs/>
                <w:position w:val="6"/>
              </w:rPr>
              <w:t>26</w:t>
            </w:r>
            <w:r w:rsidRPr="00EB4F6D">
              <w:rPr>
                <w:b/>
                <w:bCs/>
                <w:position w:val="6"/>
              </w:rPr>
              <w:t>6.000,-</w:t>
            </w:r>
          </w:p>
        </w:tc>
      </w:tr>
      <w:tr w:rsidR="00C166CD" w:rsidRPr="00962CB5">
        <w:tc>
          <w:tcPr>
            <w:tcW w:w="9143" w:type="dxa"/>
            <w:gridSpan w:val="3"/>
          </w:tcPr>
          <w:p w:rsidR="00C166CD" w:rsidRPr="00354B38" w:rsidRDefault="00C166CD" w:rsidP="00A81AF7">
            <w:pPr>
              <w:pStyle w:val="Zkladntext"/>
              <w:jc w:val="left"/>
              <w:rPr>
                <w:b/>
                <w:bCs/>
                <w:position w:val="6"/>
              </w:rPr>
            </w:pPr>
            <w:r w:rsidRPr="00354B38">
              <w:rPr>
                <w:b/>
                <w:bCs/>
                <w:position w:val="6"/>
              </w:rPr>
              <w:t>Opakované zásahy</w:t>
            </w:r>
          </w:p>
        </w:tc>
      </w:tr>
      <w:tr w:rsidR="00C166CD" w:rsidRPr="002B6CE2">
        <w:tc>
          <w:tcPr>
            <w:tcW w:w="5033" w:type="dxa"/>
          </w:tcPr>
          <w:p w:rsidR="00C166CD" w:rsidRPr="00354B38" w:rsidRDefault="00C166CD" w:rsidP="00B85CB8">
            <w:pPr>
              <w:pStyle w:val="Zkladntext"/>
              <w:jc w:val="left"/>
              <w:rPr>
                <w:position w:val="6"/>
              </w:rPr>
            </w:pPr>
            <w:r w:rsidRPr="00354B38">
              <w:rPr>
                <w:position w:val="6"/>
                <w:sz w:val="22"/>
                <w:szCs w:val="22"/>
              </w:rPr>
              <w:t xml:space="preserve">kosení </w:t>
            </w:r>
            <w:r>
              <w:rPr>
                <w:position w:val="6"/>
                <w:sz w:val="22"/>
                <w:szCs w:val="22"/>
              </w:rPr>
              <w:t>vybraných ploch</w:t>
            </w:r>
          </w:p>
        </w:tc>
        <w:tc>
          <w:tcPr>
            <w:tcW w:w="1984" w:type="dxa"/>
          </w:tcPr>
          <w:p w:rsidR="00C166CD" w:rsidRPr="00354B38" w:rsidRDefault="00C166CD" w:rsidP="00A81AF7">
            <w:pPr>
              <w:pStyle w:val="Zkladntext"/>
              <w:jc w:val="right"/>
              <w:rPr>
                <w:position w:val="6"/>
              </w:rPr>
            </w:pPr>
            <w:r>
              <w:rPr>
                <w:position w:val="6"/>
                <w:sz w:val="22"/>
                <w:szCs w:val="22"/>
              </w:rPr>
              <w:t>50</w:t>
            </w:r>
            <w:r w:rsidRPr="00354B38">
              <w:rPr>
                <w:position w:val="6"/>
                <w:sz w:val="22"/>
                <w:szCs w:val="22"/>
              </w:rPr>
              <w:t>.000,-</w:t>
            </w:r>
          </w:p>
        </w:tc>
        <w:tc>
          <w:tcPr>
            <w:tcW w:w="2126" w:type="dxa"/>
          </w:tcPr>
          <w:p w:rsidR="00C166CD" w:rsidRPr="00354B38" w:rsidRDefault="00C166CD" w:rsidP="00A81AF7">
            <w:pPr>
              <w:pStyle w:val="Zkladntext"/>
              <w:jc w:val="right"/>
              <w:rPr>
                <w:position w:val="6"/>
              </w:rPr>
            </w:pPr>
            <w:r>
              <w:rPr>
                <w:position w:val="6"/>
                <w:sz w:val="22"/>
                <w:szCs w:val="22"/>
              </w:rPr>
              <w:t>500</w:t>
            </w:r>
            <w:r w:rsidRPr="00354B38">
              <w:rPr>
                <w:position w:val="6"/>
                <w:sz w:val="22"/>
                <w:szCs w:val="22"/>
              </w:rPr>
              <w:t>.000,-</w:t>
            </w:r>
          </w:p>
        </w:tc>
      </w:tr>
      <w:tr w:rsidR="00C166CD" w:rsidRPr="00962CB5">
        <w:tc>
          <w:tcPr>
            <w:tcW w:w="5033" w:type="dxa"/>
          </w:tcPr>
          <w:p w:rsidR="00C166CD" w:rsidRPr="00354B38" w:rsidRDefault="00C166CD" w:rsidP="00A81AF7">
            <w:pPr>
              <w:pStyle w:val="Zkladntext"/>
              <w:jc w:val="left"/>
              <w:rPr>
                <w:position w:val="6"/>
              </w:rPr>
            </w:pPr>
            <w:r>
              <w:rPr>
                <w:position w:val="6"/>
              </w:rPr>
              <w:t>likvidace nežádoucích dřevin 1x za 5 let (25.000,-)</w:t>
            </w:r>
          </w:p>
        </w:tc>
        <w:tc>
          <w:tcPr>
            <w:tcW w:w="1984" w:type="dxa"/>
          </w:tcPr>
          <w:p w:rsidR="00C166CD" w:rsidRPr="00354B38" w:rsidRDefault="00C166CD" w:rsidP="00A81AF7">
            <w:pPr>
              <w:pStyle w:val="Zkladntext"/>
              <w:jc w:val="right"/>
              <w:rPr>
                <w:position w:val="6"/>
              </w:rPr>
            </w:pPr>
            <w:r>
              <w:rPr>
                <w:position w:val="6"/>
              </w:rPr>
              <w:t>5.000,-</w:t>
            </w:r>
          </w:p>
        </w:tc>
        <w:tc>
          <w:tcPr>
            <w:tcW w:w="2126" w:type="dxa"/>
          </w:tcPr>
          <w:p w:rsidR="00C166CD" w:rsidRPr="00354B38" w:rsidRDefault="00C166CD" w:rsidP="00A81AF7">
            <w:pPr>
              <w:pStyle w:val="Zkladntext"/>
              <w:jc w:val="right"/>
              <w:rPr>
                <w:position w:val="6"/>
              </w:rPr>
            </w:pPr>
            <w:r>
              <w:rPr>
                <w:position w:val="6"/>
              </w:rPr>
              <w:t>50.000,-</w:t>
            </w:r>
          </w:p>
        </w:tc>
      </w:tr>
      <w:tr w:rsidR="00C166CD" w:rsidRPr="00962CB5">
        <w:tc>
          <w:tcPr>
            <w:tcW w:w="5033" w:type="dxa"/>
          </w:tcPr>
          <w:p w:rsidR="00C166CD" w:rsidRPr="00B85CB8" w:rsidRDefault="00C166CD" w:rsidP="00A81AF7">
            <w:pPr>
              <w:pStyle w:val="Zkladntext"/>
              <w:jc w:val="left"/>
              <w:rPr>
                <w:color w:val="FF0000"/>
                <w:position w:val="6"/>
              </w:rPr>
            </w:pPr>
            <w:r w:rsidRPr="00B85CB8">
              <w:rPr>
                <w:color w:val="FF0000"/>
                <w:position w:val="6"/>
              </w:rPr>
              <w:t>kosení v případě absence pastvy</w:t>
            </w:r>
          </w:p>
        </w:tc>
        <w:tc>
          <w:tcPr>
            <w:tcW w:w="1984" w:type="dxa"/>
          </w:tcPr>
          <w:p w:rsidR="00C166CD" w:rsidRPr="00B85CB8" w:rsidRDefault="00C166CD" w:rsidP="00A81AF7">
            <w:pPr>
              <w:pStyle w:val="Zkladntext"/>
              <w:jc w:val="right"/>
              <w:rPr>
                <w:color w:val="FF0000"/>
                <w:position w:val="6"/>
              </w:rPr>
            </w:pPr>
            <w:r w:rsidRPr="00B85CB8">
              <w:rPr>
                <w:color w:val="FF0000"/>
                <w:position w:val="6"/>
              </w:rPr>
              <w:t>100.000,-</w:t>
            </w:r>
          </w:p>
        </w:tc>
        <w:tc>
          <w:tcPr>
            <w:tcW w:w="2126" w:type="dxa"/>
          </w:tcPr>
          <w:p w:rsidR="00C166CD" w:rsidRPr="00B85CB8" w:rsidRDefault="00C166CD" w:rsidP="00A81AF7">
            <w:pPr>
              <w:pStyle w:val="Zkladntext"/>
              <w:jc w:val="right"/>
              <w:rPr>
                <w:color w:val="FF0000"/>
                <w:position w:val="6"/>
              </w:rPr>
            </w:pPr>
            <w:r w:rsidRPr="00B85CB8">
              <w:rPr>
                <w:color w:val="FF0000"/>
                <w:position w:val="6"/>
              </w:rPr>
              <w:t>1.000.000,-</w:t>
            </w:r>
          </w:p>
        </w:tc>
      </w:tr>
      <w:tr w:rsidR="00C166CD" w:rsidRPr="00962CB5">
        <w:tc>
          <w:tcPr>
            <w:tcW w:w="5033" w:type="dxa"/>
          </w:tcPr>
          <w:p w:rsidR="00C166CD" w:rsidRPr="00354B38" w:rsidRDefault="00C166CD" w:rsidP="00A81AF7">
            <w:pPr>
              <w:pStyle w:val="Zkladntext"/>
              <w:jc w:val="left"/>
              <w:rPr>
                <w:position w:val="6"/>
              </w:rPr>
            </w:pPr>
          </w:p>
        </w:tc>
        <w:tc>
          <w:tcPr>
            <w:tcW w:w="1984" w:type="dxa"/>
          </w:tcPr>
          <w:p w:rsidR="00C166CD" w:rsidRPr="00354B38" w:rsidRDefault="00C166CD" w:rsidP="00A81AF7">
            <w:pPr>
              <w:pStyle w:val="Zkladntext"/>
              <w:jc w:val="right"/>
              <w:rPr>
                <w:position w:val="6"/>
              </w:rPr>
            </w:pPr>
          </w:p>
        </w:tc>
        <w:tc>
          <w:tcPr>
            <w:tcW w:w="2126" w:type="dxa"/>
          </w:tcPr>
          <w:p w:rsidR="00C166CD" w:rsidRPr="00354B38" w:rsidRDefault="00C166CD" w:rsidP="00A81AF7">
            <w:pPr>
              <w:pStyle w:val="Zkladntext"/>
              <w:jc w:val="right"/>
              <w:rPr>
                <w:position w:val="6"/>
              </w:rPr>
            </w:pPr>
          </w:p>
        </w:tc>
      </w:tr>
      <w:tr w:rsidR="00C166CD" w:rsidRPr="00962CB5">
        <w:tc>
          <w:tcPr>
            <w:tcW w:w="5033" w:type="dxa"/>
            <w:shd w:val="clear" w:color="auto" w:fill="C0C0C0"/>
          </w:tcPr>
          <w:p w:rsidR="00C166CD" w:rsidRPr="00B76933" w:rsidRDefault="00C166CD" w:rsidP="00A81AF7">
            <w:pPr>
              <w:pStyle w:val="Zkladntext"/>
              <w:jc w:val="left"/>
              <w:rPr>
                <w:b/>
                <w:bCs/>
                <w:position w:val="6"/>
                <w:highlight w:val="lightGray"/>
              </w:rPr>
            </w:pPr>
            <w:r w:rsidRPr="00354B38">
              <w:rPr>
                <w:b/>
                <w:bCs/>
                <w:position w:val="6"/>
              </w:rPr>
              <w:t>Opakované zásahy celkem (Kč)</w:t>
            </w:r>
          </w:p>
        </w:tc>
        <w:tc>
          <w:tcPr>
            <w:tcW w:w="1984" w:type="dxa"/>
          </w:tcPr>
          <w:p w:rsidR="00C166CD" w:rsidRDefault="00C166CD" w:rsidP="00A81AF7">
            <w:pPr>
              <w:pStyle w:val="Zkladntext"/>
              <w:jc w:val="right"/>
              <w:rPr>
                <w:position w:val="6"/>
              </w:rPr>
            </w:pPr>
            <w:r>
              <w:rPr>
                <w:position w:val="6"/>
              </w:rPr>
              <w:t>55</w:t>
            </w:r>
            <w:r w:rsidRPr="00354B38">
              <w:rPr>
                <w:position w:val="6"/>
              </w:rPr>
              <w:t>.000,-</w:t>
            </w:r>
          </w:p>
          <w:p w:rsidR="00C166CD" w:rsidRPr="00B85CB8" w:rsidRDefault="00C166CD" w:rsidP="00A81AF7">
            <w:pPr>
              <w:pStyle w:val="Zkladntext"/>
              <w:jc w:val="right"/>
              <w:rPr>
                <w:color w:val="FF0000"/>
                <w:position w:val="6"/>
              </w:rPr>
            </w:pPr>
            <w:r w:rsidRPr="00B85CB8">
              <w:rPr>
                <w:color w:val="FF0000"/>
                <w:position w:val="6"/>
              </w:rPr>
              <w:t>125.000,-</w:t>
            </w:r>
          </w:p>
        </w:tc>
        <w:tc>
          <w:tcPr>
            <w:tcW w:w="2126" w:type="dxa"/>
          </w:tcPr>
          <w:p w:rsidR="00C166CD" w:rsidRDefault="00C166CD" w:rsidP="00A81AF7">
            <w:pPr>
              <w:pStyle w:val="Zkladntext"/>
              <w:jc w:val="right"/>
              <w:rPr>
                <w:b/>
                <w:bCs/>
                <w:position w:val="6"/>
              </w:rPr>
            </w:pPr>
            <w:r>
              <w:rPr>
                <w:b/>
                <w:bCs/>
                <w:position w:val="6"/>
              </w:rPr>
              <w:t>14</w:t>
            </w:r>
            <w:r w:rsidRPr="00354B38">
              <w:rPr>
                <w:b/>
                <w:bCs/>
                <w:position w:val="6"/>
              </w:rPr>
              <w:t>0.000,-</w:t>
            </w:r>
          </w:p>
          <w:p w:rsidR="00C166CD" w:rsidRPr="00B85CB8" w:rsidRDefault="00C166CD" w:rsidP="00A81AF7">
            <w:pPr>
              <w:pStyle w:val="Zkladntext"/>
              <w:jc w:val="right"/>
              <w:rPr>
                <w:b/>
                <w:bCs/>
                <w:color w:val="FF0000"/>
                <w:position w:val="6"/>
              </w:rPr>
            </w:pPr>
            <w:r w:rsidRPr="00B85CB8">
              <w:rPr>
                <w:b/>
                <w:bCs/>
                <w:color w:val="FF0000"/>
                <w:position w:val="6"/>
              </w:rPr>
              <w:t>1.050.000</w:t>
            </w:r>
            <w:r>
              <w:rPr>
                <w:b/>
                <w:bCs/>
                <w:color w:val="FF0000"/>
                <w:position w:val="6"/>
              </w:rPr>
              <w:t>,-</w:t>
            </w:r>
          </w:p>
        </w:tc>
      </w:tr>
      <w:tr w:rsidR="00C166CD" w:rsidRPr="00962CB5">
        <w:tc>
          <w:tcPr>
            <w:tcW w:w="5033" w:type="dxa"/>
            <w:shd w:val="clear" w:color="auto" w:fill="C0C0C0"/>
          </w:tcPr>
          <w:p w:rsidR="00C166CD" w:rsidRPr="00354B38" w:rsidRDefault="00C166CD" w:rsidP="00A81AF7">
            <w:pPr>
              <w:pStyle w:val="Zkladntext"/>
              <w:jc w:val="left"/>
              <w:rPr>
                <w:b/>
                <w:bCs/>
                <w:position w:val="6"/>
              </w:rPr>
            </w:pPr>
            <w:r w:rsidRPr="00354B38">
              <w:rPr>
                <w:b/>
                <w:bCs/>
                <w:spacing w:val="120"/>
                <w:position w:val="6"/>
              </w:rPr>
              <w:t>Náklady celkem</w:t>
            </w:r>
            <w:r w:rsidRPr="00354B38">
              <w:rPr>
                <w:b/>
                <w:bCs/>
                <w:position w:val="6"/>
              </w:rPr>
              <w:t xml:space="preserve"> (Kč)</w:t>
            </w:r>
          </w:p>
        </w:tc>
        <w:tc>
          <w:tcPr>
            <w:tcW w:w="1984" w:type="dxa"/>
            <w:shd w:val="clear" w:color="auto" w:fill="808080"/>
          </w:tcPr>
          <w:p w:rsidR="00C166CD" w:rsidRPr="00354B38" w:rsidRDefault="00C166CD" w:rsidP="00A81AF7">
            <w:pPr>
              <w:pStyle w:val="Zkladntext"/>
              <w:jc w:val="right"/>
              <w:rPr>
                <w:b/>
                <w:bCs/>
                <w:position w:val="6"/>
              </w:rPr>
            </w:pPr>
            <w:r>
              <w:rPr>
                <w:position w:val="6"/>
              </w:rPr>
              <w:t>126</w:t>
            </w:r>
            <w:r w:rsidRPr="00354B38">
              <w:rPr>
                <w:position w:val="6"/>
              </w:rPr>
              <w:t>.000,-</w:t>
            </w:r>
          </w:p>
        </w:tc>
        <w:tc>
          <w:tcPr>
            <w:tcW w:w="2126" w:type="dxa"/>
          </w:tcPr>
          <w:p w:rsidR="00C166CD" w:rsidRDefault="00C166CD" w:rsidP="00B85CB8">
            <w:pPr>
              <w:pStyle w:val="Zkladntext"/>
              <w:jc w:val="right"/>
              <w:rPr>
                <w:b/>
                <w:bCs/>
                <w:position w:val="6"/>
              </w:rPr>
            </w:pPr>
            <w:r>
              <w:rPr>
                <w:b/>
                <w:bCs/>
                <w:position w:val="6"/>
              </w:rPr>
              <w:t>816.</w:t>
            </w:r>
            <w:r w:rsidRPr="00354B38">
              <w:rPr>
                <w:b/>
                <w:bCs/>
                <w:position w:val="6"/>
              </w:rPr>
              <w:t>000,-</w:t>
            </w:r>
          </w:p>
          <w:p w:rsidR="00C166CD" w:rsidRPr="00B85CB8" w:rsidRDefault="00C166CD" w:rsidP="00B85CB8">
            <w:pPr>
              <w:pStyle w:val="Zkladntext"/>
              <w:jc w:val="right"/>
              <w:rPr>
                <w:b/>
                <w:bCs/>
                <w:color w:val="FF0000"/>
                <w:position w:val="6"/>
              </w:rPr>
            </w:pPr>
            <w:r w:rsidRPr="00B85CB8">
              <w:rPr>
                <w:b/>
                <w:bCs/>
                <w:color w:val="FF0000"/>
                <w:position w:val="6"/>
              </w:rPr>
              <w:t>1.316.000,-</w:t>
            </w:r>
          </w:p>
        </w:tc>
      </w:tr>
    </w:tbl>
    <w:p w:rsidR="00C166CD" w:rsidRDefault="00C166CD" w:rsidP="000C5E41">
      <w:pPr>
        <w:rPr>
          <w:i/>
          <w:iCs/>
          <w:sz w:val="22"/>
          <w:szCs w:val="22"/>
        </w:rPr>
      </w:pPr>
      <w:r w:rsidRPr="006E3873">
        <w:rPr>
          <w:i/>
          <w:iCs/>
          <w:sz w:val="22"/>
          <w:szCs w:val="22"/>
        </w:rPr>
        <w:t>Částky je třeba brát jako velmi orientační, ovlivňuje j</w:t>
      </w:r>
      <w:r>
        <w:rPr>
          <w:i/>
          <w:iCs/>
          <w:sz w:val="22"/>
          <w:szCs w:val="22"/>
        </w:rPr>
        <w:t>e</w:t>
      </w:r>
      <w:r w:rsidRPr="006E3873">
        <w:rPr>
          <w:i/>
          <w:iCs/>
          <w:sz w:val="22"/>
          <w:szCs w:val="22"/>
        </w:rPr>
        <w:t xml:space="preserve"> řada faktorů, jako je nabídková cena firem a poptávka, rychlost narůstání křovin/dřevin v letech po vyřezání apod.</w:t>
      </w:r>
    </w:p>
    <w:p w:rsidR="00C166CD" w:rsidRPr="00B85CB8" w:rsidRDefault="00C166CD" w:rsidP="000C5E41">
      <w:pPr>
        <w:rPr>
          <w:b/>
          <w:bCs/>
          <w:color w:val="FF0000"/>
          <w:sz w:val="22"/>
          <w:szCs w:val="22"/>
        </w:rPr>
      </w:pPr>
      <w:r>
        <w:rPr>
          <w:b/>
          <w:bCs/>
          <w:i/>
          <w:iCs/>
          <w:color w:val="FF0000"/>
          <w:sz w:val="22"/>
          <w:szCs w:val="22"/>
        </w:rPr>
        <w:t>Červeně označené částky odpovídají nákladům se započítáním náhradní péče o luční ekosystémy v případě selhání pastevního managementu.</w:t>
      </w:r>
    </w:p>
    <w:p w:rsidR="00C166CD" w:rsidRDefault="00C166CD" w:rsidP="000C5E41">
      <w:pPr>
        <w:pStyle w:val="Seznam"/>
      </w:pPr>
    </w:p>
    <w:p w:rsidR="00C166CD" w:rsidRDefault="00C166CD" w:rsidP="000C5E41">
      <w:pPr>
        <w:pStyle w:val="Seznam"/>
      </w:pPr>
    </w:p>
    <w:p w:rsidR="00C166CD" w:rsidRDefault="00C166CD" w:rsidP="00B76933">
      <w:pPr>
        <w:pStyle w:val="Nadpis2"/>
        <w:numPr>
          <w:ilvl w:val="1"/>
          <w:numId w:val="5"/>
        </w:numPr>
      </w:pPr>
      <w:bookmarkStart w:id="64" w:name="_Toc404715272"/>
      <w:r>
        <w:t>Použité podklady a zdroje informací</w:t>
      </w:r>
      <w:bookmarkEnd w:id="64"/>
    </w:p>
    <w:p w:rsidR="00C166CD" w:rsidRDefault="00C166CD" w:rsidP="000C5E41">
      <w:pPr>
        <w:pStyle w:val="Pokraovnseznamu"/>
        <w:spacing w:after="0" w:line="300" w:lineRule="atLeast"/>
        <w:ind w:left="284" w:hanging="284"/>
        <w:rPr>
          <w:smallCaps/>
        </w:rPr>
      </w:pPr>
    </w:p>
    <w:p w:rsidR="00C166CD" w:rsidRDefault="00C166CD" w:rsidP="00C977A7">
      <w:pPr>
        <w:adjustRightInd w:val="0"/>
        <w:spacing w:line="360" w:lineRule="auto"/>
        <w:ind w:left="709" w:hanging="709"/>
      </w:pPr>
      <w:r>
        <w:rPr>
          <w:smallCaps/>
        </w:rPr>
        <w:t>Culek</w:t>
      </w:r>
      <w:r>
        <w:t xml:space="preserve"> M. (ed.) (1996): </w:t>
      </w:r>
      <w:r>
        <w:rPr>
          <w:i/>
          <w:iCs/>
        </w:rPr>
        <w:t>Biogeografické členění České republiky</w:t>
      </w:r>
      <w:r>
        <w:t>. Enigma Praha. 347 pp. + suppl.</w:t>
      </w:r>
    </w:p>
    <w:p w:rsidR="00C166CD" w:rsidRDefault="00C166CD" w:rsidP="00C977A7">
      <w:pPr>
        <w:spacing w:line="360" w:lineRule="auto"/>
        <w:ind w:left="567" w:hanging="567"/>
      </w:pPr>
      <w:r>
        <w:rPr>
          <w:smallCaps/>
        </w:rPr>
        <w:t>Demek</w:t>
      </w:r>
      <w:r>
        <w:t xml:space="preserve"> J. &amp; </w:t>
      </w:r>
      <w:r>
        <w:rPr>
          <w:smallCaps/>
        </w:rPr>
        <w:t>Mackovčin</w:t>
      </w:r>
      <w:r>
        <w:t xml:space="preserve"> P. [ed.] (2006): </w:t>
      </w:r>
      <w:r>
        <w:rPr>
          <w:i/>
          <w:iCs/>
        </w:rPr>
        <w:t>Zeměpisný lexikon ČR, hory a nížiny</w:t>
      </w:r>
      <w:r>
        <w:t>. – Agentura ochrany přírody a krajiny ČR, Brno, 580 s.</w:t>
      </w:r>
    </w:p>
    <w:p w:rsidR="00C166CD" w:rsidRDefault="00C166CD" w:rsidP="00C977A7">
      <w:pPr>
        <w:pStyle w:val="Pokraovnseznamu"/>
        <w:spacing w:after="0" w:line="360" w:lineRule="auto"/>
        <w:ind w:left="709" w:hanging="709"/>
        <w:rPr>
          <w:smallCaps/>
          <w:color w:val="000000"/>
        </w:rPr>
      </w:pPr>
      <w:r w:rsidRPr="00B30F56">
        <w:rPr>
          <w:smallCaps/>
          <w:color w:val="000000"/>
        </w:rPr>
        <w:t xml:space="preserve">Grulich V. (2012): </w:t>
      </w:r>
      <w:r w:rsidRPr="00B30F56">
        <w:rPr>
          <w:i/>
          <w:iCs/>
          <w:color w:val="000000"/>
        </w:rPr>
        <w:t>Red List of vascular plants of the Czech Republic: 3rd edition</w:t>
      </w:r>
      <w:r w:rsidRPr="00B30F56">
        <w:rPr>
          <w:smallCaps/>
          <w:color w:val="000000"/>
        </w:rPr>
        <w:t xml:space="preserve">. – </w:t>
      </w:r>
      <w:r w:rsidRPr="00B30F56">
        <w:rPr>
          <w:color w:val="000000"/>
        </w:rPr>
        <w:t>Preslia</w:t>
      </w:r>
      <w:r w:rsidRPr="00B30F56">
        <w:rPr>
          <w:smallCaps/>
          <w:color w:val="000000"/>
        </w:rPr>
        <w:t xml:space="preserve"> 84: 631–645.</w:t>
      </w:r>
    </w:p>
    <w:p w:rsidR="00C166CD" w:rsidRPr="00EE2127" w:rsidRDefault="00C166CD" w:rsidP="00C977A7">
      <w:pPr>
        <w:pStyle w:val="Pokraovnseznamu"/>
        <w:spacing w:after="0" w:line="360" w:lineRule="auto"/>
        <w:ind w:left="709" w:hanging="709"/>
        <w:rPr>
          <w:color w:val="000000"/>
        </w:rPr>
      </w:pPr>
      <w:r>
        <w:rPr>
          <w:smallCaps/>
          <w:color w:val="000000"/>
        </w:rPr>
        <w:lastRenderedPageBreak/>
        <w:t>Háková</w:t>
      </w:r>
      <w:r>
        <w:rPr>
          <w:color w:val="000000"/>
        </w:rPr>
        <w:t xml:space="preserve"> A., </w:t>
      </w:r>
      <w:r>
        <w:rPr>
          <w:smallCaps/>
          <w:color w:val="000000"/>
        </w:rPr>
        <w:t>Klaudisová</w:t>
      </w:r>
      <w:r>
        <w:rPr>
          <w:color w:val="000000"/>
        </w:rPr>
        <w:t xml:space="preserve"> A. </w:t>
      </w:r>
      <w:r>
        <w:t>&amp;</w:t>
      </w:r>
      <w:r>
        <w:rPr>
          <w:color w:val="000000"/>
        </w:rPr>
        <w:t xml:space="preserve"> </w:t>
      </w:r>
      <w:r>
        <w:rPr>
          <w:smallCaps/>
          <w:color w:val="000000"/>
        </w:rPr>
        <w:t>Sádlo</w:t>
      </w:r>
      <w:r>
        <w:rPr>
          <w:color w:val="000000"/>
        </w:rPr>
        <w:t xml:space="preserve"> J. [eds.] (2004): </w:t>
      </w:r>
      <w:r>
        <w:rPr>
          <w:i/>
          <w:iCs/>
          <w:color w:val="000000"/>
        </w:rPr>
        <w:t xml:space="preserve">Zásady péče o nelesní biotopy v </w:t>
      </w:r>
      <w:r w:rsidRPr="00EE2127">
        <w:rPr>
          <w:i/>
          <w:iCs/>
          <w:color w:val="000000"/>
        </w:rPr>
        <w:t>rámci soustavy Natura 2000.</w:t>
      </w:r>
      <w:r w:rsidRPr="00EE2127">
        <w:rPr>
          <w:color w:val="000000"/>
        </w:rPr>
        <w:t xml:space="preserve"> PLANETA XII, 3/2004 – druhá část. Ministerstvo životního prostředí, Praha.</w:t>
      </w:r>
    </w:p>
    <w:p w:rsidR="00C166CD" w:rsidRPr="00EE2127" w:rsidRDefault="00C166CD" w:rsidP="00C977A7">
      <w:pPr>
        <w:pStyle w:val="Seznam"/>
        <w:spacing w:line="360" w:lineRule="auto"/>
        <w:ind w:left="709" w:hanging="709"/>
      </w:pPr>
      <w:r w:rsidRPr="00EE2127">
        <w:rPr>
          <w:smallCaps/>
        </w:rPr>
        <w:t>Hejcman</w:t>
      </w:r>
      <w:r w:rsidRPr="00EE2127">
        <w:t xml:space="preserve">, M., </w:t>
      </w:r>
      <w:r w:rsidRPr="00EE2127">
        <w:rPr>
          <w:smallCaps/>
        </w:rPr>
        <w:t>Pavlů</w:t>
      </w:r>
      <w:r w:rsidRPr="00EE2127">
        <w:t xml:space="preserve">, V. &amp; </w:t>
      </w:r>
      <w:r w:rsidRPr="00EE2127">
        <w:rPr>
          <w:smallCaps/>
        </w:rPr>
        <w:t>Krahulec</w:t>
      </w:r>
      <w:r w:rsidRPr="00EE2127">
        <w:t xml:space="preserve">, F., 2002: </w:t>
      </w:r>
      <w:r w:rsidRPr="00EE2127">
        <w:rPr>
          <w:i/>
          <w:iCs/>
        </w:rPr>
        <w:t>Pastva hospodářských zv</w:t>
      </w:r>
      <w:r>
        <w:rPr>
          <w:i/>
          <w:iCs/>
        </w:rPr>
        <w:t>í</w:t>
      </w:r>
      <w:r w:rsidRPr="00EE2127">
        <w:rPr>
          <w:i/>
          <w:iCs/>
        </w:rPr>
        <w:t>řat a její využití v ochranářské praxi</w:t>
      </w:r>
      <w:r w:rsidRPr="00EE2127">
        <w:t>. – Zpr. Čes. Bot. Společ., Praha, 37: 203-216.</w:t>
      </w:r>
    </w:p>
    <w:p w:rsidR="00C166CD" w:rsidRPr="00EE2127" w:rsidRDefault="00C166CD" w:rsidP="00C977A7">
      <w:pPr>
        <w:spacing w:line="360" w:lineRule="auto"/>
        <w:ind w:left="709" w:hanging="709"/>
      </w:pPr>
      <w:r w:rsidRPr="00EE2127">
        <w:rPr>
          <w:smallCaps/>
        </w:rPr>
        <w:t>Chytrý</w:t>
      </w:r>
      <w:r w:rsidRPr="00EE2127">
        <w:t xml:space="preserve"> M., </w:t>
      </w:r>
      <w:r w:rsidRPr="00EE2127">
        <w:rPr>
          <w:smallCaps/>
        </w:rPr>
        <w:t>Kučera</w:t>
      </w:r>
      <w:r w:rsidRPr="00EE2127">
        <w:t xml:space="preserve"> T. &amp; </w:t>
      </w:r>
      <w:r w:rsidRPr="00EE2127">
        <w:rPr>
          <w:smallCaps/>
        </w:rPr>
        <w:t>Kočí</w:t>
      </w:r>
      <w:r w:rsidRPr="00EE2127">
        <w:t xml:space="preserve"> M. (2001): </w:t>
      </w:r>
      <w:r w:rsidRPr="00EE2127">
        <w:rPr>
          <w:i/>
          <w:iCs/>
        </w:rPr>
        <w:t>Katalog biotopů ČR.</w:t>
      </w:r>
      <w:r w:rsidRPr="00EE2127">
        <w:t xml:space="preserve"> – ed. AOPK ČR, Praha, 304 p.  </w:t>
      </w:r>
    </w:p>
    <w:p w:rsidR="00C166CD" w:rsidRPr="00EE2127" w:rsidRDefault="00C166CD" w:rsidP="00C977A7">
      <w:pPr>
        <w:spacing w:line="360" w:lineRule="auto"/>
        <w:ind w:left="709" w:hanging="709"/>
        <w:rPr>
          <w:rStyle w:val="st"/>
        </w:rPr>
      </w:pPr>
      <w:r w:rsidRPr="00EE2127">
        <w:rPr>
          <w:rStyle w:val="Zvraznn"/>
          <w:i w:val="0"/>
          <w:iCs w:val="0"/>
          <w:smallCaps/>
        </w:rPr>
        <w:t>Jersáková</w:t>
      </w:r>
      <w:r w:rsidRPr="00EE2127">
        <w:rPr>
          <w:rStyle w:val="st"/>
          <w:i/>
          <w:iCs/>
        </w:rPr>
        <w:t xml:space="preserve"> </w:t>
      </w:r>
      <w:r w:rsidRPr="00EE2127">
        <w:rPr>
          <w:rStyle w:val="st"/>
        </w:rPr>
        <w:t>J</w:t>
      </w:r>
      <w:r w:rsidRPr="00EE2127">
        <w:rPr>
          <w:rStyle w:val="st"/>
          <w:i/>
          <w:iCs/>
        </w:rPr>
        <w:t xml:space="preserve">., </w:t>
      </w:r>
      <w:r w:rsidRPr="00EE2127">
        <w:rPr>
          <w:rStyle w:val="Zvraznn"/>
          <w:i w:val="0"/>
          <w:iCs w:val="0"/>
          <w:smallCaps/>
        </w:rPr>
        <w:t>Kindlmann</w:t>
      </w:r>
      <w:r w:rsidRPr="00EE2127">
        <w:rPr>
          <w:rStyle w:val="st"/>
        </w:rPr>
        <w:t xml:space="preserve"> P. (</w:t>
      </w:r>
      <w:r w:rsidRPr="00EE2127">
        <w:rPr>
          <w:rStyle w:val="Zvraznn"/>
          <w:i w:val="0"/>
          <w:iCs w:val="0"/>
        </w:rPr>
        <w:t>2004</w:t>
      </w:r>
      <w:r w:rsidRPr="00EE2127">
        <w:rPr>
          <w:rStyle w:val="st"/>
        </w:rPr>
        <w:t xml:space="preserve">): </w:t>
      </w:r>
      <w:r w:rsidRPr="00EE2127">
        <w:rPr>
          <w:rStyle w:val="st"/>
          <w:i/>
          <w:iCs/>
        </w:rPr>
        <w:t>Zásady péče o orchidejová stanoviště</w:t>
      </w:r>
      <w:r w:rsidRPr="00EE2127">
        <w:rPr>
          <w:rStyle w:val="st"/>
        </w:rPr>
        <w:t>. Kopp, České Budějovice, 119+32 pp.</w:t>
      </w:r>
    </w:p>
    <w:p w:rsidR="00C166CD" w:rsidRDefault="00C166CD" w:rsidP="00C977A7">
      <w:pPr>
        <w:spacing w:line="360" w:lineRule="auto"/>
        <w:ind w:left="709" w:hanging="709"/>
      </w:pPr>
      <w:r>
        <w:rPr>
          <w:smallCaps/>
        </w:rPr>
        <w:t>Konvička</w:t>
      </w:r>
      <w:r>
        <w:t xml:space="preserve"> M., </w:t>
      </w:r>
      <w:r>
        <w:rPr>
          <w:smallCaps/>
        </w:rPr>
        <w:t>Beneš</w:t>
      </w:r>
      <w:r>
        <w:t xml:space="preserve"> J. &amp; </w:t>
      </w:r>
      <w:r>
        <w:rPr>
          <w:smallCaps/>
        </w:rPr>
        <w:t>Čížek</w:t>
      </w:r>
      <w:r>
        <w:t xml:space="preserve"> L. (2005): </w:t>
      </w:r>
      <w:r>
        <w:rPr>
          <w:i/>
          <w:iCs/>
        </w:rPr>
        <w:t>Ohrožený hmyz nelesních stanovišť: ochrana a management.</w:t>
      </w:r>
      <w:r>
        <w:t xml:space="preserve"> – Sagittaria, Olomouc, 127 p.  </w:t>
      </w:r>
    </w:p>
    <w:p w:rsidR="00C166CD" w:rsidRDefault="00C166CD" w:rsidP="00C977A7">
      <w:pPr>
        <w:spacing w:line="360" w:lineRule="auto"/>
        <w:ind w:left="709" w:hanging="709"/>
      </w:pPr>
      <w:r>
        <w:rPr>
          <w:smallCaps/>
        </w:rPr>
        <w:t>Kubát</w:t>
      </w:r>
      <w:r>
        <w:t xml:space="preserve"> K., </w:t>
      </w:r>
      <w:r>
        <w:rPr>
          <w:smallCaps/>
        </w:rPr>
        <w:t>Hrouda</w:t>
      </w:r>
      <w:r>
        <w:t xml:space="preserve"> L., </w:t>
      </w:r>
      <w:r>
        <w:rPr>
          <w:smallCaps/>
        </w:rPr>
        <w:t>Chrtek</w:t>
      </w:r>
      <w:r>
        <w:t xml:space="preserve"> J. jun., </w:t>
      </w:r>
      <w:r>
        <w:rPr>
          <w:smallCaps/>
        </w:rPr>
        <w:t>Kaplan</w:t>
      </w:r>
      <w:r>
        <w:t xml:space="preserve"> Z., </w:t>
      </w:r>
      <w:r>
        <w:rPr>
          <w:smallCaps/>
        </w:rPr>
        <w:t>Kirschner</w:t>
      </w:r>
      <w:r>
        <w:t xml:space="preserve"> J. &amp; </w:t>
      </w:r>
      <w:r>
        <w:rPr>
          <w:smallCaps/>
        </w:rPr>
        <w:t>Štěpánek</w:t>
      </w:r>
      <w:r>
        <w:t xml:space="preserve"> J. [eds.] (2002): </w:t>
      </w:r>
      <w:r>
        <w:rPr>
          <w:i/>
          <w:iCs/>
        </w:rPr>
        <w:t>Klíč ke květeně České republiky</w:t>
      </w:r>
      <w:r>
        <w:t>. – Academia, Praha, 928 p.</w:t>
      </w:r>
    </w:p>
    <w:p w:rsidR="00C166CD" w:rsidRDefault="00C166CD" w:rsidP="00C977A7">
      <w:pPr>
        <w:adjustRightInd w:val="0"/>
        <w:spacing w:line="360" w:lineRule="auto"/>
        <w:ind w:left="709" w:hanging="709"/>
        <w:rPr>
          <w:smallCaps/>
        </w:rPr>
      </w:pPr>
      <w:r>
        <w:rPr>
          <w:smallCaps/>
        </w:rPr>
        <w:t>Marhoul</w:t>
      </w:r>
      <w:r>
        <w:t xml:space="preserve"> P. &amp; </w:t>
      </w:r>
      <w:r>
        <w:rPr>
          <w:smallCaps/>
        </w:rPr>
        <w:t>Turoňová</w:t>
      </w:r>
      <w:r>
        <w:t xml:space="preserve"> D. [eds.] (2008): </w:t>
      </w:r>
      <w:r>
        <w:rPr>
          <w:i/>
          <w:iCs/>
        </w:rPr>
        <w:t>Zásady managementu stanovišť druhů v evropsky významných lokalitách soustavy Natura 2000</w:t>
      </w:r>
      <w:r>
        <w:t>. Metodika AOPK ČR. – Agentura ochrany příropdy a krajiny ČR, 161 p., Praha.</w:t>
      </w:r>
    </w:p>
    <w:p w:rsidR="00C166CD" w:rsidRDefault="00C166CD" w:rsidP="00C977A7">
      <w:pPr>
        <w:adjustRightInd w:val="0"/>
        <w:spacing w:line="360" w:lineRule="auto"/>
        <w:ind w:left="709" w:hanging="709"/>
      </w:pPr>
      <w:r>
        <w:rPr>
          <w:smallCaps/>
        </w:rPr>
        <w:t xml:space="preserve">Mládek J., Pavlů V., Hejcman M. </w:t>
      </w:r>
      <w:r>
        <w:t xml:space="preserve">&amp; </w:t>
      </w:r>
      <w:r>
        <w:rPr>
          <w:smallCaps/>
        </w:rPr>
        <w:t>Gaisler</w:t>
      </w:r>
      <w:r>
        <w:t xml:space="preserve"> J. [eds.] (2006): </w:t>
      </w:r>
      <w:r>
        <w:rPr>
          <w:i/>
          <w:iCs/>
        </w:rPr>
        <w:t>Pastva jako prostředek údržby trvalých travních porostů v chráněných územích (metodická příručka pro ochranu přírody a zemědělskou praxi).</w:t>
      </w:r>
      <w:r>
        <w:t xml:space="preserve"> – Výzkumný ústav rostlinné výroby, Praha, 104 p.</w:t>
      </w:r>
    </w:p>
    <w:p w:rsidR="00C166CD" w:rsidRDefault="00C166CD" w:rsidP="00C977A7">
      <w:pPr>
        <w:spacing w:line="360" w:lineRule="auto"/>
        <w:ind w:left="709" w:hanging="709"/>
      </w:pPr>
      <w:r>
        <w:rPr>
          <w:smallCaps/>
        </w:rPr>
        <w:t>Plesník</w:t>
      </w:r>
      <w:r>
        <w:t xml:space="preserve"> J., </w:t>
      </w:r>
      <w:r>
        <w:rPr>
          <w:smallCaps/>
        </w:rPr>
        <w:t>Hanzal V.,</w:t>
      </w:r>
      <w:r>
        <w:t xml:space="preserve"> </w:t>
      </w:r>
      <w:r>
        <w:rPr>
          <w:smallCaps/>
        </w:rPr>
        <w:t>Brejšková</w:t>
      </w:r>
      <w:r>
        <w:t xml:space="preserve"> L. (eds.) 2003: </w:t>
      </w:r>
      <w:r>
        <w:rPr>
          <w:i/>
          <w:iCs/>
        </w:rPr>
        <w:t xml:space="preserve">Červený seznam ohrožených druhů České republiky. Obratlovci. </w:t>
      </w:r>
      <w:r>
        <w:t>– Příroda, Praha, 22: 1-184.</w:t>
      </w:r>
    </w:p>
    <w:p w:rsidR="00C166CD" w:rsidRDefault="00C166CD" w:rsidP="00C977A7">
      <w:pPr>
        <w:adjustRightInd w:val="0"/>
        <w:spacing w:line="360" w:lineRule="auto"/>
        <w:ind w:left="709" w:hanging="709"/>
      </w:pPr>
      <w:r>
        <w:rPr>
          <w:smallCaps/>
        </w:rPr>
        <w:t>Quitt</w:t>
      </w:r>
      <w:r>
        <w:t xml:space="preserve"> E. (1971): </w:t>
      </w:r>
      <w:r>
        <w:rPr>
          <w:i/>
          <w:iCs/>
        </w:rPr>
        <w:t>Klimatické oblasti Československa</w:t>
      </w:r>
      <w:r>
        <w:t>. – Studia geografica 16, GGÚ ČSAV, Brno.</w:t>
      </w:r>
    </w:p>
    <w:p w:rsidR="00C166CD" w:rsidRDefault="00C166CD" w:rsidP="00C977A7">
      <w:pPr>
        <w:adjustRightInd w:val="0"/>
        <w:spacing w:line="360" w:lineRule="auto"/>
        <w:ind w:left="709" w:hanging="709"/>
      </w:pPr>
      <w:r>
        <w:rPr>
          <w:smallCaps/>
        </w:rPr>
        <w:t>Tolazs</w:t>
      </w:r>
      <w:r>
        <w:t xml:space="preserve"> R. &amp; al. (2007): </w:t>
      </w:r>
      <w:r>
        <w:rPr>
          <w:i/>
          <w:iCs/>
        </w:rPr>
        <w:t>Atlas podnebí Česka</w:t>
      </w:r>
      <w:r>
        <w:t>. – Český hydrometeorologický ústav, Univerzita Palackého v Olomouci, Praha.</w:t>
      </w:r>
    </w:p>
    <w:p w:rsidR="00C166CD" w:rsidRDefault="00C166CD" w:rsidP="00C977A7">
      <w:pPr>
        <w:adjustRightInd w:val="0"/>
        <w:spacing w:line="360" w:lineRule="auto"/>
        <w:ind w:left="709" w:hanging="709"/>
      </w:pPr>
      <w:r>
        <w:rPr>
          <w:smallCaps/>
        </w:rPr>
        <w:t>Tomášek</w:t>
      </w:r>
      <w:r>
        <w:t xml:space="preserve"> M. (2007): </w:t>
      </w:r>
      <w:r>
        <w:rPr>
          <w:i/>
          <w:iCs/>
        </w:rPr>
        <w:t>Půdy České republiky</w:t>
      </w:r>
      <w:r>
        <w:t>. – ČGS, Praha.</w:t>
      </w:r>
    </w:p>
    <w:p w:rsidR="00C166CD" w:rsidRDefault="00C166CD" w:rsidP="00C977A7">
      <w:pPr>
        <w:spacing w:line="360" w:lineRule="auto"/>
        <w:rPr>
          <w:rStyle w:val="apple-style-span"/>
          <w:color w:val="000000"/>
          <w:shd w:val="clear" w:color="auto" w:fill="FFFFFF"/>
        </w:rPr>
      </w:pPr>
    </w:p>
    <w:p w:rsidR="00C166CD" w:rsidRDefault="00C166CD" w:rsidP="00C977A7">
      <w:pPr>
        <w:spacing w:line="360" w:lineRule="auto"/>
        <w:rPr>
          <w:rStyle w:val="apple-style-span"/>
          <w:color w:val="000000"/>
          <w:shd w:val="clear" w:color="auto" w:fill="FFFFFF"/>
        </w:rPr>
      </w:pPr>
      <w:r>
        <w:rPr>
          <w:rStyle w:val="apple-style-span"/>
          <w:color w:val="000000"/>
          <w:shd w:val="clear" w:color="auto" w:fill="FFFFFF"/>
        </w:rPr>
        <w:t>Vyhláška č. 64/2011 Sb., o plánech péče, podkladech k vyhlášení, evidenci a označování chráněných území</w:t>
      </w:r>
    </w:p>
    <w:p w:rsidR="00C166CD" w:rsidRDefault="00C166CD" w:rsidP="00C977A7">
      <w:pPr>
        <w:spacing w:line="360" w:lineRule="auto"/>
      </w:pPr>
    </w:p>
    <w:p w:rsidR="00C166CD" w:rsidRDefault="00C166CD" w:rsidP="00C977A7">
      <w:pPr>
        <w:spacing w:line="360" w:lineRule="auto"/>
      </w:pPr>
    </w:p>
    <w:p w:rsidR="00C166CD" w:rsidRDefault="00C166CD" w:rsidP="00C977A7">
      <w:pPr>
        <w:spacing w:line="360" w:lineRule="auto"/>
      </w:pPr>
    </w:p>
    <w:p w:rsidR="00C166CD" w:rsidRDefault="00C166CD" w:rsidP="00C977A7">
      <w:pPr>
        <w:spacing w:line="360" w:lineRule="auto"/>
      </w:pPr>
    </w:p>
    <w:p w:rsidR="00C166CD" w:rsidRDefault="00C166CD" w:rsidP="00C977A7">
      <w:pPr>
        <w:spacing w:line="360" w:lineRule="auto"/>
        <w:ind w:left="284" w:hanging="284"/>
      </w:pPr>
      <w:r>
        <w:lastRenderedPageBreak/>
        <w:t>Další zdroje informací:</w:t>
      </w:r>
    </w:p>
    <w:p w:rsidR="00C166CD" w:rsidRDefault="00C166CD" w:rsidP="00C977A7">
      <w:pPr>
        <w:spacing w:line="360" w:lineRule="auto"/>
        <w:ind w:left="284" w:hanging="284"/>
      </w:pPr>
    </w:p>
    <w:p w:rsidR="00C166CD" w:rsidRDefault="00C166CD" w:rsidP="00C977A7">
      <w:pPr>
        <w:spacing w:line="360" w:lineRule="auto"/>
      </w:pPr>
      <w:r>
        <w:t xml:space="preserve">mapový server České geologické služby </w:t>
      </w:r>
      <w:hyperlink r:id="rId11" w:history="1">
        <w:r>
          <w:rPr>
            <w:rStyle w:val="Hypertextovodkaz"/>
          </w:rPr>
          <w:t>http://www.geology.cz</w:t>
        </w:r>
      </w:hyperlink>
      <w:r>
        <w:t xml:space="preserve"> (geologické mapy)</w:t>
      </w:r>
    </w:p>
    <w:p w:rsidR="00C166CD" w:rsidRDefault="00C166CD" w:rsidP="00C977A7">
      <w:pPr>
        <w:spacing w:line="360" w:lineRule="auto"/>
      </w:pPr>
      <w:r>
        <w:t xml:space="preserve">mapový server Seznam.cz </w:t>
      </w:r>
      <w:hyperlink r:id="rId12" w:history="1">
        <w:r>
          <w:rPr>
            <w:rStyle w:val="Hypertextovodkaz"/>
          </w:rPr>
          <w:t>http://www.mapy.cz</w:t>
        </w:r>
      </w:hyperlink>
      <w:r>
        <w:t xml:space="preserve"> (historický snímek z 19. století, orientační mapa území)</w:t>
      </w:r>
    </w:p>
    <w:p w:rsidR="00C166CD" w:rsidRDefault="00C166CD" w:rsidP="00C977A7">
      <w:pPr>
        <w:spacing w:line="360" w:lineRule="auto"/>
      </w:pPr>
      <w:r>
        <w:t xml:space="preserve">mapový server Ustavu pro hospodářskou úpravu lesa </w:t>
      </w:r>
      <w:hyperlink r:id="rId13" w:history="1">
        <w:r>
          <w:rPr>
            <w:rStyle w:val="Hypertextovodkaz"/>
          </w:rPr>
          <w:t>http://www.uhul.cz</w:t>
        </w:r>
      </w:hyperlink>
      <w:r>
        <w:t xml:space="preserve"> (lesní typologická mapa)</w:t>
      </w:r>
    </w:p>
    <w:p w:rsidR="00C166CD" w:rsidRDefault="00C166CD" w:rsidP="00C977A7">
      <w:pPr>
        <w:spacing w:line="360" w:lineRule="auto"/>
      </w:pPr>
      <w:r>
        <w:t xml:space="preserve">mapový server Laboratoře geoinformatiky </w:t>
      </w:r>
      <w:hyperlink r:id="rId14" w:history="1">
        <w:r>
          <w:rPr>
            <w:rStyle w:val="Hypertextovodkaz"/>
          </w:rPr>
          <w:t>http://oldmaps.geolab.cz</w:t>
        </w:r>
      </w:hyperlink>
      <w:r>
        <w:t xml:space="preserve"> (prezentace starých mapových děl z území Čech, Moravy a Slezska)</w:t>
      </w:r>
    </w:p>
    <w:p w:rsidR="00C166CD" w:rsidRDefault="00C166CD" w:rsidP="00C977A7">
      <w:pPr>
        <w:spacing w:line="360" w:lineRule="auto"/>
      </w:pPr>
      <w:r>
        <w:t xml:space="preserve">mapový server Cenia – národní inventarizace kontaminovaných míst </w:t>
      </w:r>
      <w:hyperlink r:id="rId15" w:history="1">
        <w:r>
          <w:rPr>
            <w:rStyle w:val="Hypertextovodkaz"/>
          </w:rPr>
          <w:t>http://kontaminace.cenia.cz</w:t>
        </w:r>
      </w:hyperlink>
      <w:r>
        <w:t xml:space="preserve"> (historické letecké snímky z poloviny minulého století)</w:t>
      </w:r>
    </w:p>
    <w:p w:rsidR="00C166CD" w:rsidRDefault="00C166CD" w:rsidP="00C977A7">
      <w:pPr>
        <w:spacing w:line="360" w:lineRule="auto"/>
      </w:pPr>
      <w:r>
        <w:t xml:space="preserve">Portál veřejné správy České republiky </w:t>
      </w:r>
      <w:hyperlink r:id="rId16" w:history="1">
        <w:r>
          <w:rPr>
            <w:rStyle w:val="Hypertextovodkaz"/>
          </w:rPr>
          <w:t>http://geoportal.cenia.cz/</w:t>
        </w:r>
      </w:hyperlink>
      <w:r>
        <w:t xml:space="preserve"> (letecké snímky, geomorfologie, fytogeografie)</w:t>
      </w:r>
    </w:p>
    <w:p w:rsidR="00C166CD" w:rsidRDefault="00C166CD" w:rsidP="00C977A7">
      <w:pPr>
        <w:spacing w:line="360" w:lineRule="auto"/>
      </w:pPr>
      <w:r>
        <w:t xml:space="preserve">Oficiální webové stránky Agentury ochrany přírody a krajiny ČR věnované monitoringu v České republice </w:t>
      </w:r>
      <w:hyperlink r:id="rId17" w:history="1">
        <w:r>
          <w:rPr>
            <w:rStyle w:val="Hypertextovodkaz"/>
          </w:rPr>
          <w:t>http://www.biomonitoring.cz</w:t>
        </w:r>
      </w:hyperlink>
    </w:p>
    <w:p w:rsidR="00C166CD" w:rsidRDefault="00C166CD" w:rsidP="00C977A7">
      <w:pPr>
        <w:pStyle w:val="Pokraovnseznamu"/>
        <w:spacing w:after="0" w:line="360" w:lineRule="auto"/>
        <w:ind w:left="0"/>
        <w:rPr>
          <w:i/>
          <w:iCs/>
        </w:rPr>
      </w:pPr>
      <w:r>
        <w:rPr>
          <w:rStyle w:val="Siln"/>
          <w:b w:val="0"/>
          <w:bCs w:val="0"/>
        </w:rPr>
        <w:t>Oficiální webové stránky soustavy Natura 2000 v České republice spravované Agenturou ochrany</w:t>
      </w:r>
      <w:r>
        <w:rPr>
          <w:b/>
          <w:bCs/>
        </w:rPr>
        <w:t xml:space="preserve"> </w:t>
      </w:r>
      <w:r>
        <w:t xml:space="preserve">přírody a krajiny ČR </w:t>
      </w:r>
      <w:hyperlink r:id="rId18" w:history="1">
        <w:r>
          <w:rPr>
            <w:rStyle w:val="Hypertextovodkaz"/>
          </w:rPr>
          <w:t>http://www.natura2000.cz</w:t>
        </w:r>
      </w:hyperlink>
    </w:p>
    <w:p w:rsidR="00C166CD" w:rsidRDefault="00C166CD" w:rsidP="000C5E41">
      <w:pPr>
        <w:pStyle w:val="Pokraovnseznamu"/>
        <w:spacing w:after="0" w:line="300" w:lineRule="atLeast"/>
        <w:ind w:left="0"/>
        <w:rPr>
          <w:b/>
          <w:bCs/>
        </w:rPr>
      </w:pPr>
    </w:p>
    <w:p w:rsidR="00C166CD" w:rsidRDefault="00C166CD" w:rsidP="000C5E41">
      <w:pPr>
        <w:pStyle w:val="Pokraovnseznamu"/>
        <w:spacing w:after="0" w:line="300" w:lineRule="atLeast"/>
        <w:ind w:left="0"/>
        <w:rPr>
          <w:b/>
          <w:bCs/>
        </w:rPr>
      </w:pPr>
    </w:p>
    <w:p w:rsidR="00C166CD" w:rsidRDefault="00C166CD" w:rsidP="00B76933">
      <w:pPr>
        <w:pStyle w:val="Nadpis2"/>
        <w:numPr>
          <w:ilvl w:val="1"/>
          <w:numId w:val="5"/>
        </w:numPr>
      </w:pPr>
      <w:r>
        <w:br w:type="page"/>
      </w:r>
      <w:bookmarkStart w:id="65" w:name="_Toc404715273"/>
      <w:r>
        <w:lastRenderedPageBreak/>
        <w:t>Seznam použitých zkratek</w:t>
      </w:r>
      <w:bookmarkEnd w:id="65"/>
    </w:p>
    <w:p w:rsidR="00C166CD" w:rsidRDefault="00C166CD" w:rsidP="000C5E41">
      <w:pPr>
        <w:pStyle w:val="Pokraovnseznamu"/>
        <w:spacing w:after="0" w:line="300" w:lineRule="atLeast"/>
        <w:ind w:left="0"/>
        <w:rPr>
          <w:i/>
          <w:iCs/>
        </w:rPr>
      </w:pPr>
    </w:p>
    <w:p w:rsidR="00C166CD" w:rsidRDefault="00C166CD" w:rsidP="000C5E41">
      <w:pPr>
        <w:spacing w:line="300" w:lineRule="atLeast"/>
      </w:pPr>
      <w:r>
        <w:t>AOPK – Agentura ochrany přírody a krajiny</w:t>
      </w:r>
    </w:p>
    <w:p w:rsidR="00C166CD" w:rsidRDefault="00C166CD" w:rsidP="000C5E41">
      <w:pPr>
        <w:spacing w:line="300" w:lineRule="atLeast"/>
      </w:pPr>
      <w:r>
        <w:t xml:space="preserve">C1 – kriticky ohrožený taxon Červeného seznamu </w:t>
      </w:r>
    </w:p>
    <w:p w:rsidR="00C166CD" w:rsidRDefault="00C166CD" w:rsidP="000C5E41">
      <w:pPr>
        <w:spacing w:line="300" w:lineRule="atLeast"/>
      </w:pPr>
      <w:r>
        <w:t xml:space="preserve">C2 – silně ohrožený taxon Červeného seznamu </w:t>
      </w:r>
    </w:p>
    <w:p w:rsidR="00C166CD" w:rsidRDefault="00C166CD" w:rsidP="000C5E41">
      <w:pPr>
        <w:spacing w:line="300" w:lineRule="atLeast"/>
      </w:pPr>
      <w:r>
        <w:t>C3 – ohrožený taxon Červeného seznamu</w:t>
      </w:r>
    </w:p>
    <w:p w:rsidR="00C166CD" w:rsidRDefault="00C166CD" w:rsidP="000C5E41">
      <w:pPr>
        <w:spacing w:line="300" w:lineRule="atLeast"/>
      </w:pPr>
      <w:r>
        <w:t>C4 – vzácnější taxon Červeného seznamu</w:t>
      </w:r>
    </w:p>
    <w:p w:rsidR="00C166CD" w:rsidRDefault="00C166CD" w:rsidP="000C5E41">
      <w:pPr>
        <w:spacing w:line="300" w:lineRule="atLeast"/>
      </w:pPr>
      <w:r>
        <w:t>CR – kriticky ohrožený druh Červeného seznamu</w:t>
      </w:r>
    </w:p>
    <w:p w:rsidR="00C166CD" w:rsidRDefault="00C166CD" w:rsidP="000C5E41">
      <w:pPr>
        <w:spacing w:line="300" w:lineRule="atLeast"/>
      </w:pPr>
      <w:r>
        <w:t xml:space="preserve">EN – ohrožený druh Červeného seznamu </w:t>
      </w:r>
    </w:p>
    <w:p w:rsidR="00C166CD" w:rsidRDefault="00C166CD" w:rsidP="000C5E41">
      <w:pPr>
        <w:spacing w:line="300" w:lineRule="atLeast"/>
      </w:pPr>
      <w:r>
        <w:t>IUCN – International Union for Conservation of Nature</w:t>
      </w:r>
    </w:p>
    <w:p w:rsidR="00C166CD" w:rsidRDefault="00C166CD" w:rsidP="000C5E41">
      <w:pPr>
        <w:spacing w:line="300" w:lineRule="atLeast"/>
      </w:pPr>
      <w:r>
        <w:t>KN – katastr nemovitostí</w:t>
      </w:r>
    </w:p>
    <w:p w:rsidR="00C166CD" w:rsidRDefault="00C166CD" w:rsidP="000C5E41">
      <w:pPr>
        <w:spacing w:line="300" w:lineRule="atLeast"/>
      </w:pPr>
      <w:r>
        <w:t>KO (§1) – kriticky ohrožený chráněný druh podle vyhlášky č. 395/1992 Sb.</w:t>
      </w:r>
    </w:p>
    <w:p w:rsidR="00C166CD" w:rsidRDefault="00C166CD" w:rsidP="000C5E41">
      <w:pPr>
        <w:spacing w:line="300" w:lineRule="atLeast"/>
      </w:pPr>
      <w:r>
        <w:t xml:space="preserve">LC – málo dotčený druh Červeném seznamu </w:t>
      </w:r>
    </w:p>
    <w:p w:rsidR="00C166CD" w:rsidRDefault="00C166CD" w:rsidP="000C5E41">
      <w:pPr>
        <w:spacing w:line="300" w:lineRule="atLeast"/>
      </w:pPr>
      <w:r>
        <w:t>LR – téměř ohrožený druh Červeném seznamu</w:t>
      </w:r>
    </w:p>
    <w:p w:rsidR="00C166CD" w:rsidRDefault="00C166CD" w:rsidP="000C5E41">
      <w:pPr>
        <w:spacing w:line="300" w:lineRule="atLeast"/>
      </w:pPr>
      <w:r>
        <w:t>LV – list vlastnictví</w:t>
      </w:r>
    </w:p>
    <w:p w:rsidR="00C166CD" w:rsidRDefault="00C166CD" w:rsidP="000C5E41">
      <w:pPr>
        <w:spacing w:line="300" w:lineRule="atLeast"/>
      </w:pPr>
      <w:r>
        <w:t>NT – téměř ohrožený druh Červeném seznamu</w:t>
      </w:r>
    </w:p>
    <w:p w:rsidR="00C166CD" w:rsidRDefault="00C166CD" w:rsidP="000C5E41">
      <w:pPr>
        <w:spacing w:line="300" w:lineRule="atLeast"/>
      </w:pPr>
      <w:r>
        <w:t>O (§3) – ohrožený chráněný druh podle vyhlášky č. 395/1992 Sb.</w:t>
      </w:r>
    </w:p>
    <w:p w:rsidR="00C166CD" w:rsidRDefault="00C166CD" w:rsidP="000C5E41">
      <w:pPr>
        <w:spacing w:line="300" w:lineRule="atLeast"/>
      </w:pPr>
      <w:r>
        <w:t xml:space="preserve">OP – ochranné pásmo </w:t>
      </w:r>
    </w:p>
    <w:p w:rsidR="00C166CD" w:rsidRDefault="00C166CD" w:rsidP="000C5E41">
      <w:pPr>
        <w:spacing w:line="300" w:lineRule="atLeast"/>
      </w:pPr>
      <w:r>
        <w:t>PP – přírodní památka</w:t>
      </w:r>
    </w:p>
    <w:p w:rsidR="00C166CD" w:rsidRDefault="00C166CD" w:rsidP="000C5E41">
      <w:pPr>
        <w:spacing w:line="300" w:lineRule="atLeast"/>
      </w:pPr>
      <w:r>
        <w:t>PR – přírodní rezervace</w:t>
      </w:r>
    </w:p>
    <w:p w:rsidR="00C166CD" w:rsidRDefault="00C166CD" w:rsidP="000C5E41">
      <w:pPr>
        <w:spacing w:line="300" w:lineRule="atLeast"/>
      </w:pPr>
      <w:r>
        <w:t>SO (§2) – silně ohrožený chráněný druh podle vyhlášky č. 395/1992 Sb.</w:t>
      </w:r>
    </w:p>
    <w:p w:rsidR="00C166CD" w:rsidRDefault="00C166CD" w:rsidP="000C5E41">
      <w:pPr>
        <w:spacing w:line="300" w:lineRule="atLeast"/>
      </w:pPr>
      <w:r>
        <w:t xml:space="preserve">VU – zranitelný druh Červeného seznamu </w:t>
      </w:r>
    </w:p>
    <w:p w:rsidR="00C166CD" w:rsidRDefault="00C166CD" w:rsidP="000C5E41">
      <w:pPr>
        <w:spacing w:line="300" w:lineRule="atLeast"/>
        <w:rPr>
          <w:i/>
          <w:iCs/>
        </w:rPr>
      </w:pPr>
      <w:r>
        <w:t>ZCHÚ – zvláště chráněné území</w:t>
      </w:r>
    </w:p>
    <w:p w:rsidR="00C166CD" w:rsidRDefault="00C166CD" w:rsidP="000C5E41">
      <w:pPr>
        <w:pStyle w:val="Seznam"/>
      </w:pPr>
    </w:p>
    <w:p w:rsidR="00C166CD" w:rsidRDefault="00C166CD" w:rsidP="000C5E41">
      <w:pPr>
        <w:pStyle w:val="Seznam"/>
      </w:pPr>
    </w:p>
    <w:p w:rsidR="00C166CD" w:rsidRPr="004F463A" w:rsidRDefault="00C166CD" w:rsidP="00B76933">
      <w:pPr>
        <w:pStyle w:val="Nadpis2"/>
        <w:numPr>
          <w:ilvl w:val="1"/>
          <w:numId w:val="5"/>
        </w:numPr>
      </w:pPr>
      <w:r>
        <w:br w:type="page"/>
      </w:r>
      <w:bookmarkStart w:id="66" w:name="_Toc404715274"/>
      <w:r w:rsidRPr="004F463A">
        <w:lastRenderedPageBreak/>
        <w:t>Plán péče zpracoval</w:t>
      </w:r>
      <w:bookmarkEnd w:id="66"/>
      <w:r w:rsidRPr="004F463A">
        <w:t xml:space="preserve"> </w:t>
      </w:r>
    </w:p>
    <w:p w:rsidR="00C166CD" w:rsidRPr="006D1BD7" w:rsidRDefault="00C166CD" w:rsidP="00907E41">
      <w:pPr>
        <w:pStyle w:val="Nadpis4"/>
        <w:numPr>
          <w:ilvl w:val="0"/>
          <w:numId w:val="0"/>
        </w:numPr>
        <w:spacing w:line="300" w:lineRule="atLeast"/>
        <w:ind w:left="1542"/>
        <w:rPr>
          <w:b/>
          <w:bCs/>
        </w:rPr>
      </w:pPr>
    </w:p>
    <w:p w:rsidR="00C166CD" w:rsidRDefault="00B76933" w:rsidP="000C5E41">
      <w:pPr>
        <w:pStyle w:val="Zkladntext3"/>
        <w:spacing w:line="300" w:lineRule="atLeast"/>
        <w:rPr>
          <w:b/>
          <w:bCs/>
          <w:i/>
          <w:iCs/>
          <w:sz w:val="32"/>
          <w:szCs w:val="32"/>
        </w:rPr>
      </w:pPr>
      <w:r>
        <w:rPr>
          <w:noProof/>
        </w:rPr>
        <w:pict>
          <v:shape id="obrázek 62" o:spid="_x0000_s1029" type="#_x0000_t75" style="position:absolute;left:0;text-align:left;margin-left:3.1pt;margin-top:6.15pt;width:66.9pt;height:154.15pt;z-index:-8;visibility:visible" wrapcoords="-243 0 -243 21495 21600 21495 21600 0 -243 0">
            <v:imagedata r:id="rId19" o:title=""/>
            <w10:wrap type="tight"/>
          </v:shape>
        </w:pict>
      </w:r>
    </w:p>
    <w:p w:rsidR="00C166CD" w:rsidRPr="00FB2201" w:rsidRDefault="00C166CD" w:rsidP="00907E41">
      <w:pPr>
        <w:pStyle w:val="Zkladntext3"/>
        <w:spacing w:line="300" w:lineRule="atLeast"/>
        <w:ind w:left="2124" w:firstLine="3"/>
        <w:rPr>
          <w:sz w:val="24"/>
          <w:szCs w:val="24"/>
        </w:rPr>
      </w:pPr>
      <w:r>
        <w:rPr>
          <w:i/>
          <w:iCs/>
          <w:sz w:val="24"/>
          <w:szCs w:val="24"/>
        </w:rPr>
        <w:t xml:space="preserve">    </w:t>
      </w:r>
      <w:r w:rsidRPr="00FB2201">
        <w:rPr>
          <w:sz w:val="24"/>
          <w:szCs w:val="24"/>
        </w:rPr>
        <w:t>Salvia o.s. – sdružení pro ochranu přírody</w:t>
      </w:r>
    </w:p>
    <w:p w:rsidR="00C166CD" w:rsidRPr="00FB2201" w:rsidRDefault="00C166CD" w:rsidP="00907E41">
      <w:pPr>
        <w:pStyle w:val="Zkladntext3"/>
        <w:spacing w:line="300" w:lineRule="atLeast"/>
        <w:ind w:firstLine="0"/>
        <w:rPr>
          <w:sz w:val="24"/>
          <w:szCs w:val="24"/>
        </w:rPr>
      </w:pPr>
      <w:r w:rsidRPr="00FB2201">
        <w:rPr>
          <w:sz w:val="24"/>
          <w:szCs w:val="24"/>
        </w:rPr>
        <w:t xml:space="preserve">            Míšovická 454/6</w:t>
      </w:r>
    </w:p>
    <w:p w:rsidR="00C166CD" w:rsidRPr="00FB2201" w:rsidRDefault="00C166CD" w:rsidP="00907E41">
      <w:pPr>
        <w:pStyle w:val="Zkladntext3"/>
        <w:spacing w:line="300" w:lineRule="atLeast"/>
        <w:ind w:firstLine="0"/>
        <w:rPr>
          <w:sz w:val="24"/>
          <w:szCs w:val="24"/>
        </w:rPr>
      </w:pPr>
      <w:r w:rsidRPr="00FB2201">
        <w:rPr>
          <w:sz w:val="24"/>
          <w:szCs w:val="24"/>
        </w:rPr>
        <w:t xml:space="preserve">            155 21 Praha 5</w:t>
      </w:r>
    </w:p>
    <w:p w:rsidR="00C166CD" w:rsidRPr="00FB2201" w:rsidRDefault="00C166CD" w:rsidP="00907E41">
      <w:pPr>
        <w:pStyle w:val="Zkladntext3"/>
        <w:spacing w:line="300" w:lineRule="atLeast"/>
        <w:ind w:firstLine="0"/>
        <w:rPr>
          <w:sz w:val="24"/>
          <w:szCs w:val="24"/>
        </w:rPr>
      </w:pPr>
      <w:r w:rsidRPr="00FB2201">
        <w:rPr>
          <w:sz w:val="24"/>
          <w:szCs w:val="24"/>
        </w:rPr>
        <w:t xml:space="preserve">            IČ: 26568578</w:t>
      </w:r>
    </w:p>
    <w:p w:rsidR="00C166CD" w:rsidRPr="00FB2201" w:rsidRDefault="00C166CD" w:rsidP="00907E41">
      <w:pPr>
        <w:pStyle w:val="Zkladntext3"/>
        <w:spacing w:line="300" w:lineRule="atLeast"/>
        <w:ind w:firstLine="0"/>
        <w:rPr>
          <w:sz w:val="24"/>
          <w:szCs w:val="24"/>
        </w:rPr>
      </w:pPr>
      <w:r w:rsidRPr="00FB2201">
        <w:rPr>
          <w:sz w:val="24"/>
          <w:szCs w:val="24"/>
        </w:rPr>
        <w:t xml:space="preserve">            Korespondenční adresa:</w:t>
      </w:r>
    </w:p>
    <w:p w:rsidR="00C166CD" w:rsidRPr="00FB2201" w:rsidRDefault="00C166CD" w:rsidP="00907E41">
      <w:pPr>
        <w:pStyle w:val="Zkladntext3"/>
        <w:spacing w:line="300" w:lineRule="atLeast"/>
        <w:ind w:firstLine="0"/>
        <w:rPr>
          <w:sz w:val="24"/>
          <w:szCs w:val="24"/>
        </w:rPr>
      </w:pPr>
      <w:r w:rsidRPr="00FB2201">
        <w:rPr>
          <w:sz w:val="24"/>
          <w:szCs w:val="24"/>
        </w:rPr>
        <w:t xml:space="preserve">            Nad Štolami 46</w:t>
      </w:r>
      <w:r>
        <w:rPr>
          <w:sz w:val="24"/>
          <w:szCs w:val="24"/>
        </w:rPr>
        <w:t>9</w:t>
      </w:r>
    </w:p>
    <w:p w:rsidR="00C166CD" w:rsidRPr="00FB2201" w:rsidRDefault="00C166CD" w:rsidP="00907E41">
      <w:pPr>
        <w:pStyle w:val="Zkladntext3"/>
        <w:spacing w:line="300" w:lineRule="atLeast"/>
        <w:ind w:firstLine="0"/>
        <w:rPr>
          <w:sz w:val="24"/>
          <w:szCs w:val="24"/>
        </w:rPr>
      </w:pPr>
      <w:r w:rsidRPr="00FB2201">
        <w:rPr>
          <w:sz w:val="24"/>
          <w:szCs w:val="24"/>
        </w:rPr>
        <w:t xml:space="preserve">            250 70 Odolena Voda</w:t>
      </w:r>
    </w:p>
    <w:p w:rsidR="00C166CD" w:rsidRDefault="00C166CD" w:rsidP="00907E41">
      <w:pPr>
        <w:pStyle w:val="Zkladntext3"/>
        <w:spacing w:line="300" w:lineRule="atLeast"/>
        <w:ind w:firstLine="0"/>
        <w:rPr>
          <w:sz w:val="24"/>
          <w:szCs w:val="24"/>
        </w:rPr>
      </w:pPr>
      <w:r w:rsidRPr="00FB2201">
        <w:rPr>
          <w:sz w:val="24"/>
          <w:szCs w:val="24"/>
        </w:rPr>
        <w:t xml:space="preserve">            e-mail: </w:t>
      </w:r>
      <w:hyperlink r:id="rId20" w:history="1">
        <w:r w:rsidRPr="000A734C">
          <w:rPr>
            <w:rStyle w:val="Hypertextovodkaz"/>
            <w:sz w:val="24"/>
            <w:szCs w:val="24"/>
          </w:rPr>
          <w:t>salvia-os@seznam.cz</w:t>
        </w:r>
      </w:hyperlink>
    </w:p>
    <w:p w:rsidR="00C166CD" w:rsidRPr="006D1BD7" w:rsidRDefault="00C166CD" w:rsidP="00907E41">
      <w:r w:rsidRPr="006D1BD7">
        <w:t>http://salvia-os.cz</w:t>
      </w:r>
    </w:p>
    <w:p w:rsidR="00C166CD" w:rsidRPr="006D1BD7" w:rsidRDefault="00C166CD" w:rsidP="000C5E41">
      <w:pPr>
        <w:spacing w:line="300" w:lineRule="atLeast"/>
      </w:pPr>
    </w:p>
    <w:p w:rsidR="00C166CD" w:rsidRDefault="00C166CD" w:rsidP="00907E41">
      <w:pPr>
        <w:pStyle w:val="Nadpis4"/>
        <w:numPr>
          <w:ilvl w:val="0"/>
          <w:numId w:val="0"/>
        </w:numPr>
        <w:spacing w:line="300" w:lineRule="atLeast"/>
        <w:ind w:left="1542"/>
        <w:jc w:val="left"/>
        <w:rPr>
          <w:b/>
          <w:bCs/>
        </w:rPr>
      </w:pPr>
    </w:p>
    <w:p w:rsidR="00C166CD" w:rsidRDefault="00C166CD" w:rsidP="00907E41">
      <w:pPr>
        <w:pStyle w:val="Nadpis4"/>
        <w:numPr>
          <w:ilvl w:val="0"/>
          <w:numId w:val="0"/>
        </w:numPr>
        <w:spacing w:line="300" w:lineRule="atLeast"/>
        <w:ind w:left="2124"/>
        <w:jc w:val="left"/>
      </w:pPr>
      <w:r>
        <w:t xml:space="preserve">         </w:t>
      </w:r>
    </w:p>
    <w:p w:rsidR="00C166CD" w:rsidRDefault="00C166CD" w:rsidP="000C5E41">
      <w:pPr>
        <w:spacing w:line="320" w:lineRule="atLeast"/>
      </w:pPr>
    </w:p>
    <w:p w:rsidR="00C166CD" w:rsidRDefault="00C166CD" w:rsidP="000C5E41">
      <w:pPr>
        <w:spacing w:line="320" w:lineRule="atLeast"/>
      </w:pPr>
    </w:p>
    <w:p w:rsidR="00C166CD" w:rsidRPr="006D1BD7" w:rsidRDefault="00C166CD" w:rsidP="000C5E41">
      <w:pPr>
        <w:spacing w:line="320" w:lineRule="atLeast"/>
      </w:pPr>
    </w:p>
    <w:p w:rsidR="00C166CD" w:rsidRPr="006D1BD7" w:rsidRDefault="00C166CD" w:rsidP="000C5E41">
      <w:pPr>
        <w:spacing w:line="320" w:lineRule="atLeast"/>
      </w:pPr>
    </w:p>
    <w:p w:rsidR="00C166CD" w:rsidRPr="006D1BD7" w:rsidRDefault="00C166CD" w:rsidP="000C5E41">
      <w:pPr>
        <w:spacing w:line="320" w:lineRule="atLeast"/>
      </w:pPr>
    </w:p>
    <w:p w:rsidR="00C166CD" w:rsidRDefault="00C166CD" w:rsidP="000C5E41">
      <w:pPr>
        <w:pStyle w:val="Seznam"/>
      </w:pPr>
      <w:r w:rsidRPr="00F80890">
        <w:t>Zpracováno podle vyhlášky o plánech péče č. 6</w:t>
      </w:r>
      <w:r>
        <w:t>4</w:t>
      </w:r>
      <w:r w:rsidRPr="00F80890">
        <w:t>/20</w:t>
      </w:r>
      <w:r>
        <w:t>11</w:t>
      </w:r>
      <w:r w:rsidRPr="00F80890">
        <w:t xml:space="preserve"> Sb. a „Osnovy plánu péče o národní přírodní rezervace, přírodní rezervace, národní přírodní památky, přírodní památky a jejich ochranná pásma“ vydané Ministerstvem životního prostředí.</w:t>
      </w:r>
    </w:p>
    <w:p w:rsidR="00C166CD" w:rsidRDefault="00C166CD" w:rsidP="000C5E41">
      <w:pPr>
        <w:pStyle w:val="Seznam"/>
      </w:pPr>
    </w:p>
    <w:p w:rsidR="00C166CD" w:rsidRPr="00480FB2" w:rsidRDefault="00C166CD" w:rsidP="000C5E41">
      <w:pPr>
        <w:pStyle w:val="Seznam"/>
        <w:rPr>
          <w:position w:val="6"/>
          <w:sz w:val="32"/>
          <w:szCs w:val="32"/>
        </w:rPr>
      </w:pPr>
      <w:r w:rsidRPr="00D52B0C">
        <w:rPr>
          <w:sz w:val="32"/>
          <w:szCs w:val="32"/>
        </w:rPr>
        <w:br w:type="page"/>
      </w:r>
      <w:r w:rsidRPr="00480FB2">
        <w:rPr>
          <w:sz w:val="32"/>
          <w:szCs w:val="32"/>
        </w:rPr>
        <w:lastRenderedPageBreak/>
        <w:t>Součástí plánu péče jsou dále tyto přílohy</w:t>
      </w:r>
    </w:p>
    <w:p w:rsidR="00C166CD" w:rsidRPr="00480FB2" w:rsidRDefault="00C166CD" w:rsidP="000C5E41">
      <w:pPr>
        <w:pStyle w:val="Zkladntext"/>
      </w:pPr>
    </w:p>
    <w:p w:rsidR="00C166CD" w:rsidRPr="00480FB2" w:rsidRDefault="00C166CD" w:rsidP="000C5E41">
      <w:pPr>
        <w:pStyle w:val="Seznam"/>
      </w:pPr>
    </w:p>
    <w:p w:rsidR="00C166CD" w:rsidRPr="00480FB2" w:rsidRDefault="00C166CD" w:rsidP="000C5E41">
      <w:pPr>
        <w:pStyle w:val="Zkladntext"/>
        <w:ind w:left="1410" w:hanging="1410"/>
      </w:pPr>
      <w:r w:rsidRPr="00480FB2">
        <w:t xml:space="preserve">Tabulky: </w:t>
      </w:r>
      <w:r w:rsidRPr="00480FB2">
        <w:tab/>
        <w:t xml:space="preserve">Příloha T2 - </w:t>
      </w:r>
      <w:r w:rsidRPr="00480FB2">
        <w:rPr>
          <w:b/>
          <w:bCs/>
        </w:rPr>
        <w:t>Popis dílčích ploch a objektů na nelesních pozemcích a výčet plánovaných zásahů v nich</w:t>
      </w:r>
      <w:r w:rsidRPr="00480FB2">
        <w:t xml:space="preserve"> </w:t>
      </w:r>
    </w:p>
    <w:p w:rsidR="00C166CD" w:rsidRPr="00480FB2" w:rsidRDefault="00C166CD" w:rsidP="000C5E41">
      <w:pPr>
        <w:pStyle w:val="Seznam"/>
        <w:ind w:left="702" w:firstLine="708"/>
      </w:pPr>
      <w:r w:rsidRPr="00480FB2">
        <w:t>(Tabulka k bodům 2.5.2, 2.5.3 a 2.5.4 a k bodu 3.1.2).</w:t>
      </w:r>
    </w:p>
    <w:p w:rsidR="00C166CD" w:rsidRPr="00480FB2" w:rsidRDefault="00C166CD" w:rsidP="000C5E41">
      <w:pPr>
        <w:pStyle w:val="Seznam"/>
        <w:ind w:left="708" w:firstLine="708"/>
      </w:pPr>
    </w:p>
    <w:p w:rsidR="00C166CD" w:rsidRPr="00480FB2" w:rsidRDefault="00C166CD" w:rsidP="000C5E41">
      <w:pPr>
        <w:pStyle w:val="Zkladntext"/>
      </w:pPr>
    </w:p>
    <w:p w:rsidR="00C166CD" w:rsidRPr="00480FB2" w:rsidRDefault="00C166CD" w:rsidP="000C5E41">
      <w:pPr>
        <w:pStyle w:val="Zkladntext"/>
      </w:pPr>
    </w:p>
    <w:p w:rsidR="00C166CD" w:rsidRPr="00480FB2" w:rsidRDefault="00C166CD" w:rsidP="000C5E41">
      <w:pPr>
        <w:pStyle w:val="Zkladntext"/>
        <w:ind w:left="1410" w:hanging="1410"/>
      </w:pPr>
      <w:r w:rsidRPr="00480FB2">
        <w:t>Mapy:</w:t>
      </w:r>
      <w:r w:rsidRPr="00480FB2">
        <w:tab/>
        <w:t xml:space="preserve">Příloha M1 - </w:t>
      </w:r>
      <w:r w:rsidRPr="00480FB2">
        <w:rPr>
          <w:b/>
          <w:bCs/>
        </w:rPr>
        <w:t>Orientační mapa s vyznačením území</w:t>
      </w:r>
      <w:r w:rsidRPr="00480FB2">
        <w:t xml:space="preserve"> </w:t>
      </w:r>
    </w:p>
    <w:p w:rsidR="00C166CD" w:rsidRDefault="00C166CD" w:rsidP="000C5E41">
      <w:pPr>
        <w:pStyle w:val="Seznam"/>
        <w:ind w:left="1410"/>
      </w:pPr>
      <w:r>
        <w:t xml:space="preserve">     </w:t>
      </w:r>
      <w:r w:rsidRPr="00480FB2">
        <w:t xml:space="preserve">Příloha M2 - </w:t>
      </w:r>
      <w:r w:rsidRPr="00480FB2">
        <w:rPr>
          <w:b/>
          <w:bCs/>
        </w:rPr>
        <w:t>Katastrální mapa se zákresem ZCHÚ a jeho ochranného</w:t>
      </w:r>
      <w:r>
        <w:rPr>
          <w:b/>
          <w:bCs/>
        </w:rPr>
        <w:t xml:space="preserve"> pásma </w:t>
      </w:r>
    </w:p>
    <w:p w:rsidR="00C166CD" w:rsidRDefault="00C166CD" w:rsidP="000C5E41">
      <w:pPr>
        <w:pStyle w:val="Pokraovnseznamu2"/>
        <w:spacing w:after="0"/>
        <w:ind w:left="708" w:firstLine="708"/>
      </w:pPr>
      <w:r>
        <w:t xml:space="preserve">Příloha M3 - </w:t>
      </w:r>
      <w:r>
        <w:rPr>
          <w:b/>
          <w:bCs/>
        </w:rPr>
        <w:t>Mapa dílčích ploch a objektů</w:t>
      </w:r>
      <w:r>
        <w:t xml:space="preserve"> </w:t>
      </w:r>
    </w:p>
    <w:p w:rsidR="00C166CD" w:rsidRDefault="00C166CD" w:rsidP="008D7C9C">
      <w:pPr>
        <w:pStyle w:val="Zkladntext"/>
        <w:ind w:left="1410" w:hanging="1410"/>
      </w:pPr>
      <w:r>
        <w:t xml:space="preserve">                       Příloha M4 – </w:t>
      </w:r>
      <w:r>
        <w:rPr>
          <w:b/>
          <w:bCs/>
        </w:rPr>
        <w:t>Označení území</w:t>
      </w:r>
      <w:r>
        <w:t xml:space="preserve"> </w:t>
      </w:r>
    </w:p>
    <w:p w:rsidR="00C166CD" w:rsidRDefault="00C166CD" w:rsidP="008D7C9C">
      <w:pPr>
        <w:pStyle w:val="Zkladntext"/>
        <w:ind w:left="1410" w:hanging="1410"/>
      </w:pPr>
    </w:p>
    <w:p w:rsidR="00C166CD" w:rsidRDefault="00C166CD" w:rsidP="008D7C9C">
      <w:pPr>
        <w:pStyle w:val="Zkladntext"/>
        <w:ind w:left="1410" w:hanging="1410"/>
      </w:pPr>
      <w:r>
        <w:t>Dokumenty:</w:t>
      </w:r>
    </w:p>
    <w:p w:rsidR="00C166CD" w:rsidRPr="00455642" w:rsidRDefault="00C166CD" w:rsidP="008D7C9C">
      <w:pPr>
        <w:pStyle w:val="Zkladntext"/>
        <w:ind w:left="1410" w:hanging="1410"/>
        <w:rPr>
          <w:b/>
          <w:bCs/>
        </w:rPr>
      </w:pPr>
      <w:r>
        <w:rPr>
          <w:b/>
          <w:bCs/>
        </w:rPr>
        <w:t xml:space="preserve">                     </w:t>
      </w:r>
      <w:r w:rsidRPr="00455642">
        <w:rPr>
          <w:b/>
          <w:bCs/>
        </w:rPr>
        <w:t>Botanický průzkum</w:t>
      </w:r>
    </w:p>
    <w:p w:rsidR="00C166CD" w:rsidRDefault="00C166CD" w:rsidP="008D7C9C">
      <w:pPr>
        <w:pStyle w:val="Zkladntext"/>
        <w:ind w:left="1410" w:hanging="1410"/>
      </w:pPr>
      <w:r>
        <w:rPr>
          <w:b/>
          <w:bCs/>
        </w:rPr>
        <w:t xml:space="preserve">                     </w:t>
      </w:r>
      <w:r w:rsidRPr="00455642">
        <w:rPr>
          <w:b/>
          <w:bCs/>
        </w:rPr>
        <w:t>Zoologický průzkum</w:t>
      </w:r>
    </w:p>
    <w:p w:rsidR="00C166CD" w:rsidRDefault="00C166CD" w:rsidP="008D7C9C">
      <w:pPr>
        <w:pStyle w:val="Pokraovnseznamu2"/>
        <w:spacing w:after="0"/>
        <w:ind w:left="708" w:firstLine="708"/>
        <w:rPr>
          <w:b/>
          <w:bCs/>
        </w:rPr>
      </w:pPr>
    </w:p>
    <w:p w:rsidR="00C166CD" w:rsidRDefault="00C166CD" w:rsidP="008D7C9C">
      <w:pPr>
        <w:pStyle w:val="Pokraovnseznamu2"/>
        <w:spacing w:after="0"/>
        <w:ind w:left="708" w:firstLine="708"/>
      </w:pPr>
      <w:r>
        <w:t xml:space="preserve"> </w:t>
      </w:r>
    </w:p>
    <w:p w:rsidR="00C166CD" w:rsidRDefault="00C166CD" w:rsidP="000C5E41">
      <w:pPr>
        <w:pStyle w:val="Pokraovnseznamu2"/>
        <w:spacing w:after="0"/>
        <w:ind w:left="708" w:firstLine="708"/>
      </w:pPr>
    </w:p>
    <w:p w:rsidR="00C166CD" w:rsidRDefault="00C166CD" w:rsidP="000C5E41">
      <w:pPr>
        <w:pStyle w:val="Pokraovnseznamu2"/>
        <w:spacing w:after="0"/>
        <w:ind w:left="708" w:firstLine="708"/>
      </w:pPr>
    </w:p>
    <w:p w:rsidR="00C166CD" w:rsidRDefault="00C166CD" w:rsidP="000C5E41">
      <w:pPr>
        <w:pStyle w:val="Pokraovnseznamu2"/>
        <w:spacing w:after="0"/>
        <w:ind w:left="1410" w:firstLine="6"/>
      </w:pPr>
    </w:p>
    <w:p w:rsidR="00C166CD" w:rsidRDefault="00C166CD" w:rsidP="000C5E41">
      <w:pPr>
        <w:pStyle w:val="Zkladntext"/>
        <w:spacing w:before="120"/>
        <w:rPr>
          <w:i/>
          <w:iCs/>
        </w:rPr>
      </w:pPr>
    </w:p>
    <w:p w:rsidR="00C166CD" w:rsidRDefault="00C166CD" w:rsidP="000C5E41">
      <w:pPr>
        <w:pStyle w:val="Seznam"/>
        <w:rPr>
          <w:b/>
          <w:bCs/>
        </w:rPr>
      </w:pPr>
    </w:p>
    <w:p w:rsidR="00C166CD" w:rsidRDefault="00C166CD" w:rsidP="000C5E41">
      <w:pPr>
        <w:pStyle w:val="Seznam"/>
        <w:rPr>
          <w:b/>
          <w:bCs/>
        </w:rPr>
      </w:pPr>
    </w:p>
    <w:p w:rsidR="00C166CD" w:rsidRDefault="00C166CD" w:rsidP="000C5E41">
      <w:pPr>
        <w:pStyle w:val="Seznam"/>
        <w:rPr>
          <w:b/>
          <w:bCs/>
        </w:rPr>
        <w:sectPr w:rsidR="00C166CD" w:rsidSect="000C5E41">
          <w:footerReference w:type="default" r:id="rId21"/>
          <w:pgSz w:w="11906" w:h="16838" w:code="9"/>
          <w:pgMar w:top="1418" w:right="1418" w:bottom="1418" w:left="1418" w:header="709" w:footer="709" w:gutter="0"/>
          <w:pgNumType w:start="1"/>
          <w:cols w:space="708"/>
          <w:titlePg/>
          <w:docGrid w:linePitch="326"/>
        </w:sectPr>
      </w:pPr>
    </w:p>
    <w:p w:rsidR="00C166CD" w:rsidRDefault="00C166CD" w:rsidP="00962B60">
      <w:pPr>
        <w:pStyle w:val="Seznam"/>
      </w:pPr>
      <w:r w:rsidRPr="00962B60">
        <w:lastRenderedPageBreak/>
        <w:t>Příloha T2 - Popis dílčích ploch a objektů na nelesních pozemcích a výčet plánovaných zásahů v</w:t>
      </w:r>
      <w:r>
        <w:t> </w:t>
      </w:r>
      <w:r w:rsidRPr="00962B60">
        <w:t>nich</w:t>
      </w:r>
    </w:p>
    <w:p w:rsidR="00C166CD" w:rsidRPr="00962B60" w:rsidRDefault="00C166CD" w:rsidP="00962B60">
      <w:pPr>
        <w:pStyle w:val="Seznam"/>
      </w:pPr>
    </w:p>
    <w:tbl>
      <w:tblPr>
        <w:tblW w:w="1422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993"/>
        <w:gridCol w:w="1559"/>
        <w:gridCol w:w="850"/>
        <w:gridCol w:w="911"/>
        <w:gridCol w:w="3735"/>
        <w:gridCol w:w="2694"/>
        <w:gridCol w:w="708"/>
        <w:gridCol w:w="1418"/>
        <w:gridCol w:w="1353"/>
      </w:tblGrid>
      <w:tr w:rsidR="00C166CD" w:rsidRPr="00A942AB">
        <w:trPr>
          <w:cantSplit/>
          <w:jc w:val="center"/>
        </w:trPr>
        <w:tc>
          <w:tcPr>
            <w:tcW w:w="993" w:type="dxa"/>
            <w:shd w:val="clear" w:color="auto" w:fill="C0C0C0"/>
            <w:vAlign w:val="center"/>
          </w:tcPr>
          <w:p w:rsidR="00C166CD" w:rsidRPr="00A942AB" w:rsidRDefault="00C166CD" w:rsidP="008D7C9C">
            <w:pPr>
              <w:pStyle w:val="Seznam2"/>
              <w:widowControl/>
              <w:ind w:left="0" w:right="-180" w:firstLine="0"/>
              <w:jc w:val="center"/>
              <w:rPr>
                <w:b/>
                <w:bCs/>
                <w:sz w:val="16"/>
                <w:szCs w:val="16"/>
              </w:rPr>
            </w:pPr>
            <w:r w:rsidRPr="00A942AB">
              <w:rPr>
                <w:b/>
                <w:bCs/>
                <w:sz w:val="16"/>
                <w:szCs w:val="16"/>
              </w:rPr>
              <w:t>označení plochy nebo objektu</w:t>
            </w:r>
          </w:p>
        </w:tc>
        <w:tc>
          <w:tcPr>
            <w:tcW w:w="1559" w:type="dxa"/>
            <w:shd w:val="clear" w:color="auto" w:fill="C0C0C0"/>
            <w:vAlign w:val="center"/>
          </w:tcPr>
          <w:p w:rsidR="00C166CD" w:rsidRPr="00A942AB" w:rsidRDefault="00C166CD" w:rsidP="008D7C9C">
            <w:pPr>
              <w:pStyle w:val="Seznam2"/>
              <w:widowControl/>
              <w:ind w:left="0" w:right="-180" w:firstLine="0"/>
              <w:jc w:val="center"/>
              <w:rPr>
                <w:b/>
                <w:bCs/>
                <w:sz w:val="16"/>
                <w:szCs w:val="16"/>
              </w:rPr>
            </w:pPr>
            <w:r w:rsidRPr="00A942AB">
              <w:rPr>
                <w:b/>
                <w:bCs/>
                <w:sz w:val="16"/>
                <w:szCs w:val="16"/>
              </w:rPr>
              <w:t>název</w:t>
            </w:r>
          </w:p>
        </w:tc>
        <w:tc>
          <w:tcPr>
            <w:tcW w:w="850" w:type="dxa"/>
            <w:shd w:val="clear" w:color="auto" w:fill="C0C0C0"/>
            <w:vAlign w:val="center"/>
          </w:tcPr>
          <w:p w:rsidR="00C166CD" w:rsidRPr="00A942AB" w:rsidRDefault="00C166CD" w:rsidP="00962B60">
            <w:pPr>
              <w:pStyle w:val="Seznam2"/>
              <w:widowControl/>
              <w:ind w:left="0" w:right="-110" w:firstLine="0"/>
              <w:jc w:val="center"/>
              <w:rPr>
                <w:b/>
                <w:bCs/>
                <w:sz w:val="16"/>
                <w:szCs w:val="16"/>
              </w:rPr>
            </w:pPr>
            <w:r w:rsidRPr="00A942AB">
              <w:rPr>
                <w:b/>
                <w:bCs/>
                <w:sz w:val="16"/>
                <w:szCs w:val="16"/>
              </w:rPr>
              <w:t>výměra (ha)</w:t>
            </w:r>
          </w:p>
        </w:tc>
        <w:tc>
          <w:tcPr>
            <w:tcW w:w="911" w:type="dxa"/>
            <w:shd w:val="clear" w:color="auto" w:fill="C0C0C0"/>
            <w:vAlign w:val="center"/>
          </w:tcPr>
          <w:p w:rsidR="00C166CD" w:rsidRPr="00A942AB" w:rsidRDefault="00C166CD" w:rsidP="008D7C9C">
            <w:pPr>
              <w:pStyle w:val="Seznam2"/>
              <w:widowControl/>
              <w:ind w:left="0" w:right="-180" w:firstLine="0"/>
              <w:jc w:val="center"/>
              <w:rPr>
                <w:b/>
                <w:bCs/>
                <w:sz w:val="16"/>
                <w:szCs w:val="16"/>
              </w:rPr>
            </w:pPr>
            <w:r w:rsidRPr="00A942AB">
              <w:rPr>
                <w:b/>
                <w:bCs/>
                <w:sz w:val="16"/>
                <w:szCs w:val="16"/>
              </w:rPr>
              <w:t>biotop</w:t>
            </w:r>
          </w:p>
        </w:tc>
        <w:tc>
          <w:tcPr>
            <w:tcW w:w="3735" w:type="dxa"/>
            <w:shd w:val="clear" w:color="auto" w:fill="C0C0C0"/>
            <w:vAlign w:val="center"/>
          </w:tcPr>
          <w:p w:rsidR="00C166CD" w:rsidRPr="00A942AB" w:rsidRDefault="00C166CD" w:rsidP="008D7C9C">
            <w:pPr>
              <w:pStyle w:val="Seznam2"/>
              <w:widowControl/>
              <w:ind w:left="0" w:right="-180" w:firstLine="0"/>
              <w:rPr>
                <w:b/>
                <w:bCs/>
                <w:sz w:val="16"/>
                <w:szCs w:val="16"/>
              </w:rPr>
            </w:pPr>
            <w:r w:rsidRPr="00A942AB">
              <w:rPr>
                <w:b/>
                <w:bCs/>
                <w:sz w:val="16"/>
                <w:szCs w:val="16"/>
              </w:rPr>
              <w:t>stručný popis charakteru plochy nebo objektu a dlouhodobý cíl péče</w:t>
            </w:r>
          </w:p>
        </w:tc>
        <w:tc>
          <w:tcPr>
            <w:tcW w:w="2694" w:type="dxa"/>
            <w:shd w:val="clear" w:color="auto" w:fill="C0C0C0"/>
            <w:vAlign w:val="center"/>
          </w:tcPr>
          <w:p w:rsidR="00C166CD" w:rsidRPr="00A942AB" w:rsidRDefault="00C166CD" w:rsidP="008D7C9C">
            <w:pPr>
              <w:pStyle w:val="Seznam2"/>
              <w:widowControl/>
              <w:ind w:left="0" w:right="-180" w:firstLine="0"/>
              <w:rPr>
                <w:b/>
                <w:bCs/>
                <w:sz w:val="16"/>
                <w:szCs w:val="16"/>
              </w:rPr>
            </w:pPr>
            <w:r w:rsidRPr="00A942AB">
              <w:rPr>
                <w:b/>
                <w:bCs/>
                <w:sz w:val="16"/>
                <w:szCs w:val="16"/>
              </w:rPr>
              <w:t>doporučený zásah</w:t>
            </w:r>
          </w:p>
        </w:tc>
        <w:tc>
          <w:tcPr>
            <w:tcW w:w="708" w:type="dxa"/>
            <w:shd w:val="clear" w:color="auto" w:fill="C0C0C0"/>
            <w:vAlign w:val="center"/>
          </w:tcPr>
          <w:p w:rsidR="00C166CD" w:rsidRPr="00A942AB" w:rsidRDefault="00C166CD" w:rsidP="00A81AF7">
            <w:pPr>
              <w:pStyle w:val="Seznam2"/>
              <w:widowControl/>
              <w:ind w:left="0" w:firstLine="0"/>
              <w:jc w:val="both"/>
              <w:rPr>
                <w:b/>
                <w:bCs/>
                <w:sz w:val="16"/>
                <w:szCs w:val="16"/>
              </w:rPr>
            </w:pPr>
            <w:r w:rsidRPr="00A942AB">
              <w:rPr>
                <w:b/>
                <w:bCs/>
                <w:sz w:val="16"/>
                <w:szCs w:val="16"/>
              </w:rPr>
              <w:t>nalé-havost</w:t>
            </w:r>
          </w:p>
        </w:tc>
        <w:tc>
          <w:tcPr>
            <w:tcW w:w="1418" w:type="dxa"/>
            <w:shd w:val="clear" w:color="auto" w:fill="C0C0C0"/>
            <w:vAlign w:val="center"/>
          </w:tcPr>
          <w:p w:rsidR="00C166CD" w:rsidRPr="00A942AB" w:rsidRDefault="00C166CD" w:rsidP="00A81AF7">
            <w:pPr>
              <w:pStyle w:val="Seznam2"/>
              <w:widowControl/>
              <w:ind w:left="0" w:firstLine="0"/>
              <w:rPr>
                <w:b/>
                <w:bCs/>
                <w:sz w:val="16"/>
                <w:szCs w:val="16"/>
              </w:rPr>
            </w:pPr>
            <w:r w:rsidRPr="00A942AB">
              <w:rPr>
                <w:b/>
                <w:bCs/>
                <w:sz w:val="16"/>
                <w:szCs w:val="16"/>
              </w:rPr>
              <w:t>termín provedení</w:t>
            </w:r>
          </w:p>
        </w:tc>
        <w:tc>
          <w:tcPr>
            <w:tcW w:w="1353" w:type="dxa"/>
            <w:shd w:val="clear" w:color="auto" w:fill="C0C0C0"/>
            <w:vAlign w:val="center"/>
          </w:tcPr>
          <w:p w:rsidR="00C166CD" w:rsidRPr="00A942AB" w:rsidRDefault="00C166CD" w:rsidP="00A81AF7">
            <w:pPr>
              <w:pStyle w:val="Seznam2"/>
              <w:widowControl/>
              <w:ind w:left="0" w:firstLine="0"/>
              <w:jc w:val="both"/>
              <w:rPr>
                <w:b/>
                <w:bCs/>
                <w:sz w:val="16"/>
                <w:szCs w:val="16"/>
              </w:rPr>
            </w:pPr>
            <w:r w:rsidRPr="00A942AB">
              <w:rPr>
                <w:b/>
                <w:bCs/>
                <w:sz w:val="16"/>
                <w:szCs w:val="16"/>
              </w:rPr>
              <w:t>interval provádění</w:t>
            </w:r>
          </w:p>
        </w:tc>
      </w:tr>
      <w:tr w:rsidR="00C166CD" w:rsidRPr="008C170A">
        <w:trPr>
          <w:cantSplit/>
          <w:jc w:val="center"/>
        </w:trPr>
        <w:tc>
          <w:tcPr>
            <w:tcW w:w="993" w:type="dxa"/>
            <w:vMerge w:val="restart"/>
            <w:vAlign w:val="center"/>
          </w:tcPr>
          <w:p w:rsidR="00C166CD" w:rsidRDefault="00C166CD" w:rsidP="000C50AA">
            <w:pPr>
              <w:ind w:right="-7" w:firstLine="40"/>
            </w:pPr>
            <w:r>
              <w:rPr>
                <w:sz w:val="22"/>
                <w:szCs w:val="22"/>
              </w:rPr>
              <w:t>A</w:t>
            </w:r>
          </w:p>
          <w:p w:rsidR="00C166CD" w:rsidRPr="008D7C9C" w:rsidRDefault="00C166CD" w:rsidP="000C50AA">
            <w:pPr>
              <w:ind w:right="-7" w:firstLine="40"/>
            </w:pPr>
          </w:p>
        </w:tc>
        <w:tc>
          <w:tcPr>
            <w:tcW w:w="1559" w:type="dxa"/>
            <w:vMerge w:val="restart"/>
            <w:vAlign w:val="center"/>
          </w:tcPr>
          <w:p w:rsidR="00C166CD" w:rsidRPr="008C170A" w:rsidRDefault="00C166CD" w:rsidP="000C50AA">
            <w:pPr>
              <w:ind w:right="-7" w:firstLine="40"/>
            </w:pPr>
            <w:r>
              <w:rPr>
                <w:sz w:val="22"/>
                <w:szCs w:val="22"/>
              </w:rPr>
              <w:t>JV část PP</w:t>
            </w:r>
          </w:p>
        </w:tc>
        <w:tc>
          <w:tcPr>
            <w:tcW w:w="850" w:type="dxa"/>
            <w:vMerge w:val="restart"/>
            <w:vAlign w:val="center"/>
          </w:tcPr>
          <w:p w:rsidR="00C166CD" w:rsidRPr="008C170A" w:rsidRDefault="00C166CD" w:rsidP="000C50AA">
            <w:pPr>
              <w:ind w:right="-7" w:firstLine="40"/>
            </w:pPr>
            <w:r>
              <w:rPr>
                <w:sz w:val="22"/>
                <w:szCs w:val="22"/>
              </w:rPr>
              <w:t>5</w:t>
            </w:r>
          </w:p>
        </w:tc>
        <w:tc>
          <w:tcPr>
            <w:tcW w:w="911" w:type="dxa"/>
            <w:vMerge w:val="restart"/>
            <w:vAlign w:val="center"/>
          </w:tcPr>
          <w:p w:rsidR="00C166CD" w:rsidRPr="008C170A" w:rsidRDefault="00C166CD" w:rsidP="00962B60">
            <w:pPr>
              <w:ind w:firstLine="0"/>
            </w:pPr>
            <w:r>
              <w:rPr>
                <w:sz w:val="22"/>
                <w:szCs w:val="22"/>
              </w:rPr>
              <w:t>T1.10, T1.5, T2.3, R2.2</w:t>
            </w:r>
          </w:p>
        </w:tc>
        <w:tc>
          <w:tcPr>
            <w:tcW w:w="3735" w:type="dxa"/>
            <w:vMerge w:val="restart"/>
            <w:vAlign w:val="center"/>
          </w:tcPr>
          <w:p w:rsidR="00C166CD" w:rsidRDefault="00C166CD" w:rsidP="000C50AA">
            <w:pPr>
              <w:ind w:right="-7" w:firstLine="40"/>
            </w:pPr>
            <w:r>
              <w:rPr>
                <w:sz w:val="22"/>
                <w:szCs w:val="22"/>
              </w:rPr>
              <w:t xml:space="preserve">louky přecházející od sušších porostů </w:t>
            </w:r>
          </w:p>
          <w:p w:rsidR="00C166CD" w:rsidRPr="008C170A" w:rsidRDefault="00C166CD" w:rsidP="000C50AA">
            <w:pPr>
              <w:ind w:right="-7" w:firstLine="40"/>
            </w:pPr>
            <w:r w:rsidRPr="004234E3">
              <w:rPr>
                <w:b/>
                <w:bCs/>
                <w:sz w:val="22"/>
                <w:szCs w:val="22"/>
              </w:rPr>
              <w:t>dlouhodobý cíl péče:</w:t>
            </w:r>
            <w:r>
              <w:rPr>
                <w:sz w:val="22"/>
                <w:szCs w:val="22"/>
              </w:rPr>
              <w:t xml:space="preserve"> podpora druhově bohatých luk pastvou a kosením</w:t>
            </w:r>
          </w:p>
        </w:tc>
        <w:tc>
          <w:tcPr>
            <w:tcW w:w="2694" w:type="dxa"/>
            <w:vAlign w:val="center"/>
          </w:tcPr>
          <w:p w:rsidR="00C166CD" w:rsidRPr="008C170A" w:rsidRDefault="00C166CD" w:rsidP="00880DEA">
            <w:pPr>
              <w:ind w:right="72" w:firstLine="40"/>
              <w:jc w:val="left"/>
            </w:pPr>
            <w:r>
              <w:rPr>
                <w:sz w:val="22"/>
                <w:szCs w:val="22"/>
              </w:rPr>
              <w:t>kosení 1 x ročně (mozaika, fázový posun) nebo 1 x za 2 roky (v krajním případě)</w:t>
            </w:r>
          </w:p>
        </w:tc>
        <w:tc>
          <w:tcPr>
            <w:tcW w:w="708" w:type="dxa"/>
            <w:vAlign w:val="center"/>
          </w:tcPr>
          <w:p w:rsidR="00C166CD" w:rsidRPr="008C170A" w:rsidRDefault="00C166CD" w:rsidP="000C50AA">
            <w:pPr>
              <w:ind w:firstLine="40"/>
            </w:pPr>
            <w:r>
              <w:rPr>
                <w:sz w:val="22"/>
                <w:szCs w:val="22"/>
              </w:rPr>
              <w:t>1*</w:t>
            </w:r>
          </w:p>
        </w:tc>
        <w:tc>
          <w:tcPr>
            <w:tcW w:w="1418" w:type="dxa"/>
            <w:vAlign w:val="center"/>
          </w:tcPr>
          <w:p w:rsidR="00C166CD" w:rsidRPr="008C170A" w:rsidRDefault="00C166CD" w:rsidP="000C50AA">
            <w:pPr>
              <w:ind w:firstLine="40"/>
            </w:pPr>
            <w:r>
              <w:rPr>
                <w:sz w:val="22"/>
                <w:szCs w:val="22"/>
              </w:rPr>
              <w:t>VII - IX</w:t>
            </w:r>
          </w:p>
        </w:tc>
        <w:tc>
          <w:tcPr>
            <w:tcW w:w="1353" w:type="dxa"/>
            <w:vAlign w:val="center"/>
          </w:tcPr>
          <w:p w:rsidR="00C166CD" w:rsidRDefault="00C166CD" w:rsidP="000C50AA">
            <w:pPr>
              <w:ind w:firstLine="40"/>
            </w:pPr>
            <w:r>
              <w:rPr>
                <w:sz w:val="22"/>
                <w:szCs w:val="22"/>
              </w:rPr>
              <w:t>1x ročně</w:t>
            </w:r>
          </w:p>
          <w:p w:rsidR="00C166CD" w:rsidRPr="008C170A" w:rsidRDefault="00C166CD" w:rsidP="000C50AA">
            <w:pPr>
              <w:ind w:firstLine="40"/>
            </w:pPr>
            <w:r>
              <w:rPr>
                <w:sz w:val="22"/>
                <w:szCs w:val="22"/>
              </w:rPr>
              <w:t>(2x ročně)</w:t>
            </w:r>
          </w:p>
        </w:tc>
      </w:tr>
      <w:tr w:rsidR="00C166CD" w:rsidRPr="008C170A">
        <w:trPr>
          <w:cantSplit/>
          <w:jc w:val="center"/>
        </w:trPr>
        <w:tc>
          <w:tcPr>
            <w:tcW w:w="993" w:type="dxa"/>
            <w:vMerge/>
            <w:vAlign w:val="center"/>
          </w:tcPr>
          <w:p w:rsidR="00C166CD" w:rsidRPr="008C170A" w:rsidRDefault="00C166CD" w:rsidP="000C50AA">
            <w:pPr>
              <w:ind w:right="-7" w:firstLine="40"/>
            </w:pPr>
          </w:p>
        </w:tc>
        <w:tc>
          <w:tcPr>
            <w:tcW w:w="1559" w:type="dxa"/>
            <w:vMerge/>
            <w:vAlign w:val="center"/>
          </w:tcPr>
          <w:p w:rsidR="00C166CD" w:rsidRPr="008C170A" w:rsidRDefault="00C166CD" w:rsidP="000C50AA">
            <w:pPr>
              <w:ind w:right="-7" w:firstLine="40"/>
            </w:pPr>
          </w:p>
        </w:tc>
        <w:tc>
          <w:tcPr>
            <w:tcW w:w="850" w:type="dxa"/>
            <w:vMerge/>
            <w:vAlign w:val="center"/>
          </w:tcPr>
          <w:p w:rsidR="00C166CD" w:rsidRPr="008C170A" w:rsidRDefault="00C166CD" w:rsidP="000C50AA">
            <w:pPr>
              <w:ind w:right="-7" w:firstLine="40"/>
            </w:pPr>
          </w:p>
        </w:tc>
        <w:tc>
          <w:tcPr>
            <w:tcW w:w="911" w:type="dxa"/>
            <w:vMerge/>
            <w:vAlign w:val="center"/>
          </w:tcPr>
          <w:p w:rsidR="00C166CD" w:rsidRPr="008C170A" w:rsidRDefault="00C166CD" w:rsidP="000C50AA">
            <w:pPr>
              <w:ind w:right="-7" w:firstLine="40"/>
            </w:pPr>
          </w:p>
        </w:tc>
        <w:tc>
          <w:tcPr>
            <w:tcW w:w="3735" w:type="dxa"/>
            <w:vMerge/>
            <w:vAlign w:val="center"/>
          </w:tcPr>
          <w:p w:rsidR="00C166CD" w:rsidRPr="008C170A" w:rsidRDefault="00C166CD" w:rsidP="000C50AA">
            <w:pPr>
              <w:ind w:right="-7" w:firstLine="40"/>
            </w:pPr>
          </w:p>
        </w:tc>
        <w:tc>
          <w:tcPr>
            <w:tcW w:w="2694" w:type="dxa"/>
            <w:vAlign w:val="center"/>
          </w:tcPr>
          <w:p w:rsidR="00C166CD" w:rsidRPr="000C1A0D" w:rsidRDefault="00C166CD" w:rsidP="00880DEA">
            <w:pPr>
              <w:ind w:right="72" w:firstLine="40"/>
              <w:jc w:val="left"/>
            </w:pPr>
            <w:r>
              <w:rPr>
                <w:sz w:val="22"/>
                <w:szCs w:val="22"/>
              </w:rPr>
              <w:t>pastva</w:t>
            </w:r>
          </w:p>
        </w:tc>
        <w:tc>
          <w:tcPr>
            <w:tcW w:w="708" w:type="dxa"/>
            <w:vAlign w:val="center"/>
          </w:tcPr>
          <w:p w:rsidR="00C166CD" w:rsidRPr="000C1A0D" w:rsidRDefault="00C166CD" w:rsidP="000C50AA">
            <w:pPr>
              <w:ind w:right="72" w:firstLine="40"/>
            </w:pPr>
            <w:r>
              <w:rPr>
                <w:sz w:val="22"/>
                <w:szCs w:val="22"/>
              </w:rPr>
              <w:t>1</w:t>
            </w:r>
          </w:p>
        </w:tc>
        <w:tc>
          <w:tcPr>
            <w:tcW w:w="1418" w:type="dxa"/>
            <w:vAlign w:val="center"/>
          </w:tcPr>
          <w:p w:rsidR="00C166CD" w:rsidRPr="000C1A0D" w:rsidRDefault="00C166CD" w:rsidP="000C50AA">
            <w:pPr>
              <w:ind w:right="72" w:firstLine="40"/>
            </w:pPr>
            <w:r>
              <w:rPr>
                <w:sz w:val="22"/>
                <w:szCs w:val="22"/>
              </w:rPr>
              <w:t>VIII-X</w:t>
            </w:r>
          </w:p>
        </w:tc>
        <w:tc>
          <w:tcPr>
            <w:tcW w:w="1353" w:type="dxa"/>
            <w:vAlign w:val="center"/>
          </w:tcPr>
          <w:p w:rsidR="00C166CD" w:rsidRPr="000C1A0D" w:rsidRDefault="00C166CD" w:rsidP="000C50AA">
            <w:pPr>
              <w:ind w:right="72" w:firstLine="40"/>
            </w:pPr>
            <w:r>
              <w:rPr>
                <w:sz w:val="22"/>
                <w:szCs w:val="22"/>
              </w:rPr>
              <w:t>1 x za 2 – 5 let, možno i 1 x ročně v několika kratších intervalech</w:t>
            </w:r>
          </w:p>
        </w:tc>
      </w:tr>
      <w:tr w:rsidR="00C166CD" w:rsidRPr="008C170A">
        <w:trPr>
          <w:cantSplit/>
          <w:jc w:val="center"/>
        </w:trPr>
        <w:tc>
          <w:tcPr>
            <w:tcW w:w="993" w:type="dxa"/>
            <w:vMerge/>
            <w:vAlign w:val="center"/>
          </w:tcPr>
          <w:p w:rsidR="00C166CD" w:rsidRDefault="00C166CD" w:rsidP="000C50AA">
            <w:pPr>
              <w:ind w:right="-7" w:firstLine="40"/>
            </w:pPr>
          </w:p>
        </w:tc>
        <w:tc>
          <w:tcPr>
            <w:tcW w:w="1559" w:type="dxa"/>
            <w:vMerge/>
            <w:vAlign w:val="center"/>
          </w:tcPr>
          <w:p w:rsidR="00C166CD" w:rsidRDefault="00C166CD" w:rsidP="000C50AA">
            <w:pPr>
              <w:ind w:right="-7" w:firstLine="40"/>
            </w:pPr>
          </w:p>
        </w:tc>
        <w:tc>
          <w:tcPr>
            <w:tcW w:w="850" w:type="dxa"/>
            <w:vMerge/>
            <w:vAlign w:val="center"/>
          </w:tcPr>
          <w:p w:rsidR="00C166CD" w:rsidRDefault="00C166CD" w:rsidP="000C50AA">
            <w:pPr>
              <w:ind w:right="-7" w:firstLine="40"/>
            </w:pPr>
          </w:p>
        </w:tc>
        <w:tc>
          <w:tcPr>
            <w:tcW w:w="911" w:type="dxa"/>
            <w:vMerge/>
            <w:vAlign w:val="center"/>
          </w:tcPr>
          <w:p w:rsidR="00C166CD" w:rsidRDefault="00C166CD" w:rsidP="000C50AA">
            <w:pPr>
              <w:ind w:right="-7" w:firstLine="40"/>
            </w:pPr>
          </w:p>
        </w:tc>
        <w:tc>
          <w:tcPr>
            <w:tcW w:w="3735" w:type="dxa"/>
            <w:vMerge/>
            <w:vAlign w:val="center"/>
          </w:tcPr>
          <w:p w:rsidR="00C166CD" w:rsidRDefault="00C166CD" w:rsidP="00432A6B">
            <w:pPr>
              <w:ind w:right="-7" w:firstLine="40"/>
            </w:pPr>
          </w:p>
        </w:tc>
        <w:tc>
          <w:tcPr>
            <w:tcW w:w="2694" w:type="dxa"/>
            <w:vAlign w:val="center"/>
          </w:tcPr>
          <w:p w:rsidR="00C166CD" w:rsidRDefault="00C166CD" w:rsidP="00880DEA">
            <w:pPr>
              <w:ind w:right="72" w:firstLine="40"/>
              <w:jc w:val="left"/>
            </w:pPr>
            <w:r>
              <w:rPr>
                <w:sz w:val="22"/>
                <w:szCs w:val="22"/>
              </w:rPr>
              <w:t>likvidace náletových dřevin</w:t>
            </w:r>
          </w:p>
        </w:tc>
        <w:tc>
          <w:tcPr>
            <w:tcW w:w="708" w:type="dxa"/>
            <w:vAlign w:val="center"/>
          </w:tcPr>
          <w:p w:rsidR="00C166CD" w:rsidRDefault="00C166CD" w:rsidP="00880DEA">
            <w:pPr>
              <w:ind w:right="72" w:firstLine="40"/>
            </w:pPr>
            <w:r>
              <w:rPr>
                <w:sz w:val="22"/>
                <w:szCs w:val="22"/>
              </w:rPr>
              <w:t>1</w:t>
            </w:r>
          </w:p>
        </w:tc>
        <w:tc>
          <w:tcPr>
            <w:tcW w:w="1418" w:type="dxa"/>
            <w:vAlign w:val="center"/>
          </w:tcPr>
          <w:p w:rsidR="00C166CD" w:rsidRDefault="00C166CD" w:rsidP="00880DEA">
            <w:pPr>
              <w:ind w:right="72" w:firstLine="40"/>
            </w:pPr>
            <w:r>
              <w:rPr>
                <w:sz w:val="22"/>
                <w:szCs w:val="22"/>
              </w:rPr>
              <w:t>X - III</w:t>
            </w:r>
          </w:p>
        </w:tc>
        <w:tc>
          <w:tcPr>
            <w:tcW w:w="1353" w:type="dxa"/>
            <w:vAlign w:val="center"/>
          </w:tcPr>
          <w:p w:rsidR="00C166CD" w:rsidRDefault="00C166CD" w:rsidP="00880DEA">
            <w:pPr>
              <w:ind w:right="72" w:firstLine="40"/>
            </w:pPr>
            <w:r>
              <w:rPr>
                <w:sz w:val="22"/>
                <w:szCs w:val="22"/>
              </w:rPr>
              <w:t>jednorázově a pak</w:t>
            </w:r>
          </w:p>
          <w:p w:rsidR="00C166CD" w:rsidRDefault="00C166CD" w:rsidP="00880DEA">
            <w:pPr>
              <w:ind w:right="72" w:firstLine="40"/>
            </w:pPr>
            <w:r>
              <w:rPr>
                <w:sz w:val="22"/>
                <w:szCs w:val="22"/>
              </w:rPr>
              <w:t>1 x za 5 let</w:t>
            </w:r>
          </w:p>
        </w:tc>
      </w:tr>
      <w:tr w:rsidR="00C166CD" w:rsidRPr="008C170A">
        <w:trPr>
          <w:cantSplit/>
          <w:jc w:val="center"/>
        </w:trPr>
        <w:tc>
          <w:tcPr>
            <w:tcW w:w="993" w:type="dxa"/>
            <w:vMerge w:val="restart"/>
            <w:vAlign w:val="center"/>
          </w:tcPr>
          <w:p w:rsidR="00C166CD" w:rsidRPr="008C170A" w:rsidRDefault="00C166CD" w:rsidP="000C50AA">
            <w:pPr>
              <w:ind w:right="-7" w:firstLine="40"/>
            </w:pPr>
            <w:r>
              <w:rPr>
                <w:sz w:val="22"/>
                <w:szCs w:val="22"/>
              </w:rPr>
              <w:t>B</w:t>
            </w:r>
          </w:p>
        </w:tc>
        <w:tc>
          <w:tcPr>
            <w:tcW w:w="1559" w:type="dxa"/>
            <w:vMerge w:val="restart"/>
            <w:vAlign w:val="center"/>
          </w:tcPr>
          <w:p w:rsidR="00C166CD" w:rsidRPr="008C170A" w:rsidRDefault="00C166CD" w:rsidP="000C50AA">
            <w:pPr>
              <w:ind w:right="-7" w:firstLine="40"/>
            </w:pPr>
            <w:r>
              <w:rPr>
                <w:sz w:val="22"/>
                <w:szCs w:val="22"/>
              </w:rPr>
              <w:t>ZSZ a střední část PP</w:t>
            </w:r>
          </w:p>
        </w:tc>
        <w:tc>
          <w:tcPr>
            <w:tcW w:w="850" w:type="dxa"/>
            <w:vMerge w:val="restart"/>
            <w:vAlign w:val="center"/>
          </w:tcPr>
          <w:p w:rsidR="00C166CD" w:rsidRPr="008C170A" w:rsidRDefault="00C166CD" w:rsidP="000C50AA">
            <w:pPr>
              <w:ind w:right="-7" w:firstLine="40"/>
            </w:pPr>
            <w:r>
              <w:rPr>
                <w:sz w:val="22"/>
                <w:szCs w:val="22"/>
              </w:rPr>
              <w:t>2</w:t>
            </w:r>
          </w:p>
        </w:tc>
        <w:tc>
          <w:tcPr>
            <w:tcW w:w="911" w:type="dxa"/>
            <w:vMerge w:val="restart"/>
            <w:vAlign w:val="center"/>
          </w:tcPr>
          <w:p w:rsidR="00C166CD" w:rsidRPr="008C170A" w:rsidRDefault="00C166CD" w:rsidP="000C50AA">
            <w:pPr>
              <w:ind w:right="-7" w:firstLine="40"/>
            </w:pPr>
            <w:r>
              <w:rPr>
                <w:sz w:val="22"/>
                <w:szCs w:val="22"/>
              </w:rPr>
              <w:t>T1.5, T1.10, V2C, R1.2</w:t>
            </w:r>
          </w:p>
        </w:tc>
        <w:tc>
          <w:tcPr>
            <w:tcW w:w="3735" w:type="dxa"/>
            <w:vMerge w:val="restart"/>
            <w:vAlign w:val="center"/>
          </w:tcPr>
          <w:p w:rsidR="00C166CD" w:rsidRDefault="00C166CD" w:rsidP="00432A6B">
            <w:pPr>
              <w:ind w:right="-7" w:firstLine="40"/>
            </w:pPr>
            <w:r>
              <w:rPr>
                <w:sz w:val="22"/>
                <w:szCs w:val="22"/>
              </w:rPr>
              <w:t>vlhké louky a tůně</w:t>
            </w:r>
          </w:p>
          <w:p w:rsidR="00C166CD" w:rsidRPr="008C170A" w:rsidRDefault="00C166CD" w:rsidP="00432A6B">
            <w:pPr>
              <w:ind w:right="-7" w:firstLine="40"/>
            </w:pPr>
            <w:r w:rsidRPr="004234E3">
              <w:rPr>
                <w:b/>
                <w:bCs/>
                <w:sz w:val="22"/>
                <w:szCs w:val="22"/>
              </w:rPr>
              <w:t>dlouhodobý cíl péče:</w:t>
            </w:r>
            <w:r>
              <w:rPr>
                <w:sz w:val="22"/>
                <w:szCs w:val="22"/>
              </w:rPr>
              <w:t xml:space="preserve"> podpora druhově bohatých luk kosením + ponechání vlastnímu vývoji</w:t>
            </w:r>
          </w:p>
        </w:tc>
        <w:tc>
          <w:tcPr>
            <w:tcW w:w="2694" w:type="dxa"/>
            <w:vAlign w:val="center"/>
          </w:tcPr>
          <w:p w:rsidR="00C166CD" w:rsidRPr="008C170A" w:rsidRDefault="00C166CD" w:rsidP="00880DEA">
            <w:pPr>
              <w:ind w:right="72" w:firstLine="40"/>
              <w:jc w:val="left"/>
            </w:pPr>
            <w:r>
              <w:rPr>
                <w:sz w:val="22"/>
                <w:szCs w:val="22"/>
              </w:rPr>
              <w:t>kosení na většině podmáčené plochy</w:t>
            </w:r>
          </w:p>
        </w:tc>
        <w:tc>
          <w:tcPr>
            <w:tcW w:w="708" w:type="dxa"/>
            <w:vAlign w:val="center"/>
          </w:tcPr>
          <w:p w:rsidR="00C166CD" w:rsidRPr="008C170A" w:rsidRDefault="00C166CD" w:rsidP="000C50AA">
            <w:pPr>
              <w:ind w:firstLine="40"/>
            </w:pPr>
            <w:r>
              <w:rPr>
                <w:sz w:val="22"/>
                <w:szCs w:val="22"/>
              </w:rPr>
              <w:t>3</w:t>
            </w:r>
          </w:p>
        </w:tc>
        <w:tc>
          <w:tcPr>
            <w:tcW w:w="1418" w:type="dxa"/>
            <w:vAlign w:val="center"/>
          </w:tcPr>
          <w:p w:rsidR="00C166CD" w:rsidRPr="008C170A" w:rsidRDefault="00C166CD" w:rsidP="000C50AA">
            <w:pPr>
              <w:ind w:firstLine="40"/>
            </w:pPr>
            <w:r>
              <w:rPr>
                <w:sz w:val="22"/>
                <w:szCs w:val="22"/>
              </w:rPr>
              <w:t>VIII-IX</w:t>
            </w:r>
          </w:p>
        </w:tc>
        <w:tc>
          <w:tcPr>
            <w:tcW w:w="1353" w:type="dxa"/>
            <w:vAlign w:val="center"/>
          </w:tcPr>
          <w:p w:rsidR="00C166CD" w:rsidRPr="008C170A" w:rsidRDefault="00C166CD" w:rsidP="000C50AA">
            <w:pPr>
              <w:ind w:firstLine="40"/>
            </w:pPr>
            <w:r>
              <w:rPr>
                <w:sz w:val="22"/>
                <w:szCs w:val="22"/>
              </w:rPr>
              <w:t>1 x za 5 - 10 let</w:t>
            </w:r>
          </w:p>
        </w:tc>
      </w:tr>
      <w:tr w:rsidR="00C166CD" w:rsidRPr="008C170A">
        <w:trPr>
          <w:cantSplit/>
          <w:trHeight w:val="503"/>
          <w:jc w:val="center"/>
        </w:trPr>
        <w:tc>
          <w:tcPr>
            <w:tcW w:w="993" w:type="dxa"/>
            <w:vMerge/>
            <w:vAlign w:val="center"/>
          </w:tcPr>
          <w:p w:rsidR="00C166CD" w:rsidRPr="008C170A" w:rsidRDefault="00C166CD" w:rsidP="000C50AA">
            <w:pPr>
              <w:ind w:right="-7" w:firstLine="40"/>
            </w:pPr>
          </w:p>
        </w:tc>
        <w:tc>
          <w:tcPr>
            <w:tcW w:w="1559" w:type="dxa"/>
            <w:vMerge/>
            <w:vAlign w:val="center"/>
          </w:tcPr>
          <w:p w:rsidR="00C166CD" w:rsidRPr="008C170A" w:rsidRDefault="00C166CD" w:rsidP="000C50AA">
            <w:pPr>
              <w:ind w:right="-7" w:firstLine="40"/>
            </w:pPr>
          </w:p>
        </w:tc>
        <w:tc>
          <w:tcPr>
            <w:tcW w:w="850" w:type="dxa"/>
            <w:vMerge/>
            <w:vAlign w:val="center"/>
          </w:tcPr>
          <w:p w:rsidR="00C166CD" w:rsidRPr="008C170A" w:rsidRDefault="00C166CD" w:rsidP="000C50AA">
            <w:pPr>
              <w:ind w:right="-7" w:firstLine="40"/>
            </w:pPr>
          </w:p>
        </w:tc>
        <w:tc>
          <w:tcPr>
            <w:tcW w:w="911" w:type="dxa"/>
            <w:vMerge/>
            <w:vAlign w:val="center"/>
          </w:tcPr>
          <w:p w:rsidR="00C166CD" w:rsidRPr="008C170A" w:rsidRDefault="00C166CD" w:rsidP="000C50AA">
            <w:pPr>
              <w:ind w:right="-7" w:firstLine="40"/>
            </w:pPr>
          </w:p>
        </w:tc>
        <w:tc>
          <w:tcPr>
            <w:tcW w:w="3735" w:type="dxa"/>
            <w:vMerge/>
            <w:vAlign w:val="center"/>
          </w:tcPr>
          <w:p w:rsidR="00C166CD" w:rsidRPr="00130373" w:rsidRDefault="00C166CD" w:rsidP="000C50AA">
            <w:pPr>
              <w:ind w:right="-7" w:firstLine="40"/>
            </w:pPr>
          </w:p>
        </w:tc>
        <w:tc>
          <w:tcPr>
            <w:tcW w:w="2694" w:type="dxa"/>
            <w:vAlign w:val="center"/>
          </w:tcPr>
          <w:p w:rsidR="00C166CD" w:rsidRPr="008C170A" w:rsidRDefault="00C166CD" w:rsidP="00880DEA">
            <w:pPr>
              <w:ind w:right="72" w:firstLine="40"/>
              <w:jc w:val="left"/>
            </w:pPr>
            <w:r>
              <w:rPr>
                <w:sz w:val="22"/>
                <w:szCs w:val="22"/>
              </w:rPr>
              <w:t>kosení v pásu a na vybraných nepodmáčených plochách na cca 1/3 plochy v kontaktu s plochou A</w:t>
            </w:r>
          </w:p>
        </w:tc>
        <w:tc>
          <w:tcPr>
            <w:tcW w:w="708" w:type="dxa"/>
            <w:vAlign w:val="center"/>
          </w:tcPr>
          <w:p w:rsidR="00C166CD" w:rsidRPr="008C170A" w:rsidRDefault="00C166CD" w:rsidP="000C50AA">
            <w:pPr>
              <w:ind w:right="72" w:firstLine="40"/>
            </w:pPr>
            <w:r>
              <w:rPr>
                <w:sz w:val="22"/>
                <w:szCs w:val="22"/>
              </w:rPr>
              <w:t>1</w:t>
            </w:r>
          </w:p>
        </w:tc>
        <w:tc>
          <w:tcPr>
            <w:tcW w:w="1418" w:type="dxa"/>
            <w:vAlign w:val="center"/>
          </w:tcPr>
          <w:p w:rsidR="00C166CD" w:rsidRPr="008C170A" w:rsidRDefault="00C166CD" w:rsidP="000C50AA">
            <w:pPr>
              <w:ind w:right="72" w:firstLine="40"/>
            </w:pPr>
            <w:r>
              <w:rPr>
                <w:sz w:val="22"/>
                <w:szCs w:val="22"/>
              </w:rPr>
              <w:t>VIII-IX</w:t>
            </w:r>
          </w:p>
        </w:tc>
        <w:tc>
          <w:tcPr>
            <w:tcW w:w="1353" w:type="dxa"/>
            <w:vAlign w:val="center"/>
          </w:tcPr>
          <w:p w:rsidR="00C166CD" w:rsidRPr="008C170A" w:rsidRDefault="00C166CD" w:rsidP="000C50AA">
            <w:pPr>
              <w:ind w:right="72" w:firstLine="40"/>
            </w:pPr>
            <w:r>
              <w:rPr>
                <w:sz w:val="22"/>
                <w:szCs w:val="22"/>
              </w:rPr>
              <w:t>1 x za 1 - 2 roky</w:t>
            </w:r>
          </w:p>
        </w:tc>
      </w:tr>
      <w:tr w:rsidR="00C166CD" w:rsidRPr="008C170A">
        <w:trPr>
          <w:cantSplit/>
          <w:trHeight w:val="502"/>
          <w:jc w:val="center"/>
        </w:trPr>
        <w:tc>
          <w:tcPr>
            <w:tcW w:w="993" w:type="dxa"/>
            <w:vMerge/>
            <w:vAlign w:val="center"/>
          </w:tcPr>
          <w:p w:rsidR="00C166CD" w:rsidRPr="008C170A" w:rsidRDefault="00C166CD" w:rsidP="000C50AA">
            <w:pPr>
              <w:ind w:right="-7" w:firstLine="40"/>
            </w:pPr>
          </w:p>
        </w:tc>
        <w:tc>
          <w:tcPr>
            <w:tcW w:w="1559" w:type="dxa"/>
            <w:vMerge/>
            <w:vAlign w:val="center"/>
          </w:tcPr>
          <w:p w:rsidR="00C166CD" w:rsidRPr="008C170A" w:rsidRDefault="00C166CD" w:rsidP="000C50AA">
            <w:pPr>
              <w:ind w:right="-7" w:firstLine="40"/>
            </w:pPr>
          </w:p>
        </w:tc>
        <w:tc>
          <w:tcPr>
            <w:tcW w:w="850" w:type="dxa"/>
            <w:vMerge/>
            <w:vAlign w:val="center"/>
          </w:tcPr>
          <w:p w:rsidR="00C166CD" w:rsidRPr="008C170A" w:rsidRDefault="00C166CD" w:rsidP="000C50AA">
            <w:pPr>
              <w:ind w:right="-7" w:firstLine="40"/>
            </w:pPr>
          </w:p>
        </w:tc>
        <w:tc>
          <w:tcPr>
            <w:tcW w:w="911" w:type="dxa"/>
            <w:vMerge/>
            <w:vAlign w:val="center"/>
          </w:tcPr>
          <w:p w:rsidR="00C166CD" w:rsidRPr="008C170A" w:rsidRDefault="00C166CD" w:rsidP="000C50AA">
            <w:pPr>
              <w:ind w:right="-7" w:firstLine="40"/>
            </w:pPr>
          </w:p>
        </w:tc>
        <w:tc>
          <w:tcPr>
            <w:tcW w:w="3735" w:type="dxa"/>
            <w:vMerge/>
            <w:vAlign w:val="center"/>
          </w:tcPr>
          <w:p w:rsidR="00C166CD" w:rsidRPr="00130373" w:rsidRDefault="00C166CD" w:rsidP="000C50AA">
            <w:pPr>
              <w:ind w:right="-7" w:firstLine="40"/>
            </w:pPr>
          </w:p>
        </w:tc>
        <w:tc>
          <w:tcPr>
            <w:tcW w:w="2694" w:type="dxa"/>
            <w:vAlign w:val="center"/>
          </w:tcPr>
          <w:p w:rsidR="00C166CD" w:rsidRDefault="00C166CD" w:rsidP="00880DEA">
            <w:pPr>
              <w:ind w:right="72" w:firstLine="40"/>
              <w:jc w:val="left"/>
            </w:pPr>
            <w:r>
              <w:rPr>
                <w:sz w:val="22"/>
                <w:szCs w:val="22"/>
              </w:rPr>
              <w:t>likvidace náletových dřevin</w:t>
            </w:r>
          </w:p>
        </w:tc>
        <w:tc>
          <w:tcPr>
            <w:tcW w:w="708" w:type="dxa"/>
            <w:vAlign w:val="center"/>
          </w:tcPr>
          <w:p w:rsidR="00C166CD" w:rsidRDefault="00C166CD" w:rsidP="000C50AA">
            <w:pPr>
              <w:ind w:right="72" w:firstLine="40"/>
            </w:pPr>
            <w:r>
              <w:rPr>
                <w:sz w:val="22"/>
                <w:szCs w:val="22"/>
              </w:rPr>
              <w:t>1</w:t>
            </w:r>
          </w:p>
        </w:tc>
        <w:tc>
          <w:tcPr>
            <w:tcW w:w="1418" w:type="dxa"/>
            <w:vAlign w:val="center"/>
          </w:tcPr>
          <w:p w:rsidR="00C166CD" w:rsidRDefault="00C166CD" w:rsidP="000C50AA">
            <w:pPr>
              <w:ind w:right="72" w:firstLine="40"/>
            </w:pPr>
            <w:r>
              <w:rPr>
                <w:sz w:val="22"/>
                <w:szCs w:val="22"/>
              </w:rPr>
              <w:t>X - III</w:t>
            </w:r>
          </w:p>
        </w:tc>
        <w:tc>
          <w:tcPr>
            <w:tcW w:w="1353" w:type="dxa"/>
            <w:vAlign w:val="center"/>
          </w:tcPr>
          <w:p w:rsidR="00C166CD" w:rsidRDefault="00C166CD" w:rsidP="00880DEA">
            <w:pPr>
              <w:ind w:right="72" w:firstLine="40"/>
            </w:pPr>
            <w:r>
              <w:rPr>
                <w:sz w:val="22"/>
                <w:szCs w:val="22"/>
              </w:rPr>
              <w:t>jednorázově a pak</w:t>
            </w:r>
          </w:p>
          <w:p w:rsidR="00C166CD" w:rsidRDefault="00C166CD" w:rsidP="00880DEA">
            <w:pPr>
              <w:ind w:right="72" w:firstLine="40"/>
            </w:pPr>
            <w:r>
              <w:rPr>
                <w:sz w:val="22"/>
                <w:szCs w:val="22"/>
              </w:rPr>
              <w:t>1 x za 5 let</w:t>
            </w:r>
          </w:p>
        </w:tc>
      </w:tr>
      <w:tr w:rsidR="00C166CD" w:rsidRPr="008C170A">
        <w:trPr>
          <w:cantSplit/>
          <w:trHeight w:val="383"/>
          <w:jc w:val="center"/>
        </w:trPr>
        <w:tc>
          <w:tcPr>
            <w:tcW w:w="993" w:type="dxa"/>
            <w:vMerge w:val="restart"/>
            <w:vAlign w:val="center"/>
          </w:tcPr>
          <w:p w:rsidR="00C166CD" w:rsidRPr="008C170A" w:rsidRDefault="00C166CD" w:rsidP="000C50AA">
            <w:pPr>
              <w:ind w:right="-7" w:firstLine="40"/>
            </w:pPr>
            <w:r>
              <w:rPr>
                <w:sz w:val="22"/>
                <w:szCs w:val="22"/>
              </w:rPr>
              <w:t>C</w:t>
            </w:r>
          </w:p>
        </w:tc>
        <w:tc>
          <w:tcPr>
            <w:tcW w:w="1559" w:type="dxa"/>
            <w:vMerge w:val="restart"/>
            <w:vAlign w:val="center"/>
          </w:tcPr>
          <w:p w:rsidR="00C166CD" w:rsidRPr="008C170A" w:rsidRDefault="00C166CD" w:rsidP="000C50AA">
            <w:pPr>
              <w:ind w:right="-7" w:firstLine="40"/>
            </w:pPr>
            <w:r>
              <w:rPr>
                <w:sz w:val="22"/>
                <w:szCs w:val="22"/>
              </w:rPr>
              <w:t>S část PP</w:t>
            </w:r>
          </w:p>
        </w:tc>
        <w:tc>
          <w:tcPr>
            <w:tcW w:w="850" w:type="dxa"/>
            <w:vMerge w:val="restart"/>
            <w:vAlign w:val="center"/>
          </w:tcPr>
          <w:p w:rsidR="00C166CD" w:rsidRPr="008C170A" w:rsidRDefault="00C166CD" w:rsidP="000C50AA">
            <w:pPr>
              <w:ind w:right="-7" w:firstLine="40"/>
            </w:pPr>
            <w:r>
              <w:rPr>
                <w:sz w:val="22"/>
                <w:szCs w:val="22"/>
              </w:rPr>
              <w:t>1</w:t>
            </w:r>
          </w:p>
        </w:tc>
        <w:tc>
          <w:tcPr>
            <w:tcW w:w="911" w:type="dxa"/>
            <w:vMerge w:val="restart"/>
            <w:vAlign w:val="center"/>
          </w:tcPr>
          <w:p w:rsidR="00C166CD" w:rsidRPr="008C170A" w:rsidRDefault="00C166CD" w:rsidP="000C50AA">
            <w:pPr>
              <w:ind w:right="-7" w:firstLine="40"/>
            </w:pPr>
            <w:r>
              <w:rPr>
                <w:sz w:val="22"/>
                <w:szCs w:val="22"/>
              </w:rPr>
              <w:t>T1.5, T2.3</w:t>
            </w:r>
          </w:p>
        </w:tc>
        <w:tc>
          <w:tcPr>
            <w:tcW w:w="3735" w:type="dxa"/>
            <w:vMerge w:val="restart"/>
            <w:vAlign w:val="center"/>
          </w:tcPr>
          <w:p w:rsidR="00C166CD" w:rsidRDefault="00C166CD" w:rsidP="000C50AA">
            <w:pPr>
              <w:ind w:right="-7" w:firstLine="40"/>
            </w:pPr>
            <w:r>
              <w:rPr>
                <w:sz w:val="22"/>
                <w:szCs w:val="22"/>
              </w:rPr>
              <w:t>vlhká pcháčová louka,</w:t>
            </w:r>
          </w:p>
          <w:p w:rsidR="00C166CD" w:rsidRPr="00130373" w:rsidRDefault="00C166CD" w:rsidP="000C50AA">
            <w:pPr>
              <w:ind w:right="-7" w:firstLine="40"/>
            </w:pPr>
            <w:r w:rsidRPr="004234E3">
              <w:rPr>
                <w:b/>
                <w:bCs/>
                <w:sz w:val="22"/>
                <w:szCs w:val="22"/>
              </w:rPr>
              <w:t>dlouhodobý cíl péče:</w:t>
            </w:r>
            <w:r>
              <w:rPr>
                <w:b/>
                <w:bCs/>
                <w:sz w:val="22"/>
                <w:szCs w:val="22"/>
              </w:rPr>
              <w:t xml:space="preserve"> </w:t>
            </w:r>
            <w:r>
              <w:rPr>
                <w:sz w:val="22"/>
                <w:szCs w:val="22"/>
              </w:rPr>
              <w:t>podpora druhově bohatých luk kosením</w:t>
            </w:r>
          </w:p>
        </w:tc>
        <w:tc>
          <w:tcPr>
            <w:tcW w:w="2694" w:type="dxa"/>
            <w:vAlign w:val="center"/>
          </w:tcPr>
          <w:p w:rsidR="00C166CD" w:rsidRPr="008C170A" w:rsidRDefault="00C166CD" w:rsidP="00880DEA">
            <w:pPr>
              <w:ind w:right="72" w:firstLine="40"/>
              <w:jc w:val="left"/>
            </w:pPr>
            <w:r>
              <w:rPr>
                <w:sz w:val="22"/>
                <w:szCs w:val="22"/>
              </w:rPr>
              <w:t>kosení 1 x ročně (mozaika, fázový posun) nebo 1 x za 2 roky (v krajním případě)</w:t>
            </w:r>
          </w:p>
        </w:tc>
        <w:tc>
          <w:tcPr>
            <w:tcW w:w="708" w:type="dxa"/>
            <w:vAlign w:val="center"/>
          </w:tcPr>
          <w:p w:rsidR="00C166CD" w:rsidRPr="008C170A" w:rsidRDefault="00C166CD" w:rsidP="00880DEA">
            <w:pPr>
              <w:ind w:firstLine="40"/>
            </w:pPr>
            <w:r>
              <w:rPr>
                <w:sz w:val="22"/>
                <w:szCs w:val="22"/>
              </w:rPr>
              <w:t>2</w:t>
            </w:r>
          </w:p>
        </w:tc>
        <w:tc>
          <w:tcPr>
            <w:tcW w:w="1418" w:type="dxa"/>
            <w:vAlign w:val="center"/>
          </w:tcPr>
          <w:p w:rsidR="00C166CD" w:rsidRPr="008C170A" w:rsidRDefault="00C166CD" w:rsidP="00880DEA">
            <w:pPr>
              <w:ind w:firstLine="40"/>
            </w:pPr>
            <w:r>
              <w:rPr>
                <w:sz w:val="22"/>
                <w:szCs w:val="22"/>
              </w:rPr>
              <w:t>VII - IX</w:t>
            </w:r>
          </w:p>
        </w:tc>
        <w:tc>
          <w:tcPr>
            <w:tcW w:w="1353" w:type="dxa"/>
            <w:vAlign w:val="center"/>
          </w:tcPr>
          <w:p w:rsidR="00C166CD" w:rsidRDefault="00C166CD" w:rsidP="00880DEA">
            <w:pPr>
              <w:ind w:firstLine="40"/>
            </w:pPr>
            <w:r>
              <w:rPr>
                <w:sz w:val="22"/>
                <w:szCs w:val="22"/>
              </w:rPr>
              <w:t>1x ročně</w:t>
            </w:r>
          </w:p>
          <w:p w:rsidR="00C166CD" w:rsidRPr="008C170A" w:rsidRDefault="00C166CD" w:rsidP="00880DEA">
            <w:pPr>
              <w:ind w:firstLine="40"/>
            </w:pPr>
            <w:r>
              <w:rPr>
                <w:sz w:val="22"/>
                <w:szCs w:val="22"/>
              </w:rPr>
              <w:t>(2x ročně)</w:t>
            </w:r>
          </w:p>
        </w:tc>
      </w:tr>
      <w:tr w:rsidR="00C166CD" w:rsidRPr="008C170A">
        <w:trPr>
          <w:cantSplit/>
          <w:trHeight w:val="382"/>
          <w:jc w:val="center"/>
        </w:trPr>
        <w:tc>
          <w:tcPr>
            <w:tcW w:w="993" w:type="dxa"/>
            <w:vMerge/>
            <w:vAlign w:val="center"/>
          </w:tcPr>
          <w:p w:rsidR="00C166CD" w:rsidRDefault="00C166CD" w:rsidP="000C50AA">
            <w:pPr>
              <w:ind w:right="-7" w:firstLine="40"/>
            </w:pPr>
          </w:p>
        </w:tc>
        <w:tc>
          <w:tcPr>
            <w:tcW w:w="1559" w:type="dxa"/>
            <w:vMerge/>
            <w:vAlign w:val="center"/>
          </w:tcPr>
          <w:p w:rsidR="00C166CD" w:rsidRDefault="00C166CD" w:rsidP="000C50AA">
            <w:pPr>
              <w:ind w:right="-7" w:firstLine="40"/>
            </w:pPr>
          </w:p>
        </w:tc>
        <w:tc>
          <w:tcPr>
            <w:tcW w:w="850" w:type="dxa"/>
            <w:vMerge/>
            <w:vAlign w:val="center"/>
          </w:tcPr>
          <w:p w:rsidR="00C166CD" w:rsidRDefault="00C166CD" w:rsidP="000C50AA">
            <w:pPr>
              <w:ind w:right="-7" w:firstLine="40"/>
            </w:pPr>
          </w:p>
        </w:tc>
        <w:tc>
          <w:tcPr>
            <w:tcW w:w="911" w:type="dxa"/>
            <w:vMerge/>
            <w:vAlign w:val="center"/>
          </w:tcPr>
          <w:p w:rsidR="00C166CD" w:rsidRDefault="00C166CD" w:rsidP="000C50AA">
            <w:pPr>
              <w:ind w:right="-7" w:firstLine="40"/>
            </w:pPr>
          </w:p>
        </w:tc>
        <w:tc>
          <w:tcPr>
            <w:tcW w:w="3735" w:type="dxa"/>
            <w:vMerge/>
            <w:vAlign w:val="center"/>
          </w:tcPr>
          <w:p w:rsidR="00C166CD" w:rsidRDefault="00C166CD" w:rsidP="000C50AA">
            <w:pPr>
              <w:ind w:right="-7" w:firstLine="40"/>
            </w:pPr>
          </w:p>
        </w:tc>
        <w:tc>
          <w:tcPr>
            <w:tcW w:w="2694" w:type="dxa"/>
            <w:vAlign w:val="center"/>
          </w:tcPr>
          <w:p w:rsidR="00C166CD" w:rsidRDefault="00C166CD" w:rsidP="00880DEA">
            <w:pPr>
              <w:ind w:right="72" w:firstLine="40"/>
              <w:jc w:val="left"/>
            </w:pPr>
            <w:r>
              <w:rPr>
                <w:sz w:val="22"/>
                <w:szCs w:val="22"/>
              </w:rPr>
              <w:t>likvidace náletových dřevin</w:t>
            </w:r>
          </w:p>
        </w:tc>
        <w:tc>
          <w:tcPr>
            <w:tcW w:w="708" w:type="dxa"/>
            <w:vAlign w:val="center"/>
          </w:tcPr>
          <w:p w:rsidR="00C166CD" w:rsidRDefault="00C166CD" w:rsidP="00880DEA">
            <w:pPr>
              <w:ind w:right="72" w:firstLine="40"/>
            </w:pPr>
            <w:r>
              <w:rPr>
                <w:sz w:val="22"/>
                <w:szCs w:val="22"/>
              </w:rPr>
              <w:t>1</w:t>
            </w:r>
          </w:p>
        </w:tc>
        <w:tc>
          <w:tcPr>
            <w:tcW w:w="1418" w:type="dxa"/>
            <w:vAlign w:val="center"/>
          </w:tcPr>
          <w:p w:rsidR="00C166CD" w:rsidRDefault="00C166CD" w:rsidP="00880DEA">
            <w:pPr>
              <w:ind w:right="72" w:firstLine="40"/>
            </w:pPr>
            <w:r>
              <w:rPr>
                <w:sz w:val="22"/>
                <w:szCs w:val="22"/>
              </w:rPr>
              <w:t>X - III</w:t>
            </w:r>
          </w:p>
        </w:tc>
        <w:tc>
          <w:tcPr>
            <w:tcW w:w="1353" w:type="dxa"/>
            <w:vAlign w:val="center"/>
          </w:tcPr>
          <w:p w:rsidR="00C166CD" w:rsidRDefault="00C166CD" w:rsidP="00880DEA">
            <w:pPr>
              <w:ind w:right="72" w:firstLine="40"/>
            </w:pPr>
            <w:r>
              <w:rPr>
                <w:sz w:val="22"/>
                <w:szCs w:val="22"/>
              </w:rPr>
              <w:t>jednorázově a pak</w:t>
            </w:r>
          </w:p>
          <w:p w:rsidR="00C166CD" w:rsidRDefault="00C166CD" w:rsidP="00880DEA">
            <w:pPr>
              <w:ind w:right="72" w:firstLine="40"/>
            </w:pPr>
            <w:r>
              <w:rPr>
                <w:sz w:val="22"/>
                <w:szCs w:val="22"/>
              </w:rPr>
              <w:t>1 x za 5 let</w:t>
            </w:r>
          </w:p>
        </w:tc>
      </w:tr>
    </w:tbl>
    <w:p w:rsidR="00C166CD" w:rsidRDefault="00C166CD" w:rsidP="000C5E41">
      <w:pPr>
        <w:pStyle w:val="Pokraovnseznamu2"/>
        <w:spacing w:after="0"/>
        <w:ind w:left="0"/>
        <w:rPr>
          <w:i/>
          <w:iCs/>
        </w:rPr>
      </w:pPr>
    </w:p>
    <w:p w:rsidR="00C166CD" w:rsidRDefault="00C166CD" w:rsidP="000C5E41">
      <w:pPr>
        <w:pStyle w:val="Zkladntext"/>
        <w:rPr>
          <w:i/>
          <w:iCs/>
        </w:rPr>
      </w:pPr>
      <w:r>
        <w:rPr>
          <w:b/>
          <w:bCs/>
          <w:i/>
          <w:iCs/>
        </w:rPr>
        <w:t>naléhavost</w:t>
      </w:r>
      <w:r>
        <w:rPr>
          <w:i/>
          <w:iCs/>
        </w:rPr>
        <w:t xml:space="preserve"> - stupně naléhavosti jednotlivých zásahů se uvádí podle následujícího členění:</w:t>
      </w:r>
    </w:p>
    <w:p w:rsidR="00C166CD" w:rsidRDefault="00C166CD" w:rsidP="00B76933">
      <w:pPr>
        <w:pStyle w:val="Zkladntext"/>
        <w:numPr>
          <w:ilvl w:val="6"/>
          <w:numId w:val="10"/>
        </w:numPr>
        <w:tabs>
          <w:tab w:val="num" w:pos="2835"/>
        </w:tabs>
        <w:ind w:left="2835" w:hanging="425"/>
        <w:rPr>
          <w:i/>
          <w:iCs/>
        </w:rPr>
      </w:pPr>
      <w:r>
        <w:rPr>
          <w:i/>
          <w:iCs/>
        </w:rPr>
        <w:t>stupeň - zásah naléhavý (nelze odložit, je nutný pro zachování předmětu ochrany),</w:t>
      </w:r>
    </w:p>
    <w:p w:rsidR="00C166CD" w:rsidRDefault="00C166CD" w:rsidP="00B76933">
      <w:pPr>
        <w:pStyle w:val="Zkladntext"/>
        <w:numPr>
          <w:ilvl w:val="6"/>
          <w:numId w:val="10"/>
        </w:numPr>
        <w:tabs>
          <w:tab w:val="num" w:pos="2835"/>
        </w:tabs>
        <w:ind w:left="2835" w:hanging="425"/>
        <w:rPr>
          <w:i/>
          <w:iCs/>
        </w:rPr>
      </w:pPr>
      <w:r>
        <w:rPr>
          <w:i/>
          <w:iCs/>
        </w:rPr>
        <w:lastRenderedPageBreak/>
        <w:t>stupeň - zásah vhodný,</w:t>
      </w:r>
    </w:p>
    <w:p w:rsidR="00C166CD" w:rsidRDefault="00C166CD" w:rsidP="00B76933">
      <w:pPr>
        <w:pStyle w:val="Zkladntext"/>
        <w:numPr>
          <w:ilvl w:val="6"/>
          <w:numId w:val="10"/>
        </w:numPr>
        <w:tabs>
          <w:tab w:val="num" w:pos="2835"/>
        </w:tabs>
        <w:ind w:left="2835" w:hanging="425"/>
        <w:rPr>
          <w:i/>
          <w:iCs/>
        </w:rPr>
      </w:pPr>
      <w:r>
        <w:rPr>
          <w:i/>
          <w:iCs/>
        </w:rPr>
        <w:t>stupeň - zásah odložitelný.</w:t>
      </w:r>
    </w:p>
    <w:p w:rsidR="00C166CD" w:rsidRDefault="00C166CD" w:rsidP="00F3676C">
      <w:pPr>
        <w:pStyle w:val="Zkladntext"/>
        <w:tabs>
          <w:tab w:val="num" w:pos="4963"/>
        </w:tabs>
        <w:ind w:left="2835"/>
        <w:rPr>
          <w:i/>
          <w:iCs/>
        </w:rPr>
      </w:pPr>
    </w:p>
    <w:p w:rsidR="00C166CD" w:rsidRDefault="00C166CD" w:rsidP="00432A6B">
      <w:pPr>
        <w:pStyle w:val="Seznam"/>
      </w:pPr>
      <w:r>
        <w:t>*V případě, že nebude aplikována pastva</w:t>
      </w:r>
    </w:p>
    <w:p w:rsidR="00C166CD" w:rsidRDefault="00C166CD" w:rsidP="000C5E41">
      <w:pPr>
        <w:spacing w:before="120"/>
      </w:pPr>
    </w:p>
    <w:p w:rsidR="00C166CD" w:rsidRDefault="00C166CD">
      <w:pPr>
        <w:ind w:firstLine="0"/>
        <w:jc w:val="left"/>
      </w:pPr>
      <w:r>
        <w:br w:type="page"/>
      </w:r>
    </w:p>
    <w:p w:rsidR="00C166CD" w:rsidRDefault="00B76933" w:rsidP="00880DEA">
      <w:pPr>
        <w:ind w:firstLine="0"/>
        <w:jc w:val="left"/>
        <w:sectPr w:rsidR="00C166CD" w:rsidSect="00A81AF7">
          <w:pgSz w:w="16838" w:h="11906" w:orient="landscape" w:code="9"/>
          <w:pgMar w:top="1418" w:right="1418" w:bottom="1418" w:left="1418" w:header="709" w:footer="709" w:gutter="0"/>
          <w:cols w:space="708"/>
        </w:sectPr>
      </w:pPr>
      <w:r>
        <w:rPr>
          <w:noProof/>
        </w:rPr>
        <w:lastRenderedPageBreak/>
        <w:pict>
          <v:shape id="_x0000_s1030" type="#_x0000_t75" alt="M1-orientacni-mapa-kaliste.jpg" style="position:absolute;margin-left:-69.4pt;margin-top:-70.9pt;width:841.5pt;height:595.5pt;z-index:-4;visibility:visible" wrapcoords="-19 0 -19 21573 21600 21573 21600 0 -19 0">
            <v:imagedata r:id="rId22" o:title=""/>
            <w10:wrap type="tight"/>
          </v:shape>
        </w:pict>
      </w:r>
    </w:p>
    <w:p w:rsidR="00C166CD" w:rsidRDefault="00B76933" w:rsidP="008D7C9C">
      <w:pPr>
        <w:rPr>
          <w:rFonts w:ascii="Times New (W1)" w:hAnsi="Times New (W1)" w:cs="Times New (W1)"/>
          <w:color w:val="008000"/>
          <w:kern w:val="32"/>
        </w:rPr>
      </w:pPr>
      <w:r>
        <w:rPr>
          <w:noProof/>
        </w:rPr>
        <w:lastRenderedPageBreak/>
        <w:pict>
          <v:shape id="Obrázek 4" o:spid="_x0000_s1031" type="#_x0000_t75" alt="M2.jpg" style="position:absolute;left:0;text-align:left;margin-left:-69.4pt;margin-top:-70.9pt;width:594pt;height:840pt;z-index:-3;visibility:visible" wrapcoords="-27 0 -27 21581 21600 21581 21600 0 -27 0">
            <v:imagedata r:id="rId23" o:title=""/>
            <w10:wrap type="tight"/>
          </v:shape>
        </w:pict>
      </w:r>
    </w:p>
    <w:p w:rsidR="00C166CD" w:rsidRDefault="00B76933">
      <w:pPr>
        <w:ind w:firstLine="0"/>
        <w:jc w:val="left"/>
        <w:rPr>
          <w:rFonts w:ascii="Times New (W1)" w:hAnsi="Times New (W1)" w:cs="Times New (W1)"/>
          <w:color w:val="008000"/>
          <w:kern w:val="32"/>
        </w:rPr>
      </w:pPr>
      <w:r>
        <w:rPr>
          <w:noProof/>
        </w:rPr>
        <w:lastRenderedPageBreak/>
        <w:pict>
          <v:shape id="Obrázek 6" o:spid="_x0000_s1032" type="#_x0000_t75" alt="M3.jpg" style="position:absolute;margin-left:-70.15pt;margin-top:-70.9pt;width:594pt;height:840pt;z-index:-2;visibility:visible" wrapcoords="-27 0 -27 21581 21600 21581 21600 0 -27 0">
            <v:imagedata r:id="rId24" o:title=""/>
            <w10:wrap type="tight"/>
          </v:shape>
        </w:pict>
      </w:r>
      <w:r w:rsidR="00C166CD">
        <w:rPr>
          <w:rFonts w:ascii="Times New (W1)" w:hAnsi="Times New (W1)" w:cs="Times New (W1)"/>
          <w:color w:val="008000"/>
          <w:kern w:val="32"/>
        </w:rPr>
        <w:br w:type="page"/>
      </w:r>
    </w:p>
    <w:p w:rsidR="00C166CD" w:rsidRDefault="00B76933" w:rsidP="008D7C9C">
      <w:pPr>
        <w:rPr>
          <w:rFonts w:ascii="Times New (W1)" w:hAnsi="Times New (W1)" w:cs="Times New (W1)"/>
          <w:color w:val="008000"/>
          <w:kern w:val="32"/>
        </w:rPr>
      </w:pPr>
      <w:r>
        <w:rPr>
          <w:noProof/>
        </w:rPr>
        <w:lastRenderedPageBreak/>
        <w:pict>
          <v:shape id="Obrázek 7" o:spid="_x0000_s1033" type="#_x0000_t75" alt="M4.jpg" style="position:absolute;left:0;text-align:left;margin-left:-69.4pt;margin-top:-70.9pt;width:595.4pt;height:841.5pt;z-index:-1;visibility:visible" wrapcoords="-27 0 -27 21581 21600 21581 21600 0 -27 0">
            <v:imagedata r:id="rId25" o:title=""/>
            <w10:wrap type="tight"/>
          </v:shape>
        </w:pict>
      </w:r>
    </w:p>
    <w:p w:rsidR="00C166CD" w:rsidRDefault="00C166CD" w:rsidP="00812936">
      <w:pPr>
        <w:rPr>
          <w:b/>
          <w:bCs/>
          <w:sz w:val="32"/>
          <w:szCs w:val="32"/>
          <w:u w:val="single"/>
        </w:rPr>
      </w:pPr>
      <w:r>
        <w:rPr>
          <w:b/>
          <w:bCs/>
          <w:sz w:val="32"/>
          <w:szCs w:val="32"/>
          <w:u w:val="single"/>
        </w:rPr>
        <w:lastRenderedPageBreak/>
        <w:t>Botanický průzkum přírodní památky Kališťské louky a mokřady</w:t>
      </w:r>
    </w:p>
    <w:p w:rsidR="00C166CD" w:rsidRDefault="00C166CD" w:rsidP="00812936">
      <w:pPr>
        <w:rPr>
          <w:b/>
          <w:bCs/>
          <w:u w:val="single"/>
        </w:rPr>
      </w:pPr>
    </w:p>
    <w:p w:rsidR="00C166CD" w:rsidRDefault="00C166CD" w:rsidP="00812936">
      <w:pPr>
        <w:rPr>
          <w:b/>
          <w:bCs/>
          <w:u w:val="single"/>
        </w:rPr>
      </w:pPr>
    </w:p>
    <w:p w:rsidR="00C166CD" w:rsidRPr="008D7B12" w:rsidRDefault="00C166CD" w:rsidP="00B76933">
      <w:pPr>
        <w:numPr>
          <w:ilvl w:val="0"/>
          <w:numId w:val="9"/>
        </w:numPr>
        <w:autoSpaceDE w:val="0"/>
        <w:autoSpaceDN w:val="0"/>
        <w:jc w:val="left"/>
        <w:rPr>
          <w:b/>
          <w:bCs/>
          <w:sz w:val="32"/>
          <w:szCs w:val="32"/>
        </w:rPr>
      </w:pPr>
      <w:r w:rsidRPr="008D7B12">
        <w:rPr>
          <w:b/>
          <w:bCs/>
          <w:sz w:val="32"/>
          <w:szCs w:val="32"/>
        </w:rPr>
        <w:t>Materiál a metodika</w:t>
      </w:r>
    </w:p>
    <w:p w:rsidR="00C166CD" w:rsidRDefault="00C166CD" w:rsidP="00812936"/>
    <w:p w:rsidR="00C166CD" w:rsidRPr="000C7F3B" w:rsidRDefault="00C166CD" w:rsidP="00812936">
      <w:pPr>
        <w:ind w:firstLine="708"/>
      </w:pPr>
      <w:r>
        <w:t xml:space="preserve">Botanický průzkum navrženého chráněného území Kališťské louky a mokřady byl proveden při návštěvách území ve dnech 8.8.2014 a 22.8.2014. Vzhledem k zadání průzkumu až ke konci vegetační sezóny mohlo dojít k přehlédnutí některých jarních druhů, </w:t>
      </w:r>
      <w:r w:rsidRPr="000C7F3B">
        <w:t>průzkum by proto pro objektivní posouzení měl být doplněn ještě o jarní sezónu roku 2015. Níže uvedený výčet druhů proto nelze chápat jako „inventarizační“, ale spíše jako orientační přehled taxonů nalezených v určitém období vegetace.</w:t>
      </w:r>
    </w:p>
    <w:p w:rsidR="00C166CD" w:rsidRPr="000C7F3B" w:rsidRDefault="00C166CD" w:rsidP="00812936">
      <w:pPr>
        <w:ind w:firstLine="708"/>
      </w:pPr>
      <w:r w:rsidRPr="000C7F3B">
        <w:t>Některé obecné informace průzkumu, charakteristice území a přírodních poměrů jsou již součástí plánu péče (zejména kapitoly 2) a proto zde z důvod</w:t>
      </w:r>
      <w:r>
        <w:t>u</w:t>
      </w:r>
      <w:r w:rsidRPr="000C7F3B">
        <w:t xml:space="preserve"> úspory nejsou dále zopakovány. </w:t>
      </w:r>
    </w:p>
    <w:p w:rsidR="00C166CD" w:rsidRPr="000C7F3B" w:rsidRDefault="00C166CD" w:rsidP="00812936">
      <w:pPr>
        <w:pStyle w:val="Zkladntext"/>
        <w:ind w:firstLine="708"/>
      </w:pPr>
      <w:r w:rsidRPr="000C7F3B">
        <w:t>Nomenklatura názvů vychází z Klíče ke květeně ČR (Kubát et al. 2002), dále jsou užity tyto zkratky: § - taxon zákonem chráněný podle vyhlášky č. 395/1992 Sb.</w:t>
      </w:r>
      <w:r>
        <w:t xml:space="preserve"> („</w:t>
      </w:r>
      <w:r w:rsidRPr="0062621F">
        <w:rPr>
          <w:b/>
          <w:bCs/>
        </w:rPr>
        <w:t>V</w:t>
      </w:r>
      <w:r>
        <w:t>“)</w:t>
      </w:r>
      <w:r w:rsidRPr="000C7F3B">
        <w:t>, C – taxon uveden v červeném seznamu cévnatých rostlin ČR (</w:t>
      </w:r>
      <w:r>
        <w:t>Grulich 2012; „</w:t>
      </w:r>
      <w:r w:rsidRPr="0062621F">
        <w:rPr>
          <w:b/>
          <w:bCs/>
        </w:rPr>
        <w:t>ČS</w:t>
      </w:r>
      <w:r>
        <w:t>“</w:t>
      </w:r>
      <w:r w:rsidRPr="000C7F3B">
        <w:t>); přičemž §1/C1 – taxon kriticky ohrožený, §2/C2 – taxon silně ohrožený, §3/C3 – taxon ohrožený a C4a – vzácnější taxon vyžadující další pozornost.</w:t>
      </w:r>
    </w:p>
    <w:p w:rsidR="00C166CD" w:rsidRDefault="00C166CD" w:rsidP="00812936">
      <w:pPr>
        <w:spacing w:before="120"/>
      </w:pPr>
    </w:p>
    <w:p w:rsidR="00C166CD" w:rsidRPr="00A14F65" w:rsidRDefault="00C166CD" w:rsidP="00B76933">
      <w:pPr>
        <w:numPr>
          <w:ilvl w:val="0"/>
          <w:numId w:val="9"/>
        </w:numPr>
        <w:autoSpaceDE w:val="0"/>
        <w:autoSpaceDN w:val="0"/>
        <w:spacing w:before="120"/>
        <w:rPr>
          <w:b/>
          <w:bCs/>
          <w:sz w:val="32"/>
          <w:szCs w:val="32"/>
        </w:rPr>
      </w:pPr>
      <w:r w:rsidRPr="00A14F65">
        <w:rPr>
          <w:b/>
          <w:bCs/>
          <w:sz w:val="32"/>
          <w:szCs w:val="32"/>
        </w:rPr>
        <w:t>Floristická inventarizace</w:t>
      </w:r>
    </w:p>
    <w:p w:rsidR="00C166CD" w:rsidRPr="006D3AAF" w:rsidRDefault="00C166CD" w:rsidP="00B76933">
      <w:pPr>
        <w:numPr>
          <w:ilvl w:val="1"/>
          <w:numId w:val="9"/>
        </w:numPr>
        <w:autoSpaceDE w:val="0"/>
        <w:autoSpaceDN w:val="0"/>
        <w:spacing w:before="120"/>
        <w:rPr>
          <w:b/>
          <w:bCs/>
          <w:sz w:val="25"/>
          <w:szCs w:val="25"/>
        </w:rPr>
      </w:pPr>
      <w:r w:rsidRPr="006D3AAF">
        <w:rPr>
          <w:b/>
          <w:bCs/>
          <w:sz w:val="25"/>
          <w:szCs w:val="25"/>
        </w:rPr>
        <w:t>Přehled dílčích ploch</w:t>
      </w:r>
    </w:p>
    <w:p w:rsidR="00C166CD" w:rsidRDefault="00C166CD" w:rsidP="00812936">
      <w:pPr>
        <w:spacing w:before="120"/>
      </w:pPr>
    </w:p>
    <w:p w:rsidR="00C166CD" w:rsidRDefault="00C166CD" w:rsidP="00812936">
      <w:pPr>
        <w:adjustRightInd w:val="0"/>
      </w:pPr>
      <w:r>
        <w:rPr>
          <w:rFonts w:ascii="Times-Roman" w:hAnsi="Times-Roman" w:cs="Times-Roman"/>
          <w:sz w:val="23"/>
          <w:szCs w:val="23"/>
        </w:rPr>
        <w:t>Tab. 1: Popis a charakteristika dílčích ploch.</w:t>
      </w:r>
    </w:p>
    <w:tbl>
      <w:tblPr>
        <w:tblW w:w="9209" w:type="dxa"/>
        <w:tblInd w:w="-20" w:type="dxa"/>
        <w:tblLayout w:type="fixed"/>
        <w:tblLook w:val="0000" w:firstRow="0" w:lastRow="0" w:firstColumn="0" w:lastColumn="0" w:noHBand="0" w:noVBand="0"/>
      </w:tblPr>
      <w:tblGrid>
        <w:gridCol w:w="874"/>
        <w:gridCol w:w="2730"/>
        <w:gridCol w:w="1229"/>
        <w:gridCol w:w="1678"/>
        <w:gridCol w:w="2698"/>
      </w:tblGrid>
      <w:tr w:rsidR="00C166CD">
        <w:trPr>
          <w:cantSplit/>
        </w:trPr>
        <w:tc>
          <w:tcPr>
            <w:tcW w:w="874" w:type="dxa"/>
            <w:tcBorders>
              <w:top w:val="single" w:sz="4" w:space="0" w:color="000000"/>
              <w:left w:val="single" w:sz="4" w:space="0" w:color="000000"/>
              <w:bottom w:val="single" w:sz="4" w:space="0" w:color="000000"/>
            </w:tcBorders>
            <w:shd w:val="clear" w:color="auto" w:fill="D9D9D9"/>
            <w:vAlign w:val="center"/>
          </w:tcPr>
          <w:p w:rsidR="00C166CD" w:rsidRDefault="00C166CD" w:rsidP="00812936">
            <w:pPr>
              <w:ind w:firstLine="0"/>
              <w:jc w:val="left"/>
              <w:rPr>
                <w:b/>
                <w:bCs/>
              </w:rPr>
            </w:pPr>
            <w:r>
              <w:rPr>
                <w:b/>
                <w:bCs/>
              </w:rPr>
              <w:t>číslo dp</w:t>
            </w:r>
          </w:p>
        </w:tc>
        <w:tc>
          <w:tcPr>
            <w:tcW w:w="2730" w:type="dxa"/>
            <w:tcBorders>
              <w:top w:val="single" w:sz="4" w:space="0" w:color="000000"/>
              <w:left w:val="single" w:sz="4" w:space="0" w:color="000000"/>
              <w:bottom w:val="single" w:sz="4" w:space="0" w:color="000000"/>
            </w:tcBorders>
            <w:shd w:val="clear" w:color="auto" w:fill="D9D9D9"/>
            <w:vAlign w:val="center"/>
          </w:tcPr>
          <w:p w:rsidR="00C166CD" w:rsidRPr="00181F0D" w:rsidRDefault="00C166CD" w:rsidP="00812936">
            <w:pPr>
              <w:pStyle w:val="Zhlav"/>
              <w:tabs>
                <w:tab w:val="clear" w:pos="4536"/>
                <w:tab w:val="clear" w:pos="9072"/>
              </w:tabs>
              <w:ind w:firstLine="0"/>
              <w:jc w:val="left"/>
              <w:rPr>
                <w:b/>
                <w:bCs/>
              </w:rPr>
            </w:pPr>
            <w:r w:rsidRPr="00181F0D">
              <w:rPr>
                <w:b/>
                <w:bCs/>
              </w:rPr>
              <w:t>název, lokalizace</w:t>
            </w:r>
          </w:p>
        </w:tc>
        <w:tc>
          <w:tcPr>
            <w:tcW w:w="1229" w:type="dxa"/>
            <w:tcBorders>
              <w:top w:val="single" w:sz="4" w:space="0" w:color="000000"/>
              <w:left w:val="single" w:sz="4" w:space="0" w:color="000000"/>
              <w:bottom w:val="single" w:sz="4" w:space="0" w:color="000000"/>
            </w:tcBorders>
            <w:shd w:val="clear" w:color="auto" w:fill="D9D9D9"/>
            <w:vAlign w:val="center"/>
          </w:tcPr>
          <w:p w:rsidR="00C166CD" w:rsidRDefault="00C166CD" w:rsidP="00812936">
            <w:pPr>
              <w:ind w:firstLine="0"/>
              <w:jc w:val="left"/>
              <w:rPr>
                <w:b/>
                <w:bCs/>
              </w:rPr>
            </w:pPr>
            <w:r>
              <w:rPr>
                <w:b/>
                <w:bCs/>
              </w:rPr>
              <w:t>charakter vegetace</w:t>
            </w:r>
          </w:p>
        </w:tc>
        <w:tc>
          <w:tcPr>
            <w:tcW w:w="1678" w:type="dxa"/>
            <w:tcBorders>
              <w:top w:val="single" w:sz="4" w:space="0" w:color="000000"/>
              <w:left w:val="single" w:sz="4" w:space="0" w:color="000000"/>
              <w:bottom w:val="single" w:sz="4" w:space="0" w:color="000000"/>
            </w:tcBorders>
            <w:shd w:val="clear" w:color="auto" w:fill="D9D9D9"/>
            <w:vAlign w:val="center"/>
          </w:tcPr>
          <w:p w:rsidR="00C166CD" w:rsidRDefault="00C166CD" w:rsidP="00812936">
            <w:pPr>
              <w:ind w:firstLine="0"/>
              <w:jc w:val="left"/>
              <w:rPr>
                <w:b/>
                <w:bCs/>
              </w:rPr>
            </w:pPr>
            <w:r>
              <w:rPr>
                <w:b/>
                <w:bCs/>
              </w:rPr>
              <w:t>stávající péče</w:t>
            </w:r>
          </w:p>
        </w:tc>
        <w:tc>
          <w:tcPr>
            <w:tcW w:w="269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166CD" w:rsidRDefault="00C166CD" w:rsidP="00812936">
            <w:pPr>
              <w:ind w:firstLine="0"/>
              <w:jc w:val="left"/>
            </w:pPr>
            <w:r>
              <w:rPr>
                <w:b/>
                <w:bCs/>
              </w:rPr>
              <w:t>negativní vlivy</w:t>
            </w:r>
          </w:p>
        </w:tc>
      </w:tr>
      <w:tr w:rsidR="00C166CD">
        <w:trPr>
          <w:cantSplit/>
        </w:trPr>
        <w:tc>
          <w:tcPr>
            <w:tcW w:w="874"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1</w:t>
            </w:r>
          </w:p>
        </w:tc>
        <w:tc>
          <w:tcPr>
            <w:tcW w:w="2730"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 xml:space="preserve">Křovinami ohraničená louka s druhově pestrými vlhkými pcháčovými loukami. V ploše soliterně </w:t>
            </w:r>
            <w:r w:rsidRPr="002D1F1D">
              <w:rPr>
                <w:i/>
                <w:iCs/>
              </w:rPr>
              <w:t>Prunus padus, Sorbus aucuparia, Frangula alnus, Rosa</w:t>
            </w:r>
            <w:r>
              <w:t xml:space="preserve"> sp. Na několika vyvýšeninách uprostřed T1.5 smilkové trávníky. </w:t>
            </w:r>
          </w:p>
        </w:tc>
        <w:tc>
          <w:tcPr>
            <w:tcW w:w="1229"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T1.5, T2.3</w:t>
            </w:r>
          </w:p>
        </w:tc>
        <w:tc>
          <w:tcPr>
            <w:tcW w:w="1678"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812936">
            <w:pPr>
              <w:ind w:firstLine="0"/>
              <w:jc w:val="left"/>
            </w:pPr>
            <w:r>
              <w:t>absence péče, druhové ochuzování luk</w:t>
            </w:r>
          </w:p>
        </w:tc>
      </w:tr>
      <w:tr w:rsidR="00C166CD">
        <w:trPr>
          <w:cantSplit/>
        </w:trPr>
        <w:tc>
          <w:tcPr>
            <w:tcW w:w="874"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2</w:t>
            </w:r>
          </w:p>
        </w:tc>
        <w:tc>
          <w:tcPr>
            <w:tcW w:w="2730"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 xml:space="preserve">Křovinný pás s převažující </w:t>
            </w:r>
            <w:r w:rsidRPr="002D1F1D">
              <w:rPr>
                <w:i/>
                <w:iCs/>
              </w:rPr>
              <w:t>Salix</w:t>
            </w:r>
            <w:r>
              <w:t xml:space="preserve"> </w:t>
            </w:r>
            <w:r w:rsidRPr="002D1F1D">
              <w:rPr>
                <w:i/>
                <w:iCs/>
              </w:rPr>
              <w:t>cinerea</w:t>
            </w:r>
            <w:r>
              <w:t>, pravděpodobně nevýrazná vodoteč?</w:t>
            </w:r>
          </w:p>
        </w:tc>
        <w:tc>
          <w:tcPr>
            <w:tcW w:w="1229"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K1</w:t>
            </w:r>
          </w:p>
        </w:tc>
        <w:tc>
          <w:tcPr>
            <w:tcW w:w="1678"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812936">
            <w:pPr>
              <w:ind w:firstLine="0"/>
              <w:jc w:val="left"/>
            </w:pPr>
            <w:r>
              <w:t>nezaznamenány</w:t>
            </w:r>
          </w:p>
        </w:tc>
      </w:tr>
      <w:tr w:rsidR="00C166CD">
        <w:trPr>
          <w:cantSplit/>
        </w:trPr>
        <w:tc>
          <w:tcPr>
            <w:tcW w:w="874"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lastRenderedPageBreak/>
              <w:t>3</w:t>
            </w:r>
          </w:p>
        </w:tc>
        <w:tc>
          <w:tcPr>
            <w:tcW w:w="2730"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Vlhká pcháčová louka se solitérními dřevinami (</w:t>
            </w:r>
            <w:r w:rsidRPr="00664B46">
              <w:rPr>
                <w:i/>
                <w:iCs/>
              </w:rPr>
              <w:t xml:space="preserve">Crataegus </w:t>
            </w:r>
            <w:r>
              <w:t xml:space="preserve">sp., </w:t>
            </w:r>
            <w:r w:rsidRPr="00664B46">
              <w:rPr>
                <w:i/>
                <w:iCs/>
              </w:rPr>
              <w:t>Corylus avellana</w:t>
            </w:r>
            <w:r>
              <w:t xml:space="preserve">, </w:t>
            </w:r>
            <w:r w:rsidRPr="00664B46">
              <w:rPr>
                <w:i/>
                <w:iCs/>
              </w:rPr>
              <w:t>Acer platanoides</w:t>
            </w:r>
            <w:r>
              <w:t>), lokálně prameniště s rašeliníkem – v těchto místech vytvářeny tůně, které zazemňují.</w:t>
            </w:r>
          </w:p>
        </w:tc>
        <w:tc>
          <w:tcPr>
            <w:tcW w:w="1229"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T1.5, V2C, R1.2</w:t>
            </w:r>
          </w:p>
        </w:tc>
        <w:tc>
          <w:tcPr>
            <w:tcW w:w="1678"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bez péče, několik let zpět pastva krav a kosení, vytváření tůní v místech pramenišť</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812936">
            <w:pPr>
              <w:ind w:firstLine="0"/>
              <w:jc w:val="left"/>
            </w:pPr>
            <w:r>
              <w:t>absence péče, druhové ochuzování luk, vytvořené tůně zvýšily druhovou diverzitu a zatraktivnili místo pro obojživelníky</w:t>
            </w:r>
          </w:p>
        </w:tc>
      </w:tr>
      <w:tr w:rsidR="00C166CD">
        <w:trPr>
          <w:cantSplit/>
        </w:trPr>
        <w:tc>
          <w:tcPr>
            <w:tcW w:w="874"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4</w:t>
            </w:r>
          </w:p>
        </w:tc>
        <w:tc>
          <w:tcPr>
            <w:tcW w:w="2730"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Převažují vlhké pcháčové louky, místy přecházející do reprezentativních porostů mechových slatinišť s </w:t>
            </w:r>
            <w:r w:rsidRPr="00BE2BAD">
              <w:rPr>
                <w:i/>
                <w:iCs/>
              </w:rPr>
              <w:t>Eriphorum angustifolium</w:t>
            </w:r>
            <w:r>
              <w:t>.</w:t>
            </w:r>
          </w:p>
        </w:tc>
        <w:tc>
          <w:tcPr>
            <w:tcW w:w="1229"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T1.5, R2.2, T1.10</w:t>
            </w:r>
          </w:p>
        </w:tc>
        <w:tc>
          <w:tcPr>
            <w:tcW w:w="1678"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bez péče, několik let zpět pastva krav a kosení</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812936">
            <w:pPr>
              <w:ind w:firstLine="0"/>
              <w:jc w:val="left"/>
            </w:pPr>
            <w:r>
              <w:t>absence péče, druhové ochuzování luk, zarůstání náletovými dřevinami</w:t>
            </w:r>
          </w:p>
        </w:tc>
      </w:tr>
      <w:tr w:rsidR="00C166CD">
        <w:trPr>
          <w:cantSplit/>
        </w:trPr>
        <w:tc>
          <w:tcPr>
            <w:tcW w:w="874"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5</w:t>
            </w:r>
          </w:p>
        </w:tc>
        <w:tc>
          <w:tcPr>
            <w:tcW w:w="2730"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Vegetačně nejednoznačná plocha – v horní části převažuji smilkové trávníky (zvláště na vyvýšeninách), postupně níže přechází do pcháčových luk až mechových slatinišť.</w:t>
            </w:r>
          </w:p>
        </w:tc>
        <w:tc>
          <w:tcPr>
            <w:tcW w:w="1229"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T1.5, R2.2, T2.3</w:t>
            </w:r>
          </w:p>
        </w:tc>
        <w:tc>
          <w:tcPr>
            <w:tcW w:w="1678"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812936">
            <w:pPr>
              <w:ind w:firstLine="0"/>
              <w:jc w:val="left"/>
            </w:pPr>
            <w:r>
              <w:t>absence péče, druhové ochuzování luk, zarůstání náletovými dřevinami</w:t>
            </w:r>
          </w:p>
        </w:tc>
      </w:tr>
      <w:tr w:rsidR="00C166CD">
        <w:trPr>
          <w:cantSplit/>
        </w:trPr>
        <w:tc>
          <w:tcPr>
            <w:tcW w:w="874"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6</w:t>
            </w:r>
          </w:p>
        </w:tc>
        <w:tc>
          <w:tcPr>
            <w:tcW w:w="2730"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Křoviny, místy zjevně náletový původ (</w:t>
            </w:r>
            <w:r w:rsidRPr="00664B46">
              <w:rPr>
                <w:i/>
                <w:iCs/>
              </w:rPr>
              <w:t>Populus tremila, Betula pendula</w:t>
            </w:r>
            <w:r>
              <w:t xml:space="preserve"> a další).</w:t>
            </w:r>
          </w:p>
        </w:tc>
        <w:tc>
          <w:tcPr>
            <w:tcW w:w="1229"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X12, K3</w:t>
            </w:r>
          </w:p>
        </w:tc>
        <w:tc>
          <w:tcPr>
            <w:tcW w:w="1678"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812936">
            <w:pPr>
              <w:ind w:firstLine="0"/>
              <w:jc w:val="left"/>
            </w:pPr>
            <w:r>
              <w:t>zarůstání luk náletovými dřevinami</w:t>
            </w:r>
          </w:p>
        </w:tc>
      </w:tr>
      <w:tr w:rsidR="00C166CD">
        <w:trPr>
          <w:cantSplit/>
        </w:trPr>
        <w:tc>
          <w:tcPr>
            <w:tcW w:w="874"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7</w:t>
            </w:r>
          </w:p>
        </w:tc>
        <w:tc>
          <w:tcPr>
            <w:tcW w:w="2730"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S</w:t>
            </w:r>
            <w:r w:rsidRPr="00664B46">
              <w:t xml:space="preserve">kupinka křovin, uprostřed </w:t>
            </w:r>
            <w:r>
              <w:t xml:space="preserve">kterých je </w:t>
            </w:r>
            <w:r w:rsidRPr="00664B46">
              <w:t>schované</w:t>
            </w:r>
            <w:r>
              <w:t xml:space="preserve"> </w:t>
            </w:r>
            <w:r w:rsidRPr="00664B46">
              <w:t>prameniště</w:t>
            </w:r>
            <w:r>
              <w:t xml:space="preserve"> a </w:t>
            </w:r>
            <w:r w:rsidRPr="00664B46">
              <w:t>nevýrazná vodoteč pokračuje již</w:t>
            </w:r>
            <w:r>
              <w:t>ním</w:t>
            </w:r>
            <w:r w:rsidRPr="00664B46">
              <w:t xml:space="preserve"> směrem</w:t>
            </w:r>
            <w:r>
              <w:t xml:space="preserve">. Dominuje </w:t>
            </w:r>
            <w:r w:rsidRPr="00BE2BAD">
              <w:rPr>
                <w:i/>
                <w:iCs/>
              </w:rPr>
              <w:t>Scirpus sylvaticus.</w:t>
            </w:r>
          </w:p>
        </w:tc>
        <w:tc>
          <w:tcPr>
            <w:tcW w:w="1229"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K1, R1.2</w:t>
            </w:r>
          </w:p>
        </w:tc>
        <w:tc>
          <w:tcPr>
            <w:tcW w:w="1678" w:type="dxa"/>
            <w:tcBorders>
              <w:top w:val="single" w:sz="4" w:space="0" w:color="000000"/>
              <w:left w:val="single" w:sz="4" w:space="0" w:color="000000"/>
              <w:bottom w:val="single" w:sz="4" w:space="0" w:color="000000"/>
            </w:tcBorders>
            <w:vAlign w:val="center"/>
          </w:tcPr>
          <w:p w:rsidR="00C166CD" w:rsidRDefault="00C166CD" w:rsidP="00812936">
            <w:pPr>
              <w:ind w:firstLine="0"/>
              <w:jc w:val="left"/>
            </w:pPr>
            <w:r>
              <w:t>bez péče</w:t>
            </w:r>
          </w:p>
        </w:tc>
        <w:tc>
          <w:tcPr>
            <w:tcW w:w="2698" w:type="dxa"/>
            <w:tcBorders>
              <w:top w:val="single" w:sz="4" w:space="0" w:color="000000"/>
              <w:left w:val="single" w:sz="4" w:space="0" w:color="000000"/>
              <w:bottom w:val="single" w:sz="4" w:space="0" w:color="000000"/>
              <w:right w:val="single" w:sz="4" w:space="0" w:color="000000"/>
            </w:tcBorders>
            <w:vAlign w:val="center"/>
          </w:tcPr>
          <w:p w:rsidR="00C166CD" w:rsidRDefault="00C166CD" w:rsidP="00812936">
            <w:pPr>
              <w:ind w:firstLine="0"/>
              <w:jc w:val="left"/>
            </w:pPr>
            <w:r>
              <w:t>nezaznamenány</w:t>
            </w:r>
          </w:p>
        </w:tc>
      </w:tr>
    </w:tbl>
    <w:p w:rsidR="00C166CD" w:rsidRDefault="00C166CD" w:rsidP="00812936">
      <w:pPr>
        <w:spacing w:before="120"/>
      </w:pPr>
    </w:p>
    <w:p w:rsidR="00C166CD" w:rsidRPr="006D3AAF" w:rsidRDefault="00C166CD" w:rsidP="00B76933">
      <w:pPr>
        <w:numPr>
          <w:ilvl w:val="1"/>
          <w:numId w:val="9"/>
        </w:numPr>
        <w:autoSpaceDE w:val="0"/>
        <w:autoSpaceDN w:val="0"/>
        <w:spacing w:before="120"/>
        <w:rPr>
          <w:b/>
          <w:bCs/>
          <w:sz w:val="25"/>
          <w:szCs w:val="25"/>
        </w:rPr>
      </w:pPr>
      <w:r w:rsidRPr="006D3AAF">
        <w:rPr>
          <w:b/>
          <w:bCs/>
          <w:sz w:val="25"/>
          <w:szCs w:val="25"/>
        </w:rPr>
        <w:br w:type="page"/>
      </w:r>
      <w:r w:rsidRPr="006D3AAF">
        <w:rPr>
          <w:b/>
          <w:bCs/>
          <w:sz w:val="25"/>
          <w:szCs w:val="25"/>
        </w:rPr>
        <w:lastRenderedPageBreak/>
        <w:t xml:space="preserve"> Floristický soupis všech aktuálně zjištěných druhů v dílčích plochách</w:t>
      </w:r>
    </w:p>
    <w:p w:rsidR="00C166CD" w:rsidRDefault="00C166CD" w:rsidP="00812936">
      <w:pPr>
        <w:spacing w:before="120"/>
      </w:pPr>
    </w:p>
    <w:p w:rsidR="00C166CD" w:rsidRPr="006D3AAF" w:rsidRDefault="00C166CD" w:rsidP="00812936">
      <w:r w:rsidRPr="006D3AAF">
        <w:t xml:space="preserve">Tab. </w:t>
      </w:r>
      <w:r>
        <w:t>2</w:t>
      </w:r>
      <w:r w:rsidRPr="006D3AAF">
        <w:t>: Seznam taxonů cévnatých rostlin nalezených v př</w:t>
      </w:r>
      <w:r>
        <w:t>írodní památce Kališťské louky a mokřady</w:t>
      </w:r>
      <w:r w:rsidRPr="006D3AAF">
        <w:t xml:space="preserve">. </w:t>
      </w:r>
    </w:p>
    <w:tbl>
      <w:tblPr>
        <w:tblW w:w="908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500"/>
        <w:gridCol w:w="1950"/>
        <w:gridCol w:w="2243"/>
        <w:gridCol w:w="425"/>
        <w:gridCol w:w="426"/>
        <w:gridCol w:w="425"/>
        <w:gridCol w:w="425"/>
        <w:gridCol w:w="425"/>
        <w:gridCol w:w="426"/>
        <w:gridCol w:w="450"/>
        <w:gridCol w:w="684"/>
        <w:gridCol w:w="708"/>
      </w:tblGrid>
      <w:tr w:rsidR="00C166CD" w:rsidRPr="0062621F">
        <w:trPr>
          <w:cantSplit/>
          <w:trHeight w:val="300"/>
        </w:trPr>
        <w:tc>
          <w:tcPr>
            <w:tcW w:w="500" w:type="dxa"/>
            <w:vMerge w:val="restart"/>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No.</w:t>
            </w:r>
          </w:p>
        </w:tc>
        <w:tc>
          <w:tcPr>
            <w:tcW w:w="1950" w:type="dxa"/>
            <w:vMerge w:val="restart"/>
            <w:shd w:val="clear" w:color="auto" w:fill="D9D9D9"/>
            <w:noWrap/>
            <w:vAlign w:val="center"/>
          </w:tcPr>
          <w:p w:rsidR="00C166CD" w:rsidRPr="0062621F" w:rsidRDefault="00C166CD" w:rsidP="00812936">
            <w:pPr>
              <w:ind w:firstLine="0"/>
              <w:rPr>
                <w:b/>
                <w:bCs/>
                <w:color w:val="000000"/>
              </w:rPr>
            </w:pPr>
            <w:r w:rsidRPr="0062621F">
              <w:rPr>
                <w:b/>
                <w:bCs/>
                <w:color w:val="000000"/>
              </w:rPr>
              <w:t>Český název</w:t>
            </w:r>
          </w:p>
        </w:tc>
        <w:tc>
          <w:tcPr>
            <w:tcW w:w="2243" w:type="dxa"/>
            <w:vMerge w:val="restart"/>
            <w:shd w:val="clear" w:color="auto" w:fill="D9D9D9"/>
            <w:noWrap/>
            <w:vAlign w:val="center"/>
          </w:tcPr>
          <w:p w:rsidR="00C166CD" w:rsidRPr="0062621F" w:rsidRDefault="00C166CD" w:rsidP="00812936">
            <w:pPr>
              <w:ind w:firstLine="0"/>
              <w:rPr>
                <w:b/>
                <w:bCs/>
                <w:color w:val="000000"/>
              </w:rPr>
            </w:pPr>
            <w:r w:rsidRPr="0062621F">
              <w:rPr>
                <w:b/>
                <w:bCs/>
                <w:color w:val="000000"/>
              </w:rPr>
              <w:t>Latinský název</w:t>
            </w:r>
          </w:p>
        </w:tc>
        <w:tc>
          <w:tcPr>
            <w:tcW w:w="3002" w:type="dxa"/>
            <w:gridSpan w:val="7"/>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Dílčí plochy</w:t>
            </w:r>
          </w:p>
        </w:tc>
        <w:tc>
          <w:tcPr>
            <w:tcW w:w="1392" w:type="dxa"/>
            <w:gridSpan w:val="2"/>
            <w:shd w:val="clear" w:color="auto" w:fill="D9D9D9"/>
            <w:vAlign w:val="center"/>
          </w:tcPr>
          <w:p w:rsidR="00C166CD" w:rsidRPr="0062621F" w:rsidRDefault="00C166CD" w:rsidP="00812936">
            <w:pPr>
              <w:ind w:firstLine="0"/>
              <w:jc w:val="center"/>
              <w:rPr>
                <w:b/>
                <w:bCs/>
                <w:color w:val="000000"/>
              </w:rPr>
            </w:pPr>
            <w:r w:rsidRPr="0062621F">
              <w:rPr>
                <w:b/>
                <w:bCs/>
                <w:color w:val="000000"/>
              </w:rPr>
              <w:t>Ohrožení</w:t>
            </w:r>
          </w:p>
        </w:tc>
      </w:tr>
      <w:tr w:rsidR="00C166CD" w:rsidRPr="0062621F">
        <w:trPr>
          <w:cantSplit/>
          <w:trHeight w:val="300"/>
        </w:trPr>
        <w:tc>
          <w:tcPr>
            <w:tcW w:w="500" w:type="dxa"/>
            <w:vMerge/>
            <w:shd w:val="clear" w:color="auto" w:fill="D9D9D9"/>
            <w:noWrap/>
            <w:vAlign w:val="center"/>
          </w:tcPr>
          <w:p w:rsidR="00C166CD" w:rsidRPr="0062621F" w:rsidRDefault="00C166CD" w:rsidP="00812936">
            <w:pPr>
              <w:ind w:firstLine="0"/>
              <w:jc w:val="center"/>
              <w:rPr>
                <w:b/>
                <w:bCs/>
                <w:color w:val="000000"/>
              </w:rPr>
            </w:pPr>
          </w:p>
        </w:tc>
        <w:tc>
          <w:tcPr>
            <w:tcW w:w="1950" w:type="dxa"/>
            <w:vMerge/>
            <w:shd w:val="clear" w:color="auto" w:fill="D9D9D9"/>
            <w:noWrap/>
            <w:vAlign w:val="center"/>
          </w:tcPr>
          <w:p w:rsidR="00C166CD" w:rsidRPr="0062621F" w:rsidRDefault="00C166CD" w:rsidP="00812936">
            <w:pPr>
              <w:ind w:firstLine="0"/>
              <w:rPr>
                <w:b/>
                <w:bCs/>
                <w:color w:val="000000"/>
              </w:rPr>
            </w:pPr>
          </w:p>
        </w:tc>
        <w:tc>
          <w:tcPr>
            <w:tcW w:w="2243" w:type="dxa"/>
            <w:vMerge/>
            <w:shd w:val="clear" w:color="auto" w:fill="D9D9D9"/>
            <w:noWrap/>
            <w:vAlign w:val="center"/>
          </w:tcPr>
          <w:p w:rsidR="00C166CD" w:rsidRPr="0062621F" w:rsidRDefault="00C166CD" w:rsidP="00812936">
            <w:pPr>
              <w:ind w:firstLine="0"/>
              <w:rPr>
                <w:b/>
                <w:bCs/>
                <w:i/>
                <w:iCs/>
                <w:color w:val="000000"/>
              </w:rPr>
            </w:pPr>
          </w:p>
        </w:tc>
        <w:tc>
          <w:tcPr>
            <w:tcW w:w="425" w:type="dxa"/>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1</w:t>
            </w:r>
          </w:p>
        </w:tc>
        <w:tc>
          <w:tcPr>
            <w:tcW w:w="426" w:type="dxa"/>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2</w:t>
            </w:r>
          </w:p>
        </w:tc>
        <w:tc>
          <w:tcPr>
            <w:tcW w:w="425" w:type="dxa"/>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3</w:t>
            </w:r>
          </w:p>
        </w:tc>
        <w:tc>
          <w:tcPr>
            <w:tcW w:w="425" w:type="dxa"/>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4</w:t>
            </w:r>
          </w:p>
        </w:tc>
        <w:tc>
          <w:tcPr>
            <w:tcW w:w="425" w:type="dxa"/>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5</w:t>
            </w:r>
          </w:p>
        </w:tc>
        <w:tc>
          <w:tcPr>
            <w:tcW w:w="426" w:type="dxa"/>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6</w:t>
            </w:r>
          </w:p>
        </w:tc>
        <w:tc>
          <w:tcPr>
            <w:tcW w:w="450" w:type="dxa"/>
            <w:shd w:val="clear" w:color="auto" w:fill="D9D9D9"/>
            <w:vAlign w:val="center"/>
          </w:tcPr>
          <w:p w:rsidR="00C166CD" w:rsidRPr="0062621F" w:rsidRDefault="00C166CD" w:rsidP="00812936">
            <w:pPr>
              <w:ind w:firstLine="0"/>
              <w:jc w:val="center"/>
              <w:rPr>
                <w:b/>
                <w:bCs/>
                <w:color w:val="000000"/>
              </w:rPr>
            </w:pPr>
            <w:r w:rsidRPr="0062621F">
              <w:rPr>
                <w:b/>
                <w:bCs/>
                <w:color w:val="000000"/>
              </w:rPr>
              <w:t>7</w:t>
            </w:r>
          </w:p>
        </w:tc>
        <w:tc>
          <w:tcPr>
            <w:tcW w:w="684" w:type="dxa"/>
            <w:shd w:val="clear" w:color="auto" w:fill="D9D9D9"/>
            <w:vAlign w:val="center"/>
          </w:tcPr>
          <w:p w:rsidR="00C166CD" w:rsidRPr="0062621F" w:rsidRDefault="00C166CD" w:rsidP="00812936">
            <w:pPr>
              <w:ind w:firstLine="0"/>
              <w:jc w:val="center"/>
              <w:rPr>
                <w:b/>
                <w:bCs/>
                <w:color w:val="000000"/>
              </w:rPr>
            </w:pPr>
            <w:r w:rsidRPr="0062621F">
              <w:rPr>
                <w:b/>
                <w:bCs/>
                <w:color w:val="000000"/>
              </w:rPr>
              <w:t>V</w:t>
            </w:r>
          </w:p>
        </w:tc>
        <w:tc>
          <w:tcPr>
            <w:tcW w:w="708" w:type="dxa"/>
            <w:shd w:val="clear" w:color="auto" w:fill="D9D9D9"/>
            <w:noWrap/>
            <w:vAlign w:val="center"/>
          </w:tcPr>
          <w:p w:rsidR="00C166CD" w:rsidRPr="0062621F" w:rsidRDefault="00C166CD" w:rsidP="00812936">
            <w:pPr>
              <w:ind w:firstLine="0"/>
              <w:jc w:val="center"/>
              <w:rPr>
                <w:b/>
                <w:bCs/>
                <w:color w:val="000000"/>
              </w:rPr>
            </w:pPr>
            <w:r w:rsidRPr="0062621F">
              <w:rPr>
                <w:b/>
                <w:bCs/>
                <w:color w:val="000000"/>
              </w:rPr>
              <w:t>ČS</w:t>
            </w: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w:t>
            </w:r>
          </w:p>
        </w:tc>
        <w:tc>
          <w:tcPr>
            <w:tcW w:w="1950" w:type="dxa"/>
            <w:noWrap/>
            <w:vAlign w:val="center"/>
          </w:tcPr>
          <w:p w:rsidR="00C166CD" w:rsidRPr="0062621F" w:rsidRDefault="00C166CD" w:rsidP="00812936">
            <w:pPr>
              <w:ind w:firstLine="0"/>
              <w:rPr>
                <w:color w:val="000000"/>
              </w:rPr>
            </w:pPr>
            <w:r w:rsidRPr="0062621F">
              <w:rPr>
                <w:color w:val="000000"/>
              </w:rPr>
              <w:t>javor klen</w:t>
            </w:r>
          </w:p>
        </w:tc>
        <w:tc>
          <w:tcPr>
            <w:tcW w:w="2243" w:type="dxa"/>
            <w:noWrap/>
            <w:vAlign w:val="center"/>
          </w:tcPr>
          <w:p w:rsidR="00C166CD" w:rsidRPr="0062621F" w:rsidRDefault="00C166CD" w:rsidP="00812936">
            <w:pPr>
              <w:ind w:firstLine="0"/>
              <w:rPr>
                <w:i/>
                <w:iCs/>
                <w:color w:val="000000"/>
              </w:rPr>
            </w:pPr>
            <w:r w:rsidRPr="0062621F">
              <w:rPr>
                <w:i/>
                <w:iCs/>
                <w:color w:val="000000"/>
              </w:rPr>
              <w:t>Acer pseudoplatanus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w:t>
            </w:r>
          </w:p>
        </w:tc>
        <w:tc>
          <w:tcPr>
            <w:tcW w:w="1950" w:type="dxa"/>
            <w:noWrap/>
            <w:vAlign w:val="center"/>
          </w:tcPr>
          <w:p w:rsidR="00C166CD" w:rsidRPr="0062621F" w:rsidRDefault="00C166CD" w:rsidP="00812936">
            <w:pPr>
              <w:ind w:firstLine="0"/>
              <w:rPr>
                <w:color w:val="000000"/>
              </w:rPr>
            </w:pPr>
            <w:r w:rsidRPr="0062621F">
              <w:rPr>
                <w:color w:val="000000"/>
              </w:rPr>
              <w:t>bršlice kozí noha</w:t>
            </w:r>
          </w:p>
        </w:tc>
        <w:tc>
          <w:tcPr>
            <w:tcW w:w="2243" w:type="dxa"/>
            <w:noWrap/>
            <w:vAlign w:val="center"/>
          </w:tcPr>
          <w:p w:rsidR="00C166CD" w:rsidRPr="0062621F" w:rsidRDefault="00C166CD" w:rsidP="00812936">
            <w:pPr>
              <w:ind w:firstLine="0"/>
              <w:rPr>
                <w:i/>
                <w:iCs/>
                <w:color w:val="000000"/>
              </w:rPr>
            </w:pPr>
            <w:r w:rsidRPr="0062621F">
              <w:rPr>
                <w:i/>
                <w:iCs/>
                <w:color w:val="000000"/>
              </w:rPr>
              <w:t>Aegopodium podagraria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w:t>
            </w:r>
          </w:p>
        </w:tc>
        <w:tc>
          <w:tcPr>
            <w:tcW w:w="1950" w:type="dxa"/>
            <w:noWrap/>
            <w:vAlign w:val="center"/>
          </w:tcPr>
          <w:p w:rsidR="00C166CD" w:rsidRPr="0062621F" w:rsidRDefault="00C166CD" w:rsidP="00812936">
            <w:pPr>
              <w:ind w:firstLine="0"/>
              <w:rPr>
                <w:color w:val="000000"/>
              </w:rPr>
            </w:pPr>
            <w:r w:rsidRPr="0062621F">
              <w:rPr>
                <w:color w:val="000000"/>
              </w:rPr>
              <w:t>psineček</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Agrostis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w:t>
            </w:r>
          </w:p>
        </w:tc>
        <w:tc>
          <w:tcPr>
            <w:tcW w:w="1950" w:type="dxa"/>
            <w:noWrap/>
            <w:vAlign w:val="center"/>
          </w:tcPr>
          <w:p w:rsidR="00C166CD" w:rsidRPr="0062621F" w:rsidRDefault="00C166CD" w:rsidP="00812936">
            <w:pPr>
              <w:ind w:firstLine="0"/>
              <w:rPr>
                <w:color w:val="000000"/>
              </w:rPr>
            </w:pPr>
            <w:r w:rsidRPr="0062621F">
              <w:rPr>
                <w:color w:val="000000"/>
              </w:rPr>
              <w:t>kontryhel</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Alchemilla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w:t>
            </w:r>
          </w:p>
        </w:tc>
        <w:tc>
          <w:tcPr>
            <w:tcW w:w="1950" w:type="dxa"/>
            <w:noWrap/>
            <w:vAlign w:val="center"/>
          </w:tcPr>
          <w:p w:rsidR="00C166CD" w:rsidRPr="0062621F" w:rsidRDefault="00C166CD" w:rsidP="00812936">
            <w:pPr>
              <w:ind w:firstLine="0"/>
              <w:rPr>
                <w:color w:val="000000"/>
              </w:rPr>
            </w:pPr>
            <w:r w:rsidRPr="0062621F">
              <w:rPr>
                <w:color w:val="000000"/>
              </w:rPr>
              <w:t>psárka luční</w:t>
            </w:r>
          </w:p>
        </w:tc>
        <w:tc>
          <w:tcPr>
            <w:tcW w:w="2243" w:type="dxa"/>
            <w:noWrap/>
            <w:vAlign w:val="center"/>
          </w:tcPr>
          <w:p w:rsidR="00C166CD" w:rsidRPr="0062621F" w:rsidRDefault="00C166CD" w:rsidP="00812936">
            <w:pPr>
              <w:ind w:firstLine="0"/>
              <w:rPr>
                <w:i/>
                <w:iCs/>
                <w:color w:val="000000"/>
              </w:rPr>
            </w:pPr>
            <w:r w:rsidRPr="0062621F">
              <w:rPr>
                <w:i/>
                <w:iCs/>
                <w:color w:val="000000"/>
              </w:rPr>
              <w:t>Alopecurus pratensis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w:t>
            </w:r>
          </w:p>
        </w:tc>
        <w:tc>
          <w:tcPr>
            <w:tcW w:w="1950" w:type="dxa"/>
            <w:noWrap/>
            <w:vAlign w:val="center"/>
          </w:tcPr>
          <w:p w:rsidR="00C166CD" w:rsidRPr="0062621F" w:rsidRDefault="00C166CD" w:rsidP="00812936">
            <w:pPr>
              <w:ind w:firstLine="0"/>
              <w:rPr>
                <w:color w:val="000000"/>
              </w:rPr>
            </w:pPr>
            <w:r w:rsidRPr="0062621F">
              <w:rPr>
                <w:color w:val="000000"/>
              </w:rPr>
              <w:t>děhel lesní</w:t>
            </w:r>
          </w:p>
        </w:tc>
        <w:tc>
          <w:tcPr>
            <w:tcW w:w="2243" w:type="dxa"/>
            <w:noWrap/>
            <w:vAlign w:val="center"/>
          </w:tcPr>
          <w:p w:rsidR="00C166CD" w:rsidRPr="0062621F" w:rsidRDefault="00C166CD" w:rsidP="00812936">
            <w:pPr>
              <w:ind w:firstLine="0"/>
              <w:rPr>
                <w:i/>
                <w:iCs/>
                <w:color w:val="000000"/>
              </w:rPr>
            </w:pPr>
            <w:r w:rsidRPr="0062621F">
              <w:rPr>
                <w:i/>
                <w:iCs/>
                <w:color w:val="000000"/>
              </w:rPr>
              <w:t>Angelica sylvestris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w:t>
            </w:r>
          </w:p>
        </w:tc>
        <w:tc>
          <w:tcPr>
            <w:tcW w:w="1950" w:type="dxa"/>
            <w:noWrap/>
            <w:vAlign w:val="center"/>
          </w:tcPr>
          <w:p w:rsidR="00C166CD" w:rsidRPr="0062621F" w:rsidRDefault="00C166CD" w:rsidP="00812936">
            <w:pPr>
              <w:ind w:firstLine="0"/>
              <w:rPr>
                <w:color w:val="000000"/>
              </w:rPr>
            </w:pPr>
            <w:r w:rsidRPr="0062621F">
              <w:rPr>
                <w:color w:val="000000"/>
              </w:rPr>
              <w:t>tomka vonná</w:t>
            </w:r>
          </w:p>
        </w:tc>
        <w:tc>
          <w:tcPr>
            <w:tcW w:w="2243" w:type="dxa"/>
            <w:noWrap/>
            <w:vAlign w:val="center"/>
          </w:tcPr>
          <w:p w:rsidR="00C166CD" w:rsidRPr="0062621F" w:rsidRDefault="00C166CD" w:rsidP="00812936">
            <w:pPr>
              <w:ind w:firstLine="0"/>
              <w:rPr>
                <w:i/>
                <w:iCs/>
                <w:color w:val="000000"/>
              </w:rPr>
            </w:pPr>
            <w:r w:rsidRPr="0062621F">
              <w:rPr>
                <w:i/>
                <w:iCs/>
                <w:color w:val="000000"/>
              </w:rPr>
              <w:t>Anthoxanthum odoratum</w:t>
            </w:r>
          </w:p>
        </w:tc>
        <w:tc>
          <w:tcPr>
            <w:tcW w:w="425" w:type="dxa"/>
            <w:noWrap/>
            <w:vAlign w:val="center"/>
          </w:tcPr>
          <w:p w:rsidR="00C166CD" w:rsidRPr="0062621F" w:rsidRDefault="00C166CD" w:rsidP="00812936">
            <w:pPr>
              <w:ind w:firstLine="0"/>
              <w:jc w:val="center"/>
              <w:rPr>
                <w:color w:val="000000"/>
              </w:rPr>
            </w:pPr>
            <w:r w:rsidRPr="0062621F">
              <w:rPr>
                <w:color w:val="000000"/>
              </w:rPr>
              <w:t>4</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w:t>
            </w:r>
          </w:p>
        </w:tc>
        <w:tc>
          <w:tcPr>
            <w:tcW w:w="1950" w:type="dxa"/>
            <w:noWrap/>
            <w:vAlign w:val="center"/>
          </w:tcPr>
          <w:p w:rsidR="00C166CD" w:rsidRPr="0062621F" w:rsidRDefault="00C166CD" w:rsidP="00812936">
            <w:pPr>
              <w:ind w:firstLine="0"/>
              <w:rPr>
                <w:color w:val="000000"/>
              </w:rPr>
            </w:pPr>
            <w:r w:rsidRPr="0062621F">
              <w:rPr>
                <w:color w:val="000000"/>
              </w:rPr>
              <w:t>ovsík vyvýšený</w:t>
            </w:r>
          </w:p>
        </w:tc>
        <w:tc>
          <w:tcPr>
            <w:tcW w:w="2243" w:type="dxa"/>
            <w:noWrap/>
            <w:vAlign w:val="center"/>
          </w:tcPr>
          <w:p w:rsidR="00C166CD" w:rsidRPr="0062621F" w:rsidRDefault="00C166CD" w:rsidP="00812936">
            <w:pPr>
              <w:ind w:firstLine="0"/>
              <w:rPr>
                <w:i/>
                <w:iCs/>
                <w:color w:val="000000"/>
              </w:rPr>
            </w:pPr>
            <w:r w:rsidRPr="0062621F">
              <w:rPr>
                <w:i/>
                <w:iCs/>
                <w:color w:val="000000"/>
              </w:rPr>
              <w:t>Arrhenatherum elatius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w:t>
            </w:r>
          </w:p>
        </w:tc>
        <w:tc>
          <w:tcPr>
            <w:tcW w:w="1950" w:type="dxa"/>
            <w:noWrap/>
            <w:vAlign w:val="center"/>
          </w:tcPr>
          <w:p w:rsidR="00C166CD" w:rsidRPr="0062621F" w:rsidRDefault="00C166CD" w:rsidP="00812936">
            <w:pPr>
              <w:ind w:firstLine="0"/>
              <w:rPr>
                <w:color w:val="000000"/>
              </w:rPr>
            </w:pPr>
            <w:r w:rsidRPr="0062621F">
              <w:rPr>
                <w:color w:val="000000"/>
              </w:rPr>
              <w:t>papratka samičí</w:t>
            </w:r>
          </w:p>
        </w:tc>
        <w:tc>
          <w:tcPr>
            <w:tcW w:w="2243" w:type="dxa"/>
            <w:noWrap/>
            <w:vAlign w:val="center"/>
          </w:tcPr>
          <w:p w:rsidR="00C166CD" w:rsidRPr="0062621F" w:rsidRDefault="00C166CD" w:rsidP="00812936">
            <w:pPr>
              <w:ind w:firstLine="0"/>
              <w:rPr>
                <w:i/>
                <w:iCs/>
                <w:color w:val="000000"/>
              </w:rPr>
            </w:pPr>
            <w:r w:rsidRPr="0062621F">
              <w:rPr>
                <w:i/>
                <w:iCs/>
                <w:color w:val="000000"/>
              </w:rPr>
              <w:t>Athyrium filix-femina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w:t>
            </w:r>
          </w:p>
        </w:tc>
        <w:tc>
          <w:tcPr>
            <w:tcW w:w="1950" w:type="dxa"/>
            <w:noWrap/>
            <w:vAlign w:val="center"/>
          </w:tcPr>
          <w:p w:rsidR="00C166CD" w:rsidRPr="0062621F" w:rsidRDefault="00C166CD" w:rsidP="00812936">
            <w:pPr>
              <w:ind w:firstLine="0"/>
            </w:pPr>
            <w:r w:rsidRPr="0062621F">
              <w:t>bříza bělokorá (bříza bradavičnatá)</w:t>
            </w:r>
          </w:p>
        </w:tc>
        <w:tc>
          <w:tcPr>
            <w:tcW w:w="2243" w:type="dxa"/>
            <w:noWrap/>
            <w:vAlign w:val="center"/>
          </w:tcPr>
          <w:p w:rsidR="00C166CD" w:rsidRPr="0062621F" w:rsidRDefault="00C166CD" w:rsidP="00812936">
            <w:pPr>
              <w:ind w:firstLine="0"/>
              <w:rPr>
                <w:i/>
                <w:iCs/>
              </w:rPr>
            </w:pPr>
            <w:r w:rsidRPr="0062621F">
              <w:rPr>
                <w:i/>
                <w:iCs/>
              </w:rPr>
              <w:t>Betula pendula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w:t>
            </w:r>
          </w:p>
        </w:tc>
        <w:tc>
          <w:tcPr>
            <w:tcW w:w="1950" w:type="dxa"/>
            <w:noWrap/>
            <w:vAlign w:val="center"/>
          </w:tcPr>
          <w:p w:rsidR="00C166CD" w:rsidRPr="0062621F" w:rsidRDefault="00C166CD" w:rsidP="00812936">
            <w:pPr>
              <w:ind w:firstLine="0"/>
              <w:rPr>
                <w:color w:val="000000"/>
              </w:rPr>
            </w:pPr>
            <w:r w:rsidRPr="0062621F">
              <w:rPr>
                <w:color w:val="000000"/>
              </w:rPr>
              <w:t>třeslice prostřední</w:t>
            </w:r>
          </w:p>
        </w:tc>
        <w:tc>
          <w:tcPr>
            <w:tcW w:w="2243" w:type="dxa"/>
            <w:noWrap/>
            <w:vAlign w:val="center"/>
          </w:tcPr>
          <w:p w:rsidR="00C166CD" w:rsidRPr="0062621F" w:rsidRDefault="00C166CD" w:rsidP="00812936">
            <w:pPr>
              <w:ind w:firstLine="0"/>
              <w:rPr>
                <w:i/>
                <w:iCs/>
                <w:color w:val="000000"/>
              </w:rPr>
            </w:pPr>
            <w:r w:rsidRPr="0062621F">
              <w:rPr>
                <w:i/>
                <w:iCs/>
                <w:color w:val="000000"/>
              </w:rPr>
              <w:t>Briza media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12</w:t>
            </w:r>
          </w:p>
        </w:tc>
        <w:tc>
          <w:tcPr>
            <w:tcW w:w="1950" w:type="dxa"/>
            <w:noWrap/>
            <w:vAlign w:val="center"/>
          </w:tcPr>
          <w:p w:rsidR="00C166CD" w:rsidRPr="0062621F" w:rsidRDefault="00C166CD" w:rsidP="00812936">
            <w:pPr>
              <w:ind w:firstLine="0"/>
              <w:rPr>
                <w:color w:val="000000"/>
              </w:rPr>
            </w:pPr>
            <w:r w:rsidRPr="0062621F">
              <w:rPr>
                <w:color w:val="000000"/>
              </w:rPr>
              <w:t>sveřep</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Bromus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13</w:t>
            </w:r>
          </w:p>
        </w:tc>
        <w:tc>
          <w:tcPr>
            <w:tcW w:w="1950" w:type="dxa"/>
            <w:noWrap/>
            <w:vAlign w:val="center"/>
          </w:tcPr>
          <w:p w:rsidR="00C166CD" w:rsidRPr="0062621F" w:rsidRDefault="00C166CD" w:rsidP="00812936">
            <w:pPr>
              <w:ind w:firstLine="0"/>
              <w:rPr>
                <w:color w:val="000000"/>
              </w:rPr>
            </w:pPr>
            <w:r w:rsidRPr="0062621F">
              <w:rPr>
                <w:color w:val="000000"/>
              </w:rPr>
              <w:t>třtina křovištní</w:t>
            </w:r>
          </w:p>
        </w:tc>
        <w:tc>
          <w:tcPr>
            <w:tcW w:w="2243" w:type="dxa"/>
            <w:noWrap/>
            <w:vAlign w:val="center"/>
          </w:tcPr>
          <w:p w:rsidR="00C166CD" w:rsidRPr="0062621F" w:rsidRDefault="00C166CD" w:rsidP="00812936">
            <w:pPr>
              <w:ind w:firstLine="0"/>
              <w:rPr>
                <w:i/>
                <w:iCs/>
                <w:color w:val="000000"/>
              </w:rPr>
            </w:pPr>
            <w:r w:rsidRPr="0062621F">
              <w:rPr>
                <w:i/>
                <w:iCs/>
                <w:color w:val="000000"/>
              </w:rPr>
              <w:t>Calamagrostis epigejos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14</w:t>
            </w:r>
          </w:p>
        </w:tc>
        <w:tc>
          <w:tcPr>
            <w:tcW w:w="1950" w:type="dxa"/>
            <w:noWrap/>
            <w:vAlign w:val="center"/>
          </w:tcPr>
          <w:p w:rsidR="00C166CD" w:rsidRPr="0062621F" w:rsidRDefault="00C166CD" w:rsidP="00812936">
            <w:pPr>
              <w:ind w:firstLine="0"/>
              <w:rPr>
                <w:color w:val="000000"/>
              </w:rPr>
            </w:pPr>
            <w:r w:rsidRPr="0062621F">
              <w:rPr>
                <w:color w:val="000000"/>
              </w:rPr>
              <w:t>vřes obecný</w:t>
            </w:r>
          </w:p>
        </w:tc>
        <w:tc>
          <w:tcPr>
            <w:tcW w:w="2243" w:type="dxa"/>
            <w:noWrap/>
            <w:vAlign w:val="center"/>
          </w:tcPr>
          <w:p w:rsidR="00C166CD" w:rsidRPr="0062621F" w:rsidRDefault="00C166CD" w:rsidP="00812936">
            <w:pPr>
              <w:ind w:firstLine="0"/>
              <w:rPr>
                <w:i/>
                <w:iCs/>
                <w:color w:val="000000"/>
              </w:rPr>
            </w:pPr>
            <w:r w:rsidRPr="0062621F">
              <w:rPr>
                <w:i/>
                <w:iCs/>
                <w:color w:val="000000"/>
              </w:rPr>
              <w:t>Calluna vulgaris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15</w:t>
            </w:r>
          </w:p>
        </w:tc>
        <w:tc>
          <w:tcPr>
            <w:tcW w:w="1950" w:type="dxa"/>
            <w:noWrap/>
            <w:vAlign w:val="center"/>
          </w:tcPr>
          <w:p w:rsidR="00C166CD" w:rsidRPr="0062621F" w:rsidRDefault="00C166CD" w:rsidP="00812936">
            <w:pPr>
              <w:ind w:firstLine="0"/>
              <w:rPr>
                <w:color w:val="000000"/>
              </w:rPr>
            </w:pPr>
            <w:r w:rsidRPr="0062621F">
              <w:rPr>
                <w:color w:val="000000"/>
              </w:rPr>
              <w:t>blatouch bahenní</w:t>
            </w:r>
          </w:p>
        </w:tc>
        <w:tc>
          <w:tcPr>
            <w:tcW w:w="2243" w:type="dxa"/>
            <w:noWrap/>
            <w:vAlign w:val="center"/>
          </w:tcPr>
          <w:p w:rsidR="00C166CD" w:rsidRPr="0062621F" w:rsidRDefault="00C166CD" w:rsidP="00812936">
            <w:pPr>
              <w:ind w:firstLine="0"/>
              <w:rPr>
                <w:i/>
                <w:iCs/>
                <w:color w:val="000000"/>
              </w:rPr>
            </w:pPr>
            <w:r w:rsidRPr="0062621F">
              <w:rPr>
                <w:i/>
                <w:iCs/>
                <w:color w:val="000000"/>
              </w:rPr>
              <w:t>Caltha palustris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16</w:t>
            </w:r>
          </w:p>
        </w:tc>
        <w:tc>
          <w:tcPr>
            <w:tcW w:w="1950" w:type="dxa"/>
            <w:noWrap/>
            <w:vAlign w:val="center"/>
          </w:tcPr>
          <w:p w:rsidR="00C166CD" w:rsidRPr="0062621F" w:rsidRDefault="00C166CD" w:rsidP="00812936">
            <w:pPr>
              <w:ind w:firstLine="0"/>
              <w:rPr>
                <w:color w:val="000000"/>
              </w:rPr>
            </w:pPr>
            <w:r w:rsidRPr="0062621F">
              <w:rPr>
                <w:color w:val="000000"/>
              </w:rPr>
              <w:t>ostřice srstnatá</w:t>
            </w:r>
          </w:p>
        </w:tc>
        <w:tc>
          <w:tcPr>
            <w:tcW w:w="2243" w:type="dxa"/>
            <w:noWrap/>
            <w:vAlign w:val="center"/>
          </w:tcPr>
          <w:p w:rsidR="00C166CD" w:rsidRPr="0062621F" w:rsidRDefault="00C166CD" w:rsidP="00812936">
            <w:pPr>
              <w:ind w:firstLine="0"/>
              <w:rPr>
                <w:i/>
                <w:iCs/>
                <w:color w:val="000000"/>
              </w:rPr>
            </w:pPr>
            <w:r w:rsidRPr="0062621F">
              <w:rPr>
                <w:i/>
                <w:iCs/>
                <w:color w:val="000000"/>
              </w:rPr>
              <w:t>Carex hirta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17</w:t>
            </w:r>
          </w:p>
        </w:tc>
        <w:tc>
          <w:tcPr>
            <w:tcW w:w="1950" w:type="dxa"/>
            <w:noWrap/>
            <w:vAlign w:val="center"/>
          </w:tcPr>
          <w:p w:rsidR="00C166CD" w:rsidRPr="0062621F" w:rsidRDefault="00C166CD" w:rsidP="00812936">
            <w:pPr>
              <w:ind w:firstLine="0"/>
              <w:rPr>
                <w:color w:val="000000"/>
              </w:rPr>
            </w:pPr>
            <w:r w:rsidRPr="0062621F">
              <w:rPr>
                <w:color w:val="000000"/>
              </w:rPr>
              <w:t>ostřice zaječí (tuřice zaječí)</w:t>
            </w:r>
          </w:p>
        </w:tc>
        <w:tc>
          <w:tcPr>
            <w:tcW w:w="2243" w:type="dxa"/>
            <w:noWrap/>
            <w:vAlign w:val="center"/>
          </w:tcPr>
          <w:p w:rsidR="00C166CD" w:rsidRPr="0062621F" w:rsidRDefault="00C166CD" w:rsidP="00812936">
            <w:pPr>
              <w:ind w:firstLine="0"/>
              <w:rPr>
                <w:i/>
                <w:iCs/>
                <w:color w:val="000000"/>
              </w:rPr>
            </w:pPr>
            <w:r w:rsidRPr="0062621F">
              <w:rPr>
                <w:i/>
                <w:iCs/>
                <w:color w:val="000000"/>
              </w:rPr>
              <w:t>Carex ovalis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18</w:t>
            </w:r>
          </w:p>
        </w:tc>
        <w:tc>
          <w:tcPr>
            <w:tcW w:w="1950" w:type="dxa"/>
            <w:noWrap/>
            <w:vAlign w:val="center"/>
          </w:tcPr>
          <w:p w:rsidR="00C166CD" w:rsidRPr="0062621F" w:rsidRDefault="00C166CD" w:rsidP="00812936">
            <w:pPr>
              <w:ind w:firstLine="0"/>
              <w:rPr>
                <w:color w:val="000000"/>
              </w:rPr>
            </w:pPr>
            <w:r w:rsidRPr="0062621F">
              <w:rPr>
                <w:color w:val="000000"/>
              </w:rPr>
              <w:t>ostřice obecná</w:t>
            </w:r>
          </w:p>
        </w:tc>
        <w:tc>
          <w:tcPr>
            <w:tcW w:w="2243" w:type="dxa"/>
            <w:noWrap/>
            <w:vAlign w:val="center"/>
          </w:tcPr>
          <w:p w:rsidR="00C166CD" w:rsidRPr="0062621F" w:rsidRDefault="00C166CD" w:rsidP="00812936">
            <w:pPr>
              <w:ind w:firstLine="0"/>
              <w:rPr>
                <w:i/>
                <w:iCs/>
                <w:color w:val="000000"/>
              </w:rPr>
            </w:pPr>
            <w:r w:rsidRPr="0062621F">
              <w:rPr>
                <w:i/>
                <w:iCs/>
                <w:color w:val="000000"/>
              </w:rPr>
              <w:t>Carex nigra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19</w:t>
            </w:r>
          </w:p>
        </w:tc>
        <w:tc>
          <w:tcPr>
            <w:tcW w:w="1950" w:type="dxa"/>
            <w:noWrap/>
            <w:vAlign w:val="center"/>
          </w:tcPr>
          <w:p w:rsidR="00C166CD" w:rsidRPr="0062621F" w:rsidRDefault="00C166CD" w:rsidP="00812936">
            <w:pPr>
              <w:ind w:firstLine="0"/>
              <w:rPr>
                <w:color w:val="000000"/>
              </w:rPr>
            </w:pPr>
            <w:r w:rsidRPr="0062621F">
              <w:rPr>
                <w:color w:val="000000"/>
              </w:rPr>
              <w:t>ostřice prosová</w:t>
            </w:r>
          </w:p>
        </w:tc>
        <w:tc>
          <w:tcPr>
            <w:tcW w:w="2243" w:type="dxa"/>
            <w:noWrap/>
            <w:vAlign w:val="center"/>
          </w:tcPr>
          <w:p w:rsidR="00C166CD" w:rsidRPr="0062621F" w:rsidRDefault="00C166CD" w:rsidP="00812936">
            <w:pPr>
              <w:ind w:firstLine="0"/>
              <w:rPr>
                <w:i/>
                <w:iCs/>
                <w:color w:val="000000"/>
              </w:rPr>
            </w:pPr>
            <w:r w:rsidRPr="0062621F">
              <w:rPr>
                <w:i/>
                <w:iCs/>
                <w:color w:val="000000"/>
              </w:rPr>
              <w:t>Carex panicea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20</w:t>
            </w:r>
          </w:p>
        </w:tc>
        <w:tc>
          <w:tcPr>
            <w:tcW w:w="1950" w:type="dxa"/>
            <w:noWrap/>
            <w:vAlign w:val="center"/>
          </w:tcPr>
          <w:p w:rsidR="00C166CD" w:rsidRPr="0062621F" w:rsidRDefault="00C166CD" w:rsidP="00812936">
            <w:pPr>
              <w:ind w:firstLine="0"/>
              <w:rPr>
                <w:color w:val="000000"/>
              </w:rPr>
            </w:pPr>
            <w:r w:rsidRPr="0062621F">
              <w:rPr>
                <w:color w:val="000000"/>
              </w:rPr>
              <w:t>ostřice</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Carex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21</w:t>
            </w:r>
          </w:p>
        </w:tc>
        <w:tc>
          <w:tcPr>
            <w:tcW w:w="1950" w:type="dxa"/>
            <w:noWrap/>
            <w:vAlign w:val="center"/>
          </w:tcPr>
          <w:p w:rsidR="00C166CD" w:rsidRPr="0062621F" w:rsidRDefault="00C166CD" w:rsidP="00812936">
            <w:pPr>
              <w:ind w:firstLine="0"/>
              <w:rPr>
                <w:color w:val="000000"/>
              </w:rPr>
            </w:pPr>
            <w:r w:rsidRPr="0062621F">
              <w:rPr>
                <w:color w:val="000000"/>
              </w:rPr>
              <w:t>chrpa luční (chrpina luční)</w:t>
            </w:r>
          </w:p>
        </w:tc>
        <w:tc>
          <w:tcPr>
            <w:tcW w:w="2243" w:type="dxa"/>
            <w:noWrap/>
            <w:vAlign w:val="center"/>
          </w:tcPr>
          <w:p w:rsidR="00C166CD" w:rsidRPr="0062621F" w:rsidRDefault="00C166CD" w:rsidP="00812936">
            <w:pPr>
              <w:ind w:firstLine="0"/>
              <w:rPr>
                <w:i/>
                <w:iCs/>
                <w:color w:val="000000"/>
              </w:rPr>
            </w:pPr>
            <w:r w:rsidRPr="0062621F">
              <w:rPr>
                <w:i/>
                <w:iCs/>
                <w:color w:val="000000"/>
              </w:rPr>
              <w:t>Centaurea jacea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22</w:t>
            </w:r>
          </w:p>
        </w:tc>
        <w:tc>
          <w:tcPr>
            <w:tcW w:w="1950" w:type="dxa"/>
            <w:noWrap/>
            <w:vAlign w:val="center"/>
          </w:tcPr>
          <w:p w:rsidR="00C166CD" w:rsidRPr="0062621F" w:rsidRDefault="00C166CD" w:rsidP="00812936">
            <w:pPr>
              <w:ind w:firstLine="0"/>
              <w:rPr>
                <w:color w:val="000000"/>
              </w:rPr>
            </w:pPr>
            <w:r w:rsidRPr="0062621F">
              <w:rPr>
                <w:color w:val="000000"/>
              </w:rPr>
              <w:t>rožec obecný luční</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Cerastium holosteoides </w:t>
            </w:r>
            <w:r w:rsidRPr="0062621F">
              <w:rPr>
                <w:color w:val="000000"/>
              </w:rPr>
              <w:t>subsp</w:t>
            </w:r>
            <w:r w:rsidRPr="0062621F">
              <w:rPr>
                <w:i/>
                <w:iCs/>
                <w:color w:val="000000"/>
              </w:rPr>
              <w:t>. triviale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23</w:t>
            </w:r>
          </w:p>
        </w:tc>
        <w:tc>
          <w:tcPr>
            <w:tcW w:w="1950" w:type="dxa"/>
            <w:noWrap/>
            <w:vAlign w:val="center"/>
          </w:tcPr>
          <w:p w:rsidR="00C166CD" w:rsidRPr="0062621F" w:rsidRDefault="00C166CD" w:rsidP="00812936">
            <w:pPr>
              <w:ind w:firstLine="0"/>
              <w:rPr>
                <w:color w:val="000000"/>
              </w:rPr>
            </w:pPr>
            <w:r w:rsidRPr="0062621F">
              <w:rPr>
                <w:color w:val="000000"/>
              </w:rPr>
              <w:t>růžkatec ostnitý (růžkatec ponořený)</w:t>
            </w:r>
          </w:p>
        </w:tc>
        <w:tc>
          <w:tcPr>
            <w:tcW w:w="2243" w:type="dxa"/>
            <w:noWrap/>
            <w:vAlign w:val="center"/>
          </w:tcPr>
          <w:p w:rsidR="00C166CD" w:rsidRPr="0062621F" w:rsidRDefault="00C166CD" w:rsidP="00812936">
            <w:pPr>
              <w:ind w:firstLine="0"/>
              <w:rPr>
                <w:i/>
                <w:iCs/>
                <w:color w:val="000000"/>
              </w:rPr>
            </w:pPr>
            <w:r w:rsidRPr="0062621F">
              <w:rPr>
                <w:i/>
                <w:iCs/>
                <w:color w:val="000000"/>
              </w:rPr>
              <w:t>Ceratophyllum demersum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24</w:t>
            </w:r>
          </w:p>
        </w:tc>
        <w:tc>
          <w:tcPr>
            <w:tcW w:w="1950" w:type="dxa"/>
            <w:noWrap/>
            <w:vAlign w:val="center"/>
          </w:tcPr>
          <w:p w:rsidR="00C166CD" w:rsidRPr="0062621F" w:rsidRDefault="00C166CD" w:rsidP="00812936">
            <w:pPr>
              <w:ind w:firstLine="0"/>
              <w:rPr>
                <w:color w:val="000000"/>
              </w:rPr>
            </w:pPr>
            <w:r w:rsidRPr="0062621F">
              <w:rPr>
                <w:color w:val="000000"/>
              </w:rPr>
              <w:t>pcháč oset</w:t>
            </w:r>
          </w:p>
        </w:tc>
        <w:tc>
          <w:tcPr>
            <w:tcW w:w="2243" w:type="dxa"/>
            <w:noWrap/>
            <w:vAlign w:val="center"/>
          </w:tcPr>
          <w:p w:rsidR="00C166CD" w:rsidRPr="0062621F" w:rsidRDefault="00C166CD" w:rsidP="00812936">
            <w:pPr>
              <w:ind w:firstLine="0"/>
              <w:rPr>
                <w:i/>
                <w:iCs/>
                <w:color w:val="000000"/>
              </w:rPr>
            </w:pPr>
            <w:r w:rsidRPr="0062621F">
              <w:rPr>
                <w:i/>
                <w:iCs/>
                <w:color w:val="000000"/>
              </w:rPr>
              <w:t>Cirsium arvense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25</w:t>
            </w:r>
          </w:p>
        </w:tc>
        <w:tc>
          <w:tcPr>
            <w:tcW w:w="1950" w:type="dxa"/>
            <w:noWrap/>
            <w:vAlign w:val="center"/>
          </w:tcPr>
          <w:p w:rsidR="00C166CD" w:rsidRPr="0062621F" w:rsidRDefault="00C166CD" w:rsidP="00812936">
            <w:pPr>
              <w:ind w:firstLine="0"/>
              <w:rPr>
                <w:color w:val="000000"/>
              </w:rPr>
            </w:pPr>
            <w:r w:rsidRPr="0062621F">
              <w:rPr>
                <w:color w:val="000000"/>
              </w:rPr>
              <w:t>pcháč bahenní</w:t>
            </w:r>
          </w:p>
        </w:tc>
        <w:tc>
          <w:tcPr>
            <w:tcW w:w="2243" w:type="dxa"/>
            <w:noWrap/>
            <w:vAlign w:val="center"/>
          </w:tcPr>
          <w:p w:rsidR="00C166CD" w:rsidRPr="0062621F" w:rsidRDefault="00C166CD" w:rsidP="00812936">
            <w:pPr>
              <w:ind w:firstLine="0"/>
              <w:rPr>
                <w:i/>
                <w:iCs/>
                <w:color w:val="000000"/>
              </w:rPr>
            </w:pPr>
            <w:r w:rsidRPr="0062621F">
              <w:rPr>
                <w:i/>
                <w:iCs/>
                <w:color w:val="000000"/>
              </w:rPr>
              <w:t>Cirsium palustre</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26</w:t>
            </w:r>
          </w:p>
        </w:tc>
        <w:tc>
          <w:tcPr>
            <w:tcW w:w="1950" w:type="dxa"/>
            <w:noWrap/>
            <w:vAlign w:val="center"/>
          </w:tcPr>
          <w:p w:rsidR="00C166CD" w:rsidRPr="0062621F" w:rsidRDefault="00C166CD" w:rsidP="00812936">
            <w:pPr>
              <w:ind w:firstLine="0"/>
              <w:rPr>
                <w:color w:val="000000"/>
              </w:rPr>
            </w:pPr>
            <w:r w:rsidRPr="0062621F">
              <w:rPr>
                <w:color w:val="000000"/>
              </w:rPr>
              <w:t>líska obecná</w:t>
            </w:r>
          </w:p>
        </w:tc>
        <w:tc>
          <w:tcPr>
            <w:tcW w:w="2243" w:type="dxa"/>
            <w:noWrap/>
            <w:vAlign w:val="center"/>
          </w:tcPr>
          <w:p w:rsidR="00C166CD" w:rsidRPr="0062621F" w:rsidRDefault="00C166CD" w:rsidP="00812936">
            <w:pPr>
              <w:ind w:firstLine="0"/>
              <w:rPr>
                <w:i/>
                <w:iCs/>
                <w:color w:val="000000"/>
              </w:rPr>
            </w:pPr>
            <w:r w:rsidRPr="0062621F">
              <w:rPr>
                <w:i/>
                <w:iCs/>
                <w:color w:val="000000"/>
              </w:rPr>
              <w:t>Corylus avellana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27</w:t>
            </w:r>
          </w:p>
        </w:tc>
        <w:tc>
          <w:tcPr>
            <w:tcW w:w="1950" w:type="dxa"/>
            <w:noWrap/>
            <w:vAlign w:val="center"/>
          </w:tcPr>
          <w:p w:rsidR="00C166CD" w:rsidRPr="0062621F" w:rsidRDefault="00C166CD" w:rsidP="00812936">
            <w:pPr>
              <w:ind w:firstLine="0"/>
              <w:rPr>
                <w:color w:val="000000"/>
              </w:rPr>
            </w:pPr>
            <w:r w:rsidRPr="0062621F">
              <w:rPr>
                <w:color w:val="000000"/>
              </w:rPr>
              <w:t>hloh</w:t>
            </w:r>
          </w:p>
        </w:tc>
        <w:tc>
          <w:tcPr>
            <w:tcW w:w="2243" w:type="dxa"/>
            <w:noWrap/>
            <w:vAlign w:val="center"/>
          </w:tcPr>
          <w:p w:rsidR="00C166CD" w:rsidRPr="0062621F" w:rsidRDefault="00C166CD" w:rsidP="00812936">
            <w:pPr>
              <w:ind w:firstLine="0"/>
              <w:rPr>
                <w:i/>
                <w:iCs/>
                <w:color w:val="000000"/>
              </w:rPr>
            </w:pPr>
            <w:r w:rsidRPr="0062621F">
              <w:rPr>
                <w:i/>
                <w:iCs/>
                <w:color w:val="000000"/>
              </w:rPr>
              <w:t>Crataegus sp.</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28</w:t>
            </w:r>
          </w:p>
        </w:tc>
        <w:tc>
          <w:tcPr>
            <w:tcW w:w="1950" w:type="dxa"/>
            <w:noWrap/>
            <w:vAlign w:val="center"/>
          </w:tcPr>
          <w:p w:rsidR="00C166CD" w:rsidRPr="0062621F" w:rsidRDefault="00C166CD" w:rsidP="00812936">
            <w:pPr>
              <w:ind w:firstLine="0"/>
              <w:rPr>
                <w:color w:val="000000"/>
              </w:rPr>
            </w:pPr>
            <w:r w:rsidRPr="0062621F">
              <w:rPr>
                <w:color w:val="000000"/>
              </w:rPr>
              <w:t>škarda bahenní</w:t>
            </w:r>
          </w:p>
        </w:tc>
        <w:tc>
          <w:tcPr>
            <w:tcW w:w="2243" w:type="dxa"/>
            <w:noWrap/>
            <w:vAlign w:val="center"/>
          </w:tcPr>
          <w:p w:rsidR="00C166CD" w:rsidRPr="0062621F" w:rsidRDefault="00C166CD" w:rsidP="00812936">
            <w:pPr>
              <w:ind w:firstLine="0"/>
              <w:rPr>
                <w:i/>
                <w:iCs/>
                <w:color w:val="000000"/>
              </w:rPr>
            </w:pPr>
            <w:r w:rsidRPr="0062621F">
              <w:rPr>
                <w:i/>
                <w:iCs/>
                <w:color w:val="000000"/>
              </w:rPr>
              <w:t>Crepis paludosa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lastRenderedPageBreak/>
              <w:t>29</w:t>
            </w:r>
          </w:p>
        </w:tc>
        <w:tc>
          <w:tcPr>
            <w:tcW w:w="1950" w:type="dxa"/>
            <w:noWrap/>
            <w:vAlign w:val="center"/>
          </w:tcPr>
          <w:p w:rsidR="00C166CD" w:rsidRPr="0062621F" w:rsidRDefault="00C166CD" w:rsidP="00812936">
            <w:pPr>
              <w:ind w:firstLine="0"/>
              <w:rPr>
                <w:color w:val="000000"/>
              </w:rPr>
            </w:pPr>
            <w:r w:rsidRPr="0062621F">
              <w:rPr>
                <w:color w:val="000000"/>
              </w:rPr>
              <w:t>poháňka hřebenitá</w:t>
            </w:r>
          </w:p>
        </w:tc>
        <w:tc>
          <w:tcPr>
            <w:tcW w:w="2243" w:type="dxa"/>
            <w:noWrap/>
            <w:vAlign w:val="center"/>
          </w:tcPr>
          <w:p w:rsidR="00C166CD" w:rsidRPr="0062621F" w:rsidRDefault="00C166CD" w:rsidP="00812936">
            <w:pPr>
              <w:ind w:firstLine="0"/>
              <w:rPr>
                <w:i/>
                <w:iCs/>
                <w:color w:val="000000"/>
              </w:rPr>
            </w:pPr>
            <w:r w:rsidRPr="0062621F">
              <w:rPr>
                <w:i/>
                <w:iCs/>
                <w:color w:val="000000"/>
              </w:rPr>
              <w:t>Cynosurus cristatus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30</w:t>
            </w:r>
          </w:p>
        </w:tc>
        <w:tc>
          <w:tcPr>
            <w:tcW w:w="1950" w:type="dxa"/>
            <w:noWrap/>
            <w:vAlign w:val="center"/>
          </w:tcPr>
          <w:p w:rsidR="00C166CD" w:rsidRPr="0062621F" w:rsidRDefault="00C166CD" w:rsidP="00812936">
            <w:pPr>
              <w:ind w:firstLine="0"/>
              <w:rPr>
                <w:color w:val="000000"/>
              </w:rPr>
            </w:pPr>
            <w:r w:rsidRPr="0062621F">
              <w:rPr>
                <w:color w:val="000000"/>
              </w:rPr>
              <w:t>srha laločnatá (srha říznačka)</w:t>
            </w:r>
          </w:p>
        </w:tc>
        <w:tc>
          <w:tcPr>
            <w:tcW w:w="2243" w:type="dxa"/>
            <w:noWrap/>
            <w:vAlign w:val="center"/>
          </w:tcPr>
          <w:p w:rsidR="00C166CD" w:rsidRPr="0062621F" w:rsidRDefault="00C166CD" w:rsidP="00812936">
            <w:pPr>
              <w:ind w:firstLine="0"/>
              <w:rPr>
                <w:i/>
                <w:iCs/>
                <w:color w:val="000000"/>
              </w:rPr>
            </w:pPr>
            <w:r w:rsidRPr="0062621F">
              <w:rPr>
                <w:i/>
                <w:iCs/>
                <w:color w:val="000000"/>
              </w:rPr>
              <w:t>Dactylis glomerata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31</w:t>
            </w:r>
          </w:p>
        </w:tc>
        <w:tc>
          <w:tcPr>
            <w:tcW w:w="1950" w:type="dxa"/>
            <w:noWrap/>
            <w:vAlign w:val="center"/>
          </w:tcPr>
          <w:p w:rsidR="00C166CD" w:rsidRPr="0062621F" w:rsidRDefault="00C166CD" w:rsidP="00812936">
            <w:pPr>
              <w:ind w:firstLine="0"/>
              <w:rPr>
                <w:color w:val="000000"/>
              </w:rPr>
            </w:pPr>
            <w:r w:rsidRPr="0062621F">
              <w:rPr>
                <w:color w:val="000000"/>
              </w:rPr>
              <w:t>metlice trsnatá</w:t>
            </w:r>
          </w:p>
        </w:tc>
        <w:tc>
          <w:tcPr>
            <w:tcW w:w="2243" w:type="dxa"/>
            <w:noWrap/>
            <w:vAlign w:val="center"/>
          </w:tcPr>
          <w:p w:rsidR="00C166CD" w:rsidRPr="0062621F" w:rsidRDefault="00C166CD" w:rsidP="00812936">
            <w:pPr>
              <w:ind w:firstLine="0"/>
              <w:rPr>
                <w:i/>
                <w:iCs/>
                <w:color w:val="000000"/>
              </w:rPr>
            </w:pPr>
            <w:r w:rsidRPr="0062621F">
              <w:rPr>
                <w:i/>
                <w:iCs/>
                <w:color w:val="000000"/>
              </w:rPr>
              <w:t>Deschampsia cespitosa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32</w:t>
            </w:r>
          </w:p>
        </w:tc>
        <w:tc>
          <w:tcPr>
            <w:tcW w:w="1950" w:type="dxa"/>
            <w:noWrap/>
            <w:vAlign w:val="center"/>
          </w:tcPr>
          <w:p w:rsidR="00C166CD" w:rsidRPr="0062621F" w:rsidRDefault="00C166CD" w:rsidP="00812936">
            <w:pPr>
              <w:ind w:firstLine="0"/>
              <w:rPr>
                <w:color w:val="000000"/>
              </w:rPr>
            </w:pPr>
            <w:r w:rsidRPr="0062621F">
              <w:rPr>
                <w:color w:val="000000"/>
              </w:rPr>
              <w:t>kapraď samec</w:t>
            </w:r>
          </w:p>
        </w:tc>
        <w:tc>
          <w:tcPr>
            <w:tcW w:w="2243" w:type="dxa"/>
            <w:noWrap/>
            <w:vAlign w:val="center"/>
          </w:tcPr>
          <w:p w:rsidR="00C166CD" w:rsidRPr="0062621F" w:rsidRDefault="00C166CD" w:rsidP="00812936">
            <w:pPr>
              <w:ind w:firstLine="0"/>
              <w:rPr>
                <w:i/>
                <w:iCs/>
                <w:color w:val="000000"/>
              </w:rPr>
            </w:pPr>
            <w:r w:rsidRPr="0062621F">
              <w:rPr>
                <w:i/>
                <w:iCs/>
                <w:color w:val="000000"/>
              </w:rPr>
              <w:t>Dryopteris filix-mas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774DF3">
        <w:trPr>
          <w:cantSplit/>
          <w:trHeight w:val="300"/>
        </w:trPr>
        <w:tc>
          <w:tcPr>
            <w:tcW w:w="500"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33</w:t>
            </w:r>
          </w:p>
        </w:tc>
        <w:tc>
          <w:tcPr>
            <w:tcW w:w="1950" w:type="dxa"/>
            <w:shd w:val="clear" w:color="auto" w:fill="F2F2F2"/>
            <w:noWrap/>
            <w:vAlign w:val="center"/>
          </w:tcPr>
          <w:p w:rsidR="00C166CD" w:rsidRPr="00774DF3" w:rsidRDefault="00C166CD" w:rsidP="00812936">
            <w:pPr>
              <w:ind w:firstLine="0"/>
              <w:rPr>
                <w:b/>
                <w:bCs/>
                <w:color w:val="000000"/>
              </w:rPr>
            </w:pPr>
            <w:r w:rsidRPr="00774DF3">
              <w:rPr>
                <w:b/>
                <w:bCs/>
                <w:color w:val="000000"/>
              </w:rPr>
              <w:t>vrbovka bahenní</w:t>
            </w:r>
          </w:p>
        </w:tc>
        <w:tc>
          <w:tcPr>
            <w:tcW w:w="2243" w:type="dxa"/>
            <w:shd w:val="clear" w:color="auto" w:fill="F2F2F2"/>
            <w:noWrap/>
            <w:vAlign w:val="center"/>
          </w:tcPr>
          <w:p w:rsidR="00C166CD" w:rsidRPr="00774DF3" w:rsidRDefault="00C166CD" w:rsidP="00812936">
            <w:pPr>
              <w:ind w:firstLine="0"/>
              <w:rPr>
                <w:b/>
                <w:bCs/>
                <w:i/>
                <w:iCs/>
                <w:color w:val="000000"/>
              </w:rPr>
            </w:pPr>
            <w:r w:rsidRPr="00774DF3">
              <w:rPr>
                <w:b/>
                <w:bCs/>
                <w:i/>
                <w:iCs/>
                <w:color w:val="000000"/>
              </w:rPr>
              <w:t>Epilobium palustre</w:t>
            </w:r>
          </w:p>
        </w:tc>
        <w:tc>
          <w:tcPr>
            <w:tcW w:w="425"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26" w:type="dxa"/>
            <w:shd w:val="clear" w:color="auto" w:fill="F2F2F2"/>
            <w:noWrap/>
            <w:vAlign w:val="center"/>
          </w:tcPr>
          <w:p w:rsidR="00C166CD" w:rsidRPr="00774DF3" w:rsidRDefault="00C166CD" w:rsidP="00812936">
            <w:pPr>
              <w:ind w:firstLine="0"/>
              <w:jc w:val="center"/>
              <w:rPr>
                <w:b/>
                <w:bCs/>
                <w:color w:val="000000"/>
              </w:rPr>
            </w:pPr>
          </w:p>
        </w:tc>
        <w:tc>
          <w:tcPr>
            <w:tcW w:w="425"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25"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25"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26"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50" w:type="dxa"/>
            <w:shd w:val="clear" w:color="auto" w:fill="F2F2F2"/>
            <w:vAlign w:val="center"/>
          </w:tcPr>
          <w:p w:rsidR="00C166CD" w:rsidRPr="00774DF3" w:rsidRDefault="00C166CD" w:rsidP="00812936">
            <w:pPr>
              <w:ind w:firstLine="0"/>
              <w:jc w:val="center"/>
              <w:rPr>
                <w:b/>
                <w:bCs/>
                <w:color w:val="000000"/>
              </w:rPr>
            </w:pPr>
          </w:p>
        </w:tc>
        <w:tc>
          <w:tcPr>
            <w:tcW w:w="684" w:type="dxa"/>
            <w:shd w:val="clear" w:color="auto" w:fill="F2F2F2"/>
            <w:vAlign w:val="center"/>
          </w:tcPr>
          <w:p w:rsidR="00C166CD" w:rsidRPr="00774DF3" w:rsidRDefault="00C166CD" w:rsidP="00812936">
            <w:pPr>
              <w:ind w:firstLine="0"/>
              <w:jc w:val="center"/>
              <w:rPr>
                <w:b/>
                <w:bCs/>
                <w:color w:val="000000"/>
              </w:rPr>
            </w:pPr>
          </w:p>
        </w:tc>
        <w:tc>
          <w:tcPr>
            <w:tcW w:w="708" w:type="dxa"/>
            <w:shd w:val="clear" w:color="auto" w:fill="F2F2F2"/>
            <w:noWrap/>
            <w:vAlign w:val="center"/>
          </w:tcPr>
          <w:p w:rsidR="00C166CD" w:rsidRPr="00774DF3" w:rsidRDefault="00C166CD" w:rsidP="00812936">
            <w:pPr>
              <w:ind w:firstLine="0"/>
              <w:jc w:val="center"/>
              <w:rPr>
                <w:b/>
                <w:bCs/>
                <w:color w:val="000000"/>
              </w:rPr>
            </w:pPr>
            <w:r>
              <w:rPr>
                <w:b/>
                <w:bCs/>
                <w:color w:val="000000"/>
              </w:rPr>
              <w:t>C4a</w:t>
            </w: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34</w:t>
            </w:r>
          </w:p>
        </w:tc>
        <w:tc>
          <w:tcPr>
            <w:tcW w:w="1950" w:type="dxa"/>
            <w:noWrap/>
            <w:vAlign w:val="center"/>
          </w:tcPr>
          <w:p w:rsidR="00C166CD" w:rsidRPr="0062621F" w:rsidRDefault="00C166CD" w:rsidP="00812936">
            <w:pPr>
              <w:ind w:firstLine="0"/>
              <w:rPr>
                <w:color w:val="000000"/>
              </w:rPr>
            </w:pPr>
            <w:r w:rsidRPr="0062621F">
              <w:rPr>
                <w:color w:val="000000"/>
              </w:rPr>
              <w:t>vrbovka</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Epilobium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35</w:t>
            </w:r>
          </w:p>
        </w:tc>
        <w:tc>
          <w:tcPr>
            <w:tcW w:w="1950" w:type="dxa"/>
            <w:noWrap/>
            <w:vAlign w:val="center"/>
          </w:tcPr>
          <w:p w:rsidR="00C166CD" w:rsidRPr="0062621F" w:rsidRDefault="00C166CD" w:rsidP="00812936">
            <w:pPr>
              <w:ind w:firstLine="0"/>
              <w:rPr>
                <w:color w:val="000000"/>
              </w:rPr>
            </w:pPr>
            <w:r w:rsidRPr="0062621F">
              <w:rPr>
                <w:color w:val="000000"/>
              </w:rPr>
              <w:t>přeslička rolní</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Equisetum </w:t>
            </w:r>
            <w:r w:rsidRPr="0062621F">
              <w:rPr>
                <w:color w:val="000000"/>
              </w:rPr>
              <w:t>cf</w:t>
            </w:r>
            <w:r w:rsidRPr="0062621F">
              <w:rPr>
                <w:i/>
                <w:iCs/>
                <w:color w:val="000000"/>
              </w:rPr>
              <w:t>. arvense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36</w:t>
            </w:r>
          </w:p>
        </w:tc>
        <w:tc>
          <w:tcPr>
            <w:tcW w:w="1950" w:type="dxa"/>
            <w:noWrap/>
            <w:vAlign w:val="center"/>
          </w:tcPr>
          <w:p w:rsidR="00C166CD" w:rsidRPr="0062621F" w:rsidRDefault="00C166CD" w:rsidP="00812936">
            <w:pPr>
              <w:ind w:firstLine="0"/>
              <w:rPr>
                <w:color w:val="000000"/>
              </w:rPr>
            </w:pPr>
            <w:r w:rsidRPr="0062621F">
              <w:rPr>
                <w:color w:val="000000"/>
              </w:rPr>
              <w:t>přeslička lesní</w:t>
            </w:r>
          </w:p>
        </w:tc>
        <w:tc>
          <w:tcPr>
            <w:tcW w:w="2243" w:type="dxa"/>
            <w:noWrap/>
            <w:vAlign w:val="center"/>
          </w:tcPr>
          <w:p w:rsidR="00C166CD" w:rsidRPr="0062621F" w:rsidRDefault="00C166CD" w:rsidP="00812936">
            <w:pPr>
              <w:ind w:firstLine="0"/>
              <w:rPr>
                <w:i/>
                <w:iCs/>
                <w:color w:val="000000"/>
              </w:rPr>
            </w:pPr>
            <w:r w:rsidRPr="0062621F">
              <w:rPr>
                <w:i/>
                <w:iCs/>
                <w:color w:val="000000"/>
              </w:rPr>
              <w:t>Equisetum sylvaticum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37</w:t>
            </w:r>
          </w:p>
        </w:tc>
        <w:tc>
          <w:tcPr>
            <w:tcW w:w="1950" w:type="dxa"/>
            <w:noWrap/>
            <w:vAlign w:val="center"/>
          </w:tcPr>
          <w:p w:rsidR="00C166CD" w:rsidRPr="0062621F" w:rsidRDefault="00C166CD" w:rsidP="00812936">
            <w:pPr>
              <w:ind w:firstLine="0"/>
              <w:rPr>
                <w:color w:val="000000"/>
              </w:rPr>
            </w:pPr>
            <w:r w:rsidRPr="0062621F">
              <w:rPr>
                <w:color w:val="000000"/>
              </w:rPr>
              <w:t>suchopýr úzkolistý</w:t>
            </w:r>
          </w:p>
        </w:tc>
        <w:tc>
          <w:tcPr>
            <w:tcW w:w="2243" w:type="dxa"/>
            <w:noWrap/>
            <w:vAlign w:val="center"/>
          </w:tcPr>
          <w:p w:rsidR="00C166CD" w:rsidRPr="0062621F" w:rsidRDefault="00C166CD" w:rsidP="00812936">
            <w:pPr>
              <w:ind w:firstLine="0"/>
              <w:rPr>
                <w:i/>
                <w:iCs/>
                <w:color w:val="000000"/>
              </w:rPr>
            </w:pPr>
            <w:r w:rsidRPr="0062621F">
              <w:rPr>
                <w:i/>
                <w:iCs/>
                <w:color w:val="000000"/>
              </w:rPr>
              <w:t>Eriophorum angustifolium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38</w:t>
            </w:r>
          </w:p>
        </w:tc>
        <w:tc>
          <w:tcPr>
            <w:tcW w:w="1950" w:type="dxa"/>
            <w:noWrap/>
            <w:vAlign w:val="center"/>
          </w:tcPr>
          <w:p w:rsidR="00C166CD" w:rsidRPr="0062621F" w:rsidRDefault="00C166CD" w:rsidP="00812936">
            <w:pPr>
              <w:ind w:firstLine="0"/>
              <w:rPr>
                <w:color w:val="000000"/>
              </w:rPr>
            </w:pPr>
            <w:r w:rsidRPr="0062621F">
              <w:rPr>
                <w:color w:val="000000"/>
              </w:rPr>
              <w:t>kostřava červená</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Festuca </w:t>
            </w:r>
            <w:r w:rsidRPr="0062621F">
              <w:rPr>
                <w:color w:val="000000"/>
              </w:rPr>
              <w:t>cf</w:t>
            </w:r>
            <w:r w:rsidRPr="0062621F">
              <w:rPr>
                <w:i/>
                <w:iCs/>
                <w:color w:val="000000"/>
              </w:rPr>
              <w:t>. rubra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39</w:t>
            </w:r>
          </w:p>
        </w:tc>
        <w:tc>
          <w:tcPr>
            <w:tcW w:w="1950" w:type="dxa"/>
            <w:noWrap/>
            <w:vAlign w:val="center"/>
          </w:tcPr>
          <w:p w:rsidR="00C166CD" w:rsidRPr="0062621F" w:rsidRDefault="00C166CD" w:rsidP="00812936">
            <w:pPr>
              <w:ind w:firstLine="0"/>
              <w:rPr>
                <w:color w:val="000000"/>
              </w:rPr>
            </w:pPr>
            <w:r w:rsidRPr="0062621F">
              <w:rPr>
                <w:color w:val="000000"/>
              </w:rPr>
              <w:t>jahodník obecný</w:t>
            </w:r>
          </w:p>
        </w:tc>
        <w:tc>
          <w:tcPr>
            <w:tcW w:w="2243" w:type="dxa"/>
            <w:noWrap/>
            <w:vAlign w:val="center"/>
          </w:tcPr>
          <w:p w:rsidR="00C166CD" w:rsidRPr="0062621F" w:rsidRDefault="00C166CD" w:rsidP="00812936">
            <w:pPr>
              <w:ind w:firstLine="0"/>
              <w:rPr>
                <w:i/>
                <w:iCs/>
                <w:color w:val="000000"/>
              </w:rPr>
            </w:pPr>
            <w:r w:rsidRPr="0062621F">
              <w:rPr>
                <w:i/>
                <w:iCs/>
                <w:color w:val="000000"/>
              </w:rPr>
              <w:t>Fragaria vesca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40</w:t>
            </w:r>
          </w:p>
        </w:tc>
        <w:tc>
          <w:tcPr>
            <w:tcW w:w="1950" w:type="dxa"/>
            <w:noWrap/>
            <w:vAlign w:val="center"/>
          </w:tcPr>
          <w:p w:rsidR="00C166CD" w:rsidRPr="0062621F" w:rsidRDefault="00C166CD" w:rsidP="00812936">
            <w:pPr>
              <w:ind w:firstLine="0"/>
              <w:rPr>
                <w:color w:val="000000"/>
              </w:rPr>
            </w:pPr>
            <w:r w:rsidRPr="0062621F">
              <w:rPr>
                <w:color w:val="000000"/>
              </w:rPr>
              <w:t>krušina olšová</w:t>
            </w:r>
          </w:p>
        </w:tc>
        <w:tc>
          <w:tcPr>
            <w:tcW w:w="2243" w:type="dxa"/>
            <w:noWrap/>
            <w:vAlign w:val="center"/>
          </w:tcPr>
          <w:p w:rsidR="00C166CD" w:rsidRPr="0062621F" w:rsidRDefault="00C166CD" w:rsidP="00812936">
            <w:pPr>
              <w:ind w:firstLine="0"/>
              <w:rPr>
                <w:i/>
                <w:iCs/>
                <w:color w:val="000000"/>
              </w:rPr>
            </w:pPr>
            <w:r w:rsidRPr="0062621F">
              <w:rPr>
                <w:i/>
                <w:iCs/>
                <w:color w:val="000000"/>
              </w:rPr>
              <w:t>Frangula alnus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41</w:t>
            </w:r>
          </w:p>
        </w:tc>
        <w:tc>
          <w:tcPr>
            <w:tcW w:w="1950" w:type="dxa"/>
            <w:noWrap/>
            <w:vAlign w:val="center"/>
          </w:tcPr>
          <w:p w:rsidR="00C166CD" w:rsidRPr="0062621F" w:rsidRDefault="00C166CD" w:rsidP="00812936">
            <w:pPr>
              <w:ind w:firstLine="0"/>
              <w:rPr>
                <w:color w:val="000000"/>
              </w:rPr>
            </w:pPr>
            <w:r w:rsidRPr="0062621F">
              <w:rPr>
                <w:color w:val="000000"/>
              </w:rPr>
              <w:t>jasan ztepilý</w:t>
            </w:r>
          </w:p>
        </w:tc>
        <w:tc>
          <w:tcPr>
            <w:tcW w:w="2243" w:type="dxa"/>
            <w:noWrap/>
            <w:vAlign w:val="center"/>
          </w:tcPr>
          <w:p w:rsidR="00C166CD" w:rsidRPr="0062621F" w:rsidRDefault="00C166CD" w:rsidP="00812936">
            <w:pPr>
              <w:ind w:firstLine="0"/>
              <w:rPr>
                <w:i/>
                <w:iCs/>
                <w:color w:val="000000"/>
              </w:rPr>
            </w:pPr>
            <w:r w:rsidRPr="0062621F">
              <w:rPr>
                <w:i/>
                <w:iCs/>
                <w:color w:val="000000"/>
              </w:rPr>
              <w:t>Fraxinus excelsior</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42</w:t>
            </w:r>
          </w:p>
        </w:tc>
        <w:tc>
          <w:tcPr>
            <w:tcW w:w="1950" w:type="dxa"/>
            <w:noWrap/>
            <w:vAlign w:val="center"/>
          </w:tcPr>
          <w:p w:rsidR="00C166CD" w:rsidRPr="0062621F" w:rsidRDefault="00C166CD" w:rsidP="00812936">
            <w:pPr>
              <w:ind w:firstLine="0"/>
              <w:rPr>
                <w:color w:val="000000"/>
              </w:rPr>
            </w:pPr>
            <w:r w:rsidRPr="0062621F">
              <w:rPr>
                <w:color w:val="000000"/>
              </w:rPr>
              <w:t>svízel bílý</w:t>
            </w:r>
          </w:p>
        </w:tc>
        <w:tc>
          <w:tcPr>
            <w:tcW w:w="2243" w:type="dxa"/>
            <w:noWrap/>
            <w:vAlign w:val="center"/>
          </w:tcPr>
          <w:p w:rsidR="00C166CD" w:rsidRPr="0062621F" w:rsidRDefault="00C166CD" w:rsidP="00812936">
            <w:pPr>
              <w:ind w:firstLine="0"/>
              <w:rPr>
                <w:i/>
                <w:iCs/>
                <w:color w:val="000000"/>
              </w:rPr>
            </w:pPr>
            <w:r w:rsidRPr="0062621F">
              <w:rPr>
                <w:i/>
                <w:iCs/>
                <w:color w:val="000000"/>
              </w:rPr>
              <w:t>Galium album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43</w:t>
            </w:r>
          </w:p>
        </w:tc>
        <w:tc>
          <w:tcPr>
            <w:tcW w:w="1950" w:type="dxa"/>
            <w:noWrap/>
            <w:vAlign w:val="center"/>
          </w:tcPr>
          <w:p w:rsidR="00C166CD" w:rsidRPr="0062621F" w:rsidRDefault="00C166CD" w:rsidP="00812936">
            <w:pPr>
              <w:ind w:firstLine="0"/>
              <w:rPr>
                <w:color w:val="000000"/>
              </w:rPr>
            </w:pPr>
            <w:r w:rsidRPr="0062621F">
              <w:rPr>
                <w:color w:val="000000"/>
              </w:rPr>
              <w:t>svízel bahenní</w:t>
            </w:r>
          </w:p>
        </w:tc>
        <w:tc>
          <w:tcPr>
            <w:tcW w:w="2243" w:type="dxa"/>
            <w:noWrap/>
            <w:vAlign w:val="center"/>
          </w:tcPr>
          <w:p w:rsidR="00C166CD" w:rsidRPr="0062621F" w:rsidRDefault="00C166CD" w:rsidP="00812936">
            <w:pPr>
              <w:ind w:firstLine="0"/>
              <w:rPr>
                <w:i/>
                <w:iCs/>
                <w:color w:val="000000"/>
              </w:rPr>
            </w:pPr>
            <w:r w:rsidRPr="0062621F">
              <w:rPr>
                <w:i/>
                <w:iCs/>
                <w:color w:val="000000"/>
              </w:rPr>
              <w:t>Galium palustre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44</w:t>
            </w:r>
          </w:p>
        </w:tc>
        <w:tc>
          <w:tcPr>
            <w:tcW w:w="1950" w:type="dxa"/>
            <w:noWrap/>
            <w:vAlign w:val="center"/>
          </w:tcPr>
          <w:p w:rsidR="00C166CD" w:rsidRPr="0062621F" w:rsidRDefault="00C166CD" w:rsidP="00812936">
            <w:pPr>
              <w:ind w:firstLine="0"/>
              <w:rPr>
                <w:color w:val="000000"/>
              </w:rPr>
            </w:pPr>
            <w:r w:rsidRPr="0062621F">
              <w:rPr>
                <w:color w:val="000000"/>
              </w:rPr>
              <w:t>svízel slatinný</w:t>
            </w:r>
          </w:p>
        </w:tc>
        <w:tc>
          <w:tcPr>
            <w:tcW w:w="2243" w:type="dxa"/>
            <w:noWrap/>
            <w:vAlign w:val="center"/>
          </w:tcPr>
          <w:p w:rsidR="00C166CD" w:rsidRPr="0062621F" w:rsidRDefault="00C166CD" w:rsidP="00812936">
            <w:pPr>
              <w:ind w:firstLine="0"/>
              <w:rPr>
                <w:i/>
                <w:iCs/>
                <w:color w:val="000000"/>
              </w:rPr>
            </w:pPr>
            <w:r w:rsidRPr="0062621F">
              <w:rPr>
                <w:i/>
                <w:iCs/>
                <w:color w:val="000000"/>
              </w:rPr>
              <w:t>Galium uliginosum</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45</w:t>
            </w:r>
          </w:p>
        </w:tc>
        <w:tc>
          <w:tcPr>
            <w:tcW w:w="1950" w:type="dxa"/>
            <w:noWrap/>
            <w:vAlign w:val="center"/>
          </w:tcPr>
          <w:p w:rsidR="00C166CD" w:rsidRPr="0062621F" w:rsidRDefault="00C166CD" w:rsidP="00812936">
            <w:pPr>
              <w:ind w:firstLine="0"/>
              <w:rPr>
                <w:color w:val="000000"/>
              </w:rPr>
            </w:pPr>
            <w:r w:rsidRPr="0062621F">
              <w:rPr>
                <w:color w:val="000000"/>
              </w:rPr>
              <w:t>kakost bahenní</w:t>
            </w:r>
          </w:p>
        </w:tc>
        <w:tc>
          <w:tcPr>
            <w:tcW w:w="2243" w:type="dxa"/>
            <w:noWrap/>
            <w:vAlign w:val="center"/>
          </w:tcPr>
          <w:p w:rsidR="00C166CD" w:rsidRPr="0062621F" w:rsidRDefault="00C166CD" w:rsidP="00812936">
            <w:pPr>
              <w:ind w:firstLine="0"/>
              <w:rPr>
                <w:i/>
                <w:iCs/>
                <w:color w:val="000000"/>
              </w:rPr>
            </w:pPr>
            <w:r w:rsidRPr="0062621F">
              <w:rPr>
                <w:i/>
                <w:iCs/>
                <w:color w:val="000000"/>
              </w:rPr>
              <w:t>Geranium palustre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46</w:t>
            </w:r>
          </w:p>
        </w:tc>
        <w:tc>
          <w:tcPr>
            <w:tcW w:w="1950" w:type="dxa"/>
            <w:noWrap/>
            <w:vAlign w:val="center"/>
          </w:tcPr>
          <w:p w:rsidR="00C166CD" w:rsidRPr="0062621F" w:rsidRDefault="00C166CD" w:rsidP="00812936">
            <w:pPr>
              <w:ind w:firstLine="0"/>
              <w:rPr>
                <w:color w:val="000000"/>
              </w:rPr>
            </w:pPr>
            <w:r w:rsidRPr="0062621F">
              <w:rPr>
                <w:color w:val="000000"/>
              </w:rPr>
              <w:t>kakost smrdutý</w:t>
            </w:r>
          </w:p>
        </w:tc>
        <w:tc>
          <w:tcPr>
            <w:tcW w:w="2243" w:type="dxa"/>
            <w:noWrap/>
            <w:vAlign w:val="center"/>
          </w:tcPr>
          <w:p w:rsidR="00C166CD" w:rsidRPr="0062621F" w:rsidRDefault="00C166CD" w:rsidP="00812936">
            <w:pPr>
              <w:ind w:firstLine="0"/>
              <w:rPr>
                <w:i/>
                <w:iCs/>
                <w:color w:val="000000"/>
              </w:rPr>
            </w:pPr>
            <w:r w:rsidRPr="0062621F">
              <w:rPr>
                <w:i/>
                <w:iCs/>
                <w:color w:val="000000"/>
              </w:rPr>
              <w:t>Geranium robertianum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47</w:t>
            </w:r>
          </w:p>
        </w:tc>
        <w:tc>
          <w:tcPr>
            <w:tcW w:w="1950" w:type="dxa"/>
            <w:noWrap/>
            <w:vAlign w:val="center"/>
          </w:tcPr>
          <w:p w:rsidR="00C166CD" w:rsidRPr="0062621F" w:rsidRDefault="00C166CD" w:rsidP="00812936">
            <w:pPr>
              <w:ind w:firstLine="0"/>
              <w:rPr>
                <w:color w:val="000000"/>
              </w:rPr>
            </w:pPr>
            <w:r w:rsidRPr="0062621F">
              <w:rPr>
                <w:color w:val="000000"/>
              </w:rPr>
              <w:t>medyněk vlnatý</w:t>
            </w:r>
          </w:p>
        </w:tc>
        <w:tc>
          <w:tcPr>
            <w:tcW w:w="2243" w:type="dxa"/>
            <w:noWrap/>
            <w:vAlign w:val="center"/>
          </w:tcPr>
          <w:p w:rsidR="00C166CD" w:rsidRPr="0062621F" w:rsidRDefault="00C166CD" w:rsidP="00812936">
            <w:pPr>
              <w:ind w:firstLine="0"/>
              <w:rPr>
                <w:i/>
                <w:iCs/>
                <w:color w:val="000000"/>
              </w:rPr>
            </w:pPr>
            <w:r w:rsidRPr="0062621F">
              <w:rPr>
                <w:i/>
                <w:iCs/>
                <w:color w:val="000000"/>
              </w:rPr>
              <w:t>Holcus lanatus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48</w:t>
            </w:r>
          </w:p>
        </w:tc>
        <w:tc>
          <w:tcPr>
            <w:tcW w:w="1950" w:type="dxa"/>
            <w:noWrap/>
            <w:vAlign w:val="center"/>
          </w:tcPr>
          <w:p w:rsidR="00C166CD" w:rsidRPr="0062621F" w:rsidRDefault="00C166CD" w:rsidP="00812936">
            <w:pPr>
              <w:ind w:firstLine="0"/>
              <w:rPr>
                <w:color w:val="000000"/>
              </w:rPr>
            </w:pPr>
            <w:r w:rsidRPr="0062621F">
              <w:rPr>
                <w:color w:val="000000"/>
              </w:rPr>
              <w:t>medyněk měkký</w:t>
            </w:r>
          </w:p>
        </w:tc>
        <w:tc>
          <w:tcPr>
            <w:tcW w:w="2243" w:type="dxa"/>
            <w:noWrap/>
            <w:vAlign w:val="center"/>
          </w:tcPr>
          <w:p w:rsidR="00C166CD" w:rsidRPr="0062621F" w:rsidRDefault="00C166CD" w:rsidP="00812936">
            <w:pPr>
              <w:ind w:firstLine="0"/>
              <w:rPr>
                <w:i/>
                <w:iCs/>
                <w:color w:val="000000"/>
              </w:rPr>
            </w:pPr>
            <w:r w:rsidRPr="0062621F">
              <w:rPr>
                <w:i/>
                <w:iCs/>
                <w:color w:val="000000"/>
              </w:rPr>
              <w:t>Holcus mollis</w:t>
            </w:r>
          </w:p>
        </w:tc>
        <w:tc>
          <w:tcPr>
            <w:tcW w:w="425" w:type="dxa"/>
            <w:noWrap/>
            <w:vAlign w:val="center"/>
          </w:tcPr>
          <w:p w:rsidR="00C166CD" w:rsidRPr="0062621F" w:rsidRDefault="00C166CD" w:rsidP="00812936">
            <w:pPr>
              <w:ind w:firstLine="0"/>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49</w:t>
            </w:r>
          </w:p>
        </w:tc>
        <w:tc>
          <w:tcPr>
            <w:tcW w:w="1950" w:type="dxa"/>
            <w:noWrap/>
            <w:vAlign w:val="center"/>
          </w:tcPr>
          <w:p w:rsidR="00C166CD" w:rsidRPr="0062621F" w:rsidRDefault="00C166CD" w:rsidP="00812936">
            <w:pPr>
              <w:ind w:firstLine="0"/>
              <w:rPr>
                <w:color w:val="000000"/>
              </w:rPr>
            </w:pPr>
            <w:r w:rsidRPr="0062621F">
              <w:rPr>
                <w:color w:val="000000"/>
              </w:rPr>
              <w:t>chmel otáčivý</w:t>
            </w:r>
          </w:p>
        </w:tc>
        <w:tc>
          <w:tcPr>
            <w:tcW w:w="2243" w:type="dxa"/>
            <w:noWrap/>
            <w:vAlign w:val="center"/>
          </w:tcPr>
          <w:p w:rsidR="00C166CD" w:rsidRPr="0062621F" w:rsidRDefault="00C166CD" w:rsidP="00812936">
            <w:pPr>
              <w:ind w:firstLine="0"/>
              <w:rPr>
                <w:i/>
                <w:iCs/>
                <w:color w:val="000000"/>
              </w:rPr>
            </w:pPr>
            <w:r w:rsidRPr="0062621F">
              <w:rPr>
                <w:i/>
                <w:iCs/>
                <w:color w:val="000000"/>
              </w:rPr>
              <w:t>Humulus lupulus</w:t>
            </w:r>
          </w:p>
        </w:tc>
        <w:tc>
          <w:tcPr>
            <w:tcW w:w="425" w:type="dxa"/>
            <w:noWrap/>
            <w:vAlign w:val="center"/>
          </w:tcPr>
          <w:p w:rsidR="00C166CD" w:rsidRPr="0062621F" w:rsidRDefault="00C166CD" w:rsidP="00812936">
            <w:pPr>
              <w:ind w:firstLine="0"/>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50</w:t>
            </w:r>
          </w:p>
        </w:tc>
        <w:tc>
          <w:tcPr>
            <w:tcW w:w="1950" w:type="dxa"/>
            <w:noWrap/>
            <w:vAlign w:val="center"/>
          </w:tcPr>
          <w:p w:rsidR="00C166CD" w:rsidRPr="0062621F" w:rsidRDefault="00C166CD" w:rsidP="00812936">
            <w:pPr>
              <w:ind w:firstLine="0"/>
              <w:rPr>
                <w:color w:val="000000"/>
              </w:rPr>
            </w:pPr>
            <w:r w:rsidRPr="0062621F">
              <w:rPr>
                <w:color w:val="000000"/>
              </w:rPr>
              <w:t>třezalka skvrnitá</w:t>
            </w:r>
          </w:p>
        </w:tc>
        <w:tc>
          <w:tcPr>
            <w:tcW w:w="2243" w:type="dxa"/>
            <w:noWrap/>
            <w:vAlign w:val="center"/>
          </w:tcPr>
          <w:p w:rsidR="00C166CD" w:rsidRPr="0062621F" w:rsidRDefault="00C166CD" w:rsidP="00812936">
            <w:pPr>
              <w:ind w:firstLine="0"/>
              <w:rPr>
                <w:i/>
                <w:iCs/>
                <w:color w:val="000000"/>
              </w:rPr>
            </w:pPr>
            <w:r w:rsidRPr="0062621F">
              <w:rPr>
                <w:i/>
                <w:iCs/>
                <w:color w:val="000000"/>
              </w:rPr>
              <w:t>Hypericum maculatum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51</w:t>
            </w:r>
          </w:p>
        </w:tc>
        <w:tc>
          <w:tcPr>
            <w:tcW w:w="1950" w:type="dxa"/>
            <w:noWrap/>
            <w:vAlign w:val="center"/>
          </w:tcPr>
          <w:p w:rsidR="00C166CD" w:rsidRPr="0062621F" w:rsidRDefault="00C166CD" w:rsidP="00812936">
            <w:pPr>
              <w:ind w:firstLine="0"/>
              <w:rPr>
                <w:color w:val="000000"/>
              </w:rPr>
            </w:pPr>
            <w:r w:rsidRPr="0062621F">
              <w:rPr>
                <w:color w:val="000000"/>
              </w:rPr>
              <w:t>netýkavka nedůtklivá</w:t>
            </w:r>
          </w:p>
        </w:tc>
        <w:tc>
          <w:tcPr>
            <w:tcW w:w="2243" w:type="dxa"/>
            <w:noWrap/>
            <w:vAlign w:val="center"/>
          </w:tcPr>
          <w:p w:rsidR="00C166CD" w:rsidRPr="0062621F" w:rsidRDefault="00C166CD" w:rsidP="00812936">
            <w:pPr>
              <w:ind w:firstLine="0"/>
              <w:rPr>
                <w:i/>
                <w:iCs/>
                <w:color w:val="000000"/>
              </w:rPr>
            </w:pPr>
            <w:r w:rsidRPr="0062621F">
              <w:rPr>
                <w:i/>
                <w:iCs/>
                <w:color w:val="000000"/>
              </w:rPr>
              <w:t>Impatiens noli-tangere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52</w:t>
            </w:r>
          </w:p>
        </w:tc>
        <w:tc>
          <w:tcPr>
            <w:tcW w:w="1950" w:type="dxa"/>
            <w:noWrap/>
            <w:vAlign w:val="center"/>
          </w:tcPr>
          <w:p w:rsidR="00C166CD" w:rsidRPr="0062621F" w:rsidRDefault="00C166CD" w:rsidP="00812936">
            <w:pPr>
              <w:ind w:firstLine="0"/>
              <w:rPr>
                <w:color w:val="000000"/>
              </w:rPr>
            </w:pPr>
            <w:r w:rsidRPr="0062621F">
              <w:rPr>
                <w:color w:val="000000"/>
              </w:rPr>
              <w:t>sítina článkovaná</w:t>
            </w:r>
          </w:p>
        </w:tc>
        <w:tc>
          <w:tcPr>
            <w:tcW w:w="2243" w:type="dxa"/>
            <w:noWrap/>
            <w:vAlign w:val="center"/>
          </w:tcPr>
          <w:p w:rsidR="00C166CD" w:rsidRPr="0062621F" w:rsidRDefault="00C166CD" w:rsidP="00812936">
            <w:pPr>
              <w:ind w:firstLine="0"/>
              <w:rPr>
                <w:i/>
                <w:iCs/>
                <w:color w:val="000000"/>
              </w:rPr>
            </w:pPr>
            <w:r w:rsidRPr="0062621F">
              <w:rPr>
                <w:i/>
                <w:iCs/>
                <w:color w:val="000000"/>
              </w:rPr>
              <w:t>Juncus articulatus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53</w:t>
            </w:r>
          </w:p>
        </w:tc>
        <w:tc>
          <w:tcPr>
            <w:tcW w:w="1950" w:type="dxa"/>
            <w:noWrap/>
            <w:vAlign w:val="center"/>
          </w:tcPr>
          <w:p w:rsidR="00C166CD" w:rsidRPr="0062621F" w:rsidRDefault="00C166CD" w:rsidP="00812936">
            <w:pPr>
              <w:ind w:firstLine="0"/>
              <w:rPr>
                <w:color w:val="000000"/>
              </w:rPr>
            </w:pPr>
            <w:r w:rsidRPr="0062621F">
              <w:rPr>
                <w:color w:val="000000"/>
              </w:rPr>
              <w:t>sítina klubkatá</w:t>
            </w:r>
          </w:p>
        </w:tc>
        <w:tc>
          <w:tcPr>
            <w:tcW w:w="2243" w:type="dxa"/>
            <w:noWrap/>
            <w:vAlign w:val="center"/>
          </w:tcPr>
          <w:p w:rsidR="00C166CD" w:rsidRPr="0062621F" w:rsidRDefault="00C166CD" w:rsidP="00812936">
            <w:pPr>
              <w:ind w:firstLine="0"/>
              <w:rPr>
                <w:i/>
                <w:iCs/>
                <w:color w:val="000000"/>
              </w:rPr>
            </w:pPr>
            <w:r w:rsidRPr="0062621F">
              <w:rPr>
                <w:i/>
                <w:iCs/>
                <w:color w:val="000000"/>
              </w:rPr>
              <w:t>Juncus conglomeratus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54</w:t>
            </w:r>
          </w:p>
        </w:tc>
        <w:tc>
          <w:tcPr>
            <w:tcW w:w="1950" w:type="dxa"/>
            <w:noWrap/>
            <w:vAlign w:val="center"/>
          </w:tcPr>
          <w:p w:rsidR="00C166CD" w:rsidRPr="0062621F" w:rsidRDefault="00C166CD" w:rsidP="00812936">
            <w:pPr>
              <w:ind w:firstLine="0"/>
              <w:rPr>
                <w:color w:val="000000"/>
              </w:rPr>
            </w:pPr>
            <w:r w:rsidRPr="0062621F">
              <w:rPr>
                <w:color w:val="000000"/>
              </w:rPr>
              <w:t>sítina rozkladitá</w:t>
            </w:r>
          </w:p>
        </w:tc>
        <w:tc>
          <w:tcPr>
            <w:tcW w:w="2243" w:type="dxa"/>
            <w:noWrap/>
            <w:vAlign w:val="center"/>
          </w:tcPr>
          <w:p w:rsidR="00C166CD" w:rsidRPr="0062621F" w:rsidRDefault="00C166CD" w:rsidP="00812936">
            <w:pPr>
              <w:ind w:firstLine="0"/>
              <w:rPr>
                <w:i/>
                <w:iCs/>
                <w:color w:val="000000"/>
              </w:rPr>
            </w:pPr>
            <w:r w:rsidRPr="0062621F">
              <w:rPr>
                <w:i/>
                <w:iCs/>
                <w:color w:val="000000"/>
              </w:rPr>
              <w:t>Juncus effusus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55</w:t>
            </w:r>
          </w:p>
        </w:tc>
        <w:tc>
          <w:tcPr>
            <w:tcW w:w="1950" w:type="dxa"/>
            <w:noWrap/>
            <w:vAlign w:val="center"/>
          </w:tcPr>
          <w:p w:rsidR="00C166CD" w:rsidRPr="0062621F" w:rsidRDefault="00C166CD" w:rsidP="00812936">
            <w:pPr>
              <w:ind w:firstLine="0"/>
              <w:rPr>
                <w:color w:val="000000"/>
              </w:rPr>
            </w:pPr>
            <w:r w:rsidRPr="0062621F">
              <w:rPr>
                <w:color w:val="000000"/>
              </w:rPr>
              <w:t>hrachor luční</w:t>
            </w:r>
          </w:p>
        </w:tc>
        <w:tc>
          <w:tcPr>
            <w:tcW w:w="2243" w:type="dxa"/>
            <w:noWrap/>
            <w:vAlign w:val="center"/>
          </w:tcPr>
          <w:p w:rsidR="00C166CD" w:rsidRPr="0062621F" w:rsidRDefault="00C166CD" w:rsidP="00812936">
            <w:pPr>
              <w:ind w:firstLine="0"/>
              <w:rPr>
                <w:i/>
                <w:iCs/>
                <w:color w:val="000000"/>
              </w:rPr>
            </w:pPr>
            <w:r w:rsidRPr="0062621F">
              <w:rPr>
                <w:i/>
                <w:iCs/>
                <w:color w:val="000000"/>
              </w:rPr>
              <w:t>Lathyrus pratensis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56</w:t>
            </w:r>
          </w:p>
        </w:tc>
        <w:tc>
          <w:tcPr>
            <w:tcW w:w="1950" w:type="dxa"/>
            <w:noWrap/>
            <w:vAlign w:val="center"/>
          </w:tcPr>
          <w:p w:rsidR="00C166CD" w:rsidRPr="0062621F" w:rsidRDefault="00C166CD" w:rsidP="00812936">
            <w:pPr>
              <w:ind w:firstLine="0"/>
              <w:rPr>
                <w:color w:val="000000"/>
              </w:rPr>
            </w:pPr>
            <w:r w:rsidRPr="0062621F">
              <w:rPr>
                <w:color w:val="000000"/>
              </w:rPr>
              <w:t>okřehek menší</w:t>
            </w:r>
          </w:p>
        </w:tc>
        <w:tc>
          <w:tcPr>
            <w:tcW w:w="2243" w:type="dxa"/>
            <w:noWrap/>
            <w:vAlign w:val="center"/>
          </w:tcPr>
          <w:p w:rsidR="00C166CD" w:rsidRPr="0062621F" w:rsidRDefault="00C166CD" w:rsidP="00812936">
            <w:pPr>
              <w:ind w:firstLine="0"/>
              <w:rPr>
                <w:i/>
                <w:iCs/>
                <w:color w:val="000000"/>
              </w:rPr>
            </w:pPr>
            <w:r w:rsidRPr="0062621F">
              <w:rPr>
                <w:i/>
                <w:iCs/>
                <w:color w:val="000000"/>
              </w:rPr>
              <w:t>Lemna minor</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57</w:t>
            </w:r>
          </w:p>
        </w:tc>
        <w:tc>
          <w:tcPr>
            <w:tcW w:w="1950" w:type="dxa"/>
            <w:noWrap/>
            <w:vAlign w:val="center"/>
          </w:tcPr>
          <w:p w:rsidR="00C166CD" w:rsidRPr="0062621F" w:rsidRDefault="00C166CD" w:rsidP="00812936">
            <w:pPr>
              <w:ind w:firstLine="0"/>
              <w:rPr>
                <w:color w:val="000000"/>
              </w:rPr>
            </w:pPr>
            <w:r w:rsidRPr="0062621F">
              <w:rPr>
                <w:color w:val="000000"/>
              </w:rPr>
              <w:t>bika ladní</w:t>
            </w:r>
          </w:p>
        </w:tc>
        <w:tc>
          <w:tcPr>
            <w:tcW w:w="2243" w:type="dxa"/>
            <w:noWrap/>
            <w:vAlign w:val="center"/>
          </w:tcPr>
          <w:p w:rsidR="00C166CD" w:rsidRPr="0062621F" w:rsidRDefault="00C166CD" w:rsidP="00812936">
            <w:pPr>
              <w:ind w:firstLine="0"/>
              <w:rPr>
                <w:i/>
                <w:iCs/>
                <w:color w:val="000000"/>
              </w:rPr>
            </w:pPr>
            <w:r w:rsidRPr="0062621F">
              <w:rPr>
                <w:i/>
                <w:iCs/>
                <w:color w:val="000000"/>
              </w:rPr>
              <w:t>Luzula campestris agg.</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58</w:t>
            </w:r>
          </w:p>
        </w:tc>
        <w:tc>
          <w:tcPr>
            <w:tcW w:w="1950" w:type="dxa"/>
            <w:noWrap/>
            <w:vAlign w:val="center"/>
          </w:tcPr>
          <w:p w:rsidR="00C166CD" w:rsidRPr="0062621F" w:rsidRDefault="00C166CD" w:rsidP="00812936">
            <w:pPr>
              <w:ind w:firstLine="0"/>
              <w:rPr>
                <w:color w:val="000000"/>
              </w:rPr>
            </w:pPr>
            <w:r w:rsidRPr="0062621F">
              <w:rPr>
                <w:color w:val="000000"/>
              </w:rPr>
              <w:t>karbinec evropský</w:t>
            </w:r>
          </w:p>
        </w:tc>
        <w:tc>
          <w:tcPr>
            <w:tcW w:w="2243" w:type="dxa"/>
            <w:noWrap/>
            <w:vAlign w:val="center"/>
          </w:tcPr>
          <w:p w:rsidR="00C166CD" w:rsidRPr="0062621F" w:rsidRDefault="00C166CD" w:rsidP="00812936">
            <w:pPr>
              <w:ind w:firstLine="0"/>
              <w:rPr>
                <w:i/>
                <w:iCs/>
                <w:color w:val="000000"/>
              </w:rPr>
            </w:pPr>
            <w:r w:rsidRPr="0062621F">
              <w:rPr>
                <w:i/>
                <w:iCs/>
                <w:color w:val="000000"/>
              </w:rPr>
              <w:t>Lycopus europaeus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59</w:t>
            </w:r>
          </w:p>
        </w:tc>
        <w:tc>
          <w:tcPr>
            <w:tcW w:w="1950" w:type="dxa"/>
            <w:noWrap/>
            <w:vAlign w:val="center"/>
          </w:tcPr>
          <w:p w:rsidR="00C166CD" w:rsidRPr="0062621F" w:rsidRDefault="00C166CD" w:rsidP="00812936">
            <w:pPr>
              <w:ind w:firstLine="0"/>
              <w:rPr>
                <w:color w:val="000000"/>
              </w:rPr>
            </w:pPr>
            <w:r w:rsidRPr="0062621F">
              <w:rPr>
                <w:color w:val="000000"/>
              </w:rPr>
              <w:t>kohoutek luční</w:t>
            </w:r>
          </w:p>
        </w:tc>
        <w:tc>
          <w:tcPr>
            <w:tcW w:w="2243" w:type="dxa"/>
            <w:noWrap/>
            <w:vAlign w:val="center"/>
          </w:tcPr>
          <w:p w:rsidR="00C166CD" w:rsidRPr="0062621F" w:rsidRDefault="00C166CD" w:rsidP="00812936">
            <w:pPr>
              <w:ind w:firstLine="0"/>
              <w:rPr>
                <w:i/>
                <w:iCs/>
                <w:color w:val="000000"/>
              </w:rPr>
            </w:pPr>
            <w:r w:rsidRPr="0062621F">
              <w:rPr>
                <w:i/>
                <w:iCs/>
                <w:color w:val="000000"/>
              </w:rPr>
              <w:t>Lychnis flos-cuculi</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60</w:t>
            </w:r>
          </w:p>
        </w:tc>
        <w:tc>
          <w:tcPr>
            <w:tcW w:w="1950" w:type="dxa"/>
            <w:noWrap/>
            <w:vAlign w:val="center"/>
          </w:tcPr>
          <w:p w:rsidR="00C166CD" w:rsidRPr="0062621F" w:rsidRDefault="00C166CD" w:rsidP="00812936">
            <w:pPr>
              <w:ind w:firstLine="0"/>
              <w:rPr>
                <w:color w:val="000000"/>
              </w:rPr>
            </w:pPr>
            <w:r w:rsidRPr="0062621F">
              <w:rPr>
                <w:color w:val="000000"/>
              </w:rPr>
              <w:t>vrbina penízková</w:t>
            </w:r>
          </w:p>
        </w:tc>
        <w:tc>
          <w:tcPr>
            <w:tcW w:w="2243" w:type="dxa"/>
            <w:noWrap/>
            <w:vAlign w:val="center"/>
          </w:tcPr>
          <w:p w:rsidR="00C166CD" w:rsidRPr="0062621F" w:rsidRDefault="00C166CD" w:rsidP="00812936">
            <w:pPr>
              <w:ind w:firstLine="0"/>
              <w:rPr>
                <w:i/>
                <w:iCs/>
                <w:color w:val="000000"/>
              </w:rPr>
            </w:pPr>
            <w:r w:rsidRPr="0062621F">
              <w:rPr>
                <w:i/>
                <w:iCs/>
                <w:color w:val="000000"/>
              </w:rPr>
              <w:t>Lysimachia nummularia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61</w:t>
            </w:r>
          </w:p>
        </w:tc>
        <w:tc>
          <w:tcPr>
            <w:tcW w:w="1950" w:type="dxa"/>
            <w:noWrap/>
            <w:vAlign w:val="center"/>
          </w:tcPr>
          <w:p w:rsidR="00C166CD" w:rsidRPr="0062621F" w:rsidRDefault="00C166CD" w:rsidP="00812936">
            <w:pPr>
              <w:ind w:firstLine="0"/>
              <w:rPr>
                <w:color w:val="000000"/>
              </w:rPr>
            </w:pPr>
            <w:r w:rsidRPr="0062621F">
              <w:rPr>
                <w:color w:val="000000"/>
              </w:rPr>
              <w:t>vrbina obecná</w:t>
            </w:r>
          </w:p>
        </w:tc>
        <w:tc>
          <w:tcPr>
            <w:tcW w:w="2243" w:type="dxa"/>
            <w:noWrap/>
            <w:vAlign w:val="center"/>
          </w:tcPr>
          <w:p w:rsidR="00C166CD" w:rsidRPr="0062621F" w:rsidRDefault="00C166CD" w:rsidP="00812936">
            <w:pPr>
              <w:ind w:firstLine="0"/>
              <w:rPr>
                <w:i/>
                <w:iCs/>
                <w:color w:val="000000"/>
              </w:rPr>
            </w:pPr>
            <w:r w:rsidRPr="0062621F">
              <w:rPr>
                <w:i/>
                <w:iCs/>
                <w:color w:val="000000"/>
              </w:rPr>
              <w:t>Lysimachia vulgaris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62</w:t>
            </w:r>
          </w:p>
        </w:tc>
        <w:tc>
          <w:tcPr>
            <w:tcW w:w="1950" w:type="dxa"/>
            <w:noWrap/>
            <w:vAlign w:val="center"/>
          </w:tcPr>
          <w:p w:rsidR="00C166CD" w:rsidRPr="0062621F" w:rsidRDefault="00C166CD" w:rsidP="00812936">
            <w:pPr>
              <w:ind w:firstLine="0"/>
              <w:rPr>
                <w:color w:val="000000"/>
              </w:rPr>
            </w:pPr>
            <w:r w:rsidRPr="0062621F">
              <w:rPr>
                <w:color w:val="000000"/>
              </w:rPr>
              <w:t>kyprej vrbice (kyprej obecný)</w:t>
            </w:r>
          </w:p>
        </w:tc>
        <w:tc>
          <w:tcPr>
            <w:tcW w:w="2243" w:type="dxa"/>
            <w:noWrap/>
            <w:vAlign w:val="center"/>
          </w:tcPr>
          <w:p w:rsidR="00C166CD" w:rsidRPr="0062621F" w:rsidRDefault="00C166CD" w:rsidP="00812936">
            <w:pPr>
              <w:ind w:firstLine="0"/>
              <w:rPr>
                <w:i/>
                <w:iCs/>
                <w:color w:val="000000"/>
              </w:rPr>
            </w:pPr>
            <w:r w:rsidRPr="0062621F">
              <w:rPr>
                <w:i/>
                <w:iCs/>
                <w:color w:val="000000"/>
              </w:rPr>
              <w:t>Lythrum salicaria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63</w:t>
            </w:r>
          </w:p>
        </w:tc>
        <w:tc>
          <w:tcPr>
            <w:tcW w:w="1950" w:type="dxa"/>
            <w:noWrap/>
            <w:vAlign w:val="center"/>
          </w:tcPr>
          <w:p w:rsidR="00C166CD" w:rsidRPr="0062621F" w:rsidRDefault="00C166CD" w:rsidP="00812936">
            <w:pPr>
              <w:ind w:firstLine="0"/>
              <w:rPr>
                <w:color w:val="000000"/>
              </w:rPr>
            </w:pPr>
            <w:r w:rsidRPr="0062621F">
              <w:rPr>
                <w:color w:val="000000"/>
              </w:rPr>
              <w:t>jabloň domácí</w:t>
            </w:r>
          </w:p>
        </w:tc>
        <w:tc>
          <w:tcPr>
            <w:tcW w:w="2243" w:type="dxa"/>
            <w:noWrap/>
            <w:vAlign w:val="center"/>
          </w:tcPr>
          <w:p w:rsidR="00C166CD" w:rsidRPr="0062621F" w:rsidRDefault="00C166CD" w:rsidP="00812936">
            <w:pPr>
              <w:ind w:firstLine="0"/>
              <w:rPr>
                <w:i/>
                <w:iCs/>
                <w:color w:val="000000"/>
              </w:rPr>
            </w:pPr>
            <w:r w:rsidRPr="0062621F">
              <w:rPr>
                <w:i/>
                <w:iCs/>
                <w:color w:val="000000"/>
              </w:rPr>
              <w:t>Malus domestica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64</w:t>
            </w:r>
          </w:p>
        </w:tc>
        <w:tc>
          <w:tcPr>
            <w:tcW w:w="1950" w:type="dxa"/>
            <w:noWrap/>
            <w:vAlign w:val="center"/>
          </w:tcPr>
          <w:p w:rsidR="00C166CD" w:rsidRPr="0062621F" w:rsidRDefault="00C166CD" w:rsidP="00812936">
            <w:pPr>
              <w:ind w:firstLine="0"/>
              <w:rPr>
                <w:color w:val="000000"/>
              </w:rPr>
            </w:pPr>
            <w:r w:rsidRPr="0062621F">
              <w:rPr>
                <w:color w:val="000000"/>
              </w:rPr>
              <w:t>máta rolní</w:t>
            </w:r>
          </w:p>
        </w:tc>
        <w:tc>
          <w:tcPr>
            <w:tcW w:w="2243" w:type="dxa"/>
            <w:noWrap/>
            <w:vAlign w:val="center"/>
          </w:tcPr>
          <w:p w:rsidR="00C166CD" w:rsidRPr="0062621F" w:rsidRDefault="00C166CD" w:rsidP="00812936">
            <w:pPr>
              <w:ind w:firstLine="0"/>
              <w:rPr>
                <w:i/>
                <w:iCs/>
                <w:color w:val="000000"/>
              </w:rPr>
            </w:pPr>
            <w:r w:rsidRPr="0062621F">
              <w:rPr>
                <w:i/>
                <w:iCs/>
                <w:color w:val="000000"/>
              </w:rPr>
              <w:t>Mentha arvensis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lastRenderedPageBreak/>
              <w:t>65</w:t>
            </w:r>
          </w:p>
        </w:tc>
        <w:tc>
          <w:tcPr>
            <w:tcW w:w="1950" w:type="dxa"/>
            <w:noWrap/>
            <w:vAlign w:val="center"/>
          </w:tcPr>
          <w:p w:rsidR="00C166CD" w:rsidRPr="0062621F" w:rsidRDefault="00C166CD" w:rsidP="00812936">
            <w:pPr>
              <w:ind w:firstLine="0"/>
              <w:rPr>
                <w:color w:val="000000"/>
              </w:rPr>
            </w:pPr>
            <w:r w:rsidRPr="0062621F">
              <w:rPr>
                <w:color w:val="000000"/>
              </w:rPr>
              <w:t>pomněnka bahenní volnokvětá</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Myosotis palustris </w:t>
            </w:r>
            <w:r w:rsidRPr="0062621F">
              <w:rPr>
                <w:color w:val="000000"/>
              </w:rPr>
              <w:t>subsp</w:t>
            </w:r>
            <w:r w:rsidRPr="0062621F">
              <w:rPr>
                <w:i/>
                <w:iCs/>
                <w:color w:val="000000"/>
              </w:rPr>
              <w:t>. laxiflora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66</w:t>
            </w:r>
          </w:p>
        </w:tc>
        <w:tc>
          <w:tcPr>
            <w:tcW w:w="1950" w:type="dxa"/>
            <w:noWrap/>
            <w:vAlign w:val="center"/>
          </w:tcPr>
          <w:p w:rsidR="00C166CD" w:rsidRPr="0062621F" w:rsidRDefault="00C166CD" w:rsidP="00812936">
            <w:pPr>
              <w:ind w:firstLine="0"/>
              <w:rPr>
                <w:color w:val="000000"/>
              </w:rPr>
            </w:pPr>
            <w:r w:rsidRPr="0062621F">
              <w:rPr>
                <w:color w:val="000000"/>
              </w:rPr>
              <w:t>smilka tuhá</w:t>
            </w:r>
          </w:p>
        </w:tc>
        <w:tc>
          <w:tcPr>
            <w:tcW w:w="2243" w:type="dxa"/>
            <w:noWrap/>
            <w:vAlign w:val="center"/>
          </w:tcPr>
          <w:p w:rsidR="00C166CD" w:rsidRPr="0062621F" w:rsidRDefault="00C166CD" w:rsidP="00812936">
            <w:pPr>
              <w:ind w:firstLine="0"/>
              <w:rPr>
                <w:i/>
                <w:iCs/>
                <w:color w:val="000000"/>
              </w:rPr>
            </w:pPr>
            <w:r w:rsidRPr="0062621F">
              <w:rPr>
                <w:i/>
                <w:iCs/>
                <w:color w:val="000000"/>
              </w:rPr>
              <w:t>Nardus stricta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67</w:t>
            </w:r>
          </w:p>
        </w:tc>
        <w:tc>
          <w:tcPr>
            <w:tcW w:w="1950" w:type="dxa"/>
            <w:noWrap/>
            <w:vAlign w:val="center"/>
          </w:tcPr>
          <w:p w:rsidR="00C166CD" w:rsidRPr="0062621F" w:rsidRDefault="00C166CD" w:rsidP="00812936">
            <w:pPr>
              <w:ind w:firstLine="0"/>
              <w:rPr>
                <w:color w:val="000000"/>
              </w:rPr>
            </w:pPr>
            <w:r w:rsidRPr="0062621F">
              <w:rPr>
                <w:color w:val="000000"/>
              </w:rPr>
              <w:t xml:space="preserve">rdesno </w:t>
            </w:r>
          </w:p>
        </w:tc>
        <w:tc>
          <w:tcPr>
            <w:tcW w:w="2243" w:type="dxa"/>
            <w:noWrap/>
            <w:vAlign w:val="center"/>
          </w:tcPr>
          <w:p w:rsidR="00C166CD" w:rsidRPr="0062621F" w:rsidRDefault="00C166CD" w:rsidP="00812936">
            <w:pPr>
              <w:ind w:firstLine="0"/>
              <w:rPr>
                <w:i/>
                <w:iCs/>
                <w:color w:val="000000"/>
              </w:rPr>
            </w:pPr>
            <w:r w:rsidRPr="0062621F">
              <w:rPr>
                <w:i/>
                <w:iCs/>
                <w:color w:val="000000"/>
              </w:rPr>
              <w:t>Persicaria sp.</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68</w:t>
            </w:r>
          </w:p>
        </w:tc>
        <w:tc>
          <w:tcPr>
            <w:tcW w:w="1950" w:type="dxa"/>
            <w:noWrap/>
            <w:vAlign w:val="center"/>
          </w:tcPr>
          <w:p w:rsidR="00C166CD" w:rsidRPr="0062621F" w:rsidRDefault="00C166CD" w:rsidP="00812936">
            <w:pPr>
              <w:ind w:firstLine="0"/>
              <w:rPr>
                <w:color w:val="000000"/>
              </w:rPr>
            </w:pPr>
            <w:r w:rsidRPr="0062621F">
              <w:rPr>
                <w:color w:val="000000"/>
              </w:rPr>
              <w:t>bojínek luční</w:t>
            </w:r>
          </w:p>
        </w:tc>
        <w:tc>
          <w:tcPr>
            <w:tcW w:w="2243" w:type="dxa"/>
            <w:noWrap/>
            <w:vAlign w:val="center"/>
          </w:tcPr>
          <w:p w:rsidR="00C166CD" w:rsidRPr="0062621F" w:rsidRDefault="00C166CD" w:rsidP="00812936">
            <w:pPr>
              <w:ind w:firstLine="0"/>
              <w:rPr>
                <w:i/>
                <w:iCs/>
                <w:color w:val="000000"/>
              </w:rPr>
            </w:pPr>
            <w:r w:rsidRPr="0062621F">
              <w:rPr>
                <w:i/>
                <w:iCs/>
                <w:color w:val="000000"/>
              </w:rPr>
              <w:t>Phleum pratense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69</w:t>
            </w:r>
          </w:p>
        </w:tc>
        <w:tc>
          <w:tcPr>
            <w:tcW w:w="1950" w:type="dxa"/>
            <w:noWrap/>
            <w:vAlign w:val="center"/>
          </w:tcPr>
          <w:p w:rsidR="00C166CD" w:rsidRPr="0062621F" w:rsidRDefault="00C166CD" w:rsidP="00812936">
            <w:pPr>
              <w:ind w:firstLine="0"/>
              <w:rPr>
                <w:color w:val="000000"/>
              </w:rPr>
            </w:pPr>
            <w:r w:rsidRPr="0062621F">
              <w:rPr>
                <w:color w:val="000000"/>
              </w:rPr>
              <w:t>smrk ztepilý</w:t>
            </w:r>
          </w:p>
        </w:tc>
        <w:tc>
          <w:tcPr>
            <w:tcW w:w="2243" w:type="dxa"/>
            <w:noWrap/>
            <w:vAlign w:val="center"/>
          </w:tcPr>
          <w:p w:rsidR="00C166CD" w:rsidRPr="0062621F" w:rsidRDefault="00C166CD" w:rsidP="00812936">
            <w:pPr>
              <w:ind w:firstLine="0"/>
              <w:rPr>
                <w:i/>
                <w:iCs/>
                <w:color w:val="000000"/>
              </w:rPr>
            </w:pPr>
            <w:r w:rsidRPr="0062621F">
              <w:rPr>
                <w:i/>
                <w:iCs/>
                <w:color w:val="000000"/>
              </w:rPr>
              <w:t>Picea abies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70</w:t>
            </w:r>
          </w:p>
        </w:tc>
        <w:tc>
          <w:tcPr>
            <w:tcW w:w="1950" w:type="dxa"/>
            <w:noWrap/>
            <w:vAlign w:val="center"/>
          </w:tcPr>
          <w:p w:rsidR="00C166CD" w:rsidRPr="0062621F" w:rsidRDefault="00C166CD" w:rsidP="00812936">
            <w:pPr>
              <w:ind w:firstLine="0"/>
              <w:rPr>
                <w:color w:val="000000"/>
              </w:rPr>
            </w:pPr>
            <w:r w:rsidRPr="0062621F">
              <w:rPr>
                <w:color w:val="000000"/>
              </w:rPr>
              <w:t>jitrocel kopinatý</w:t>
            </w:r>
          </w:p>
        </w:tc>
        <w:tc>
          <w:tcPr>
            <w:tcW w:w="2243" w:type="dxa"/>
            <w:noWrap/>
            <w:vAlign w:val="center"/>
          </w:tcPr>
          <w:p w:rsidR="00C166CD" w:rsidRPr="0062621F" w:rsidRDefault="00C166CD" w:rsidP="00812936">
            <w:pPr>
              <w:ind w:firstLine="0"/>
              <w:rPr>
                <w:i/>
                <w:iCs/>
                <w:color w:val="000000"/>
              </w:rPr>
            </w:pPr>
            <w:r w:rsidRPr="0062621F">
              <w:rPr>
                <w:i/>
                <w:iCs/>
                <w:color w:val="000000"/>
              </w:rPr>
              <w:t>Plantago lanceolata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71</w:t>
            </w:r>
          </w:p>
        </w:tc>
        <w:tc>
          <w:tcPr>
            <w:tcW w:w="1950" w:type="dxa"/>
            <w:noWrap/>
            <w:vAlign w:val="center"/>
          </w:tcPr>
          <w:p w:rsidR="00C166CD" w:rsidRPr="0062621F" w:rsidRDefault="00C166CD" w:rsidP="00812936">
            <w:pPr>
              <w:ind w:firstLine="0"/>
              <w:rPr>
                <w:color w:val="000000"/>
              </w:rPr>
            </w:pPr>
            <w:r w:rsidRPr="0062621F">
              <w:rPr>
                <w:color w:val="000000"/>
              </w:rPr>
              <w:t>jitrocel větší</w:t>
            </w:r>
          </w:p>
        </w:tc>
        <w:tc>
          <w:tcPr>
            <w:tcW w:w="2243" w:type="dxa"/>
            <w:noWrap/>
            <w:vAlign w:val="center"/>
          </w:tcPr>
          <w:p w:rsidR="00C166CD" w:rsidRPr="0062621F" w:rsidRDefault="00C166CD" w:rsidP="00812936">
            <w:pPr>
              <w:ind w:firstLine="0"/>
              <w:rPr>
                <w:i/>
                <w:iCs/>
                <w:color w:val="000000"/>
              </w:rPr>
            </w:pPr>
            <w:r w:rsidRPr="0062621F">
              <w:rPr>
                <w:i/>
                <w:iCs/>
                <w:color w:val="000000"/>
              </w:rPr>
              <w:t>Plantago major</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72</w:t>
            </w:r>
          </w:p>
        </w:tc>
        <w:tc>
          <w:tcPr>
            <w:tcW w:w="1950" w:type="dxa"/>
            <w:noWrap/>
            <w:vAlign w:val="center"/>
          </w:tcPr>
          <w:p w:rsidR="00C166CD" w:rsidRPr="0062621F" w:rsidRDefault="00C166CD" w:rsidP="00812936">
            <w:pPr>
              <w:ind w:firstLine="0"/>
              <w:rPr>
                <w:color w:val="000000"/>
              </w:rPr>
            </w:pPr>
            <w:r w:rsidRPr="0062621F">
              <w:rPr>
                <w:color w:val="000000"/>
              </w:rPr>
              <w:t>lipnice hajní</w:t>
            </w:r>
          </w:p>
        </w:tc>
        <w:tc>
          <w:tcPr>
            <w:tcW w:w="2243" w:type="dxa"/>
            <w:noWrap/>
            <w:vAlign w:val="center"/>
          </w:tcPr>
          <w:p w:rsidR="00C166CD" w:rsidRPr="0062621F" w:rsidRDefault="00C166CD" w:rsidP="00812936">
            <w:pPr>
              <w:ind w:firstLine="0"/>
              <w:rPr>
                <w:i/>
                <w:iCs/>
                <w:color w:val="000000"/>
              </w:rPr>
            </w:pPr>
            <w:r w:rsidRPr="0062621F">
              <w:rPr>
                <w:i/>
                <w:iCs/>
                <w:color w:val="000000"/>
              </w:rPr>
              <w:t>Poa nemoralis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73</w:t>
            </w:r>
          </w:p>
        </w:tc>
        <w:tc>
          <w:tcPr>
            <w:tcW w:w="1950" w:type="dxa"/>
            <w:noWrap/>
            <w:vAlign w:val="center"/>
          </w:tcPr>
          <w:p w:rsidR="00C166CD" w:rsidRPr="0062621F" w:rsidRDefault="00C166CD" w:rsidP="00812936">
            <w:pPr>
              <w:ind w:firstLine="0"/>
              <w:rPr>
                <w:color w:val="000000"/>
              </w:rPr>
            </w:pPr>
            <w:r w:rsidRPr="0062621F">
              <w:rPr>
                <w:color w:val="000000"/>
              </w:rPr>
              <w:t>lipnice luční</w:t>
            </w:r>
          </w:p>
        </w:tc>
        <w:tc>
          <w:tcPr>
            <w:tcW w:w="2243" w:type="dxa"/>
            <w:noWrap/>
            <w:vAlign w:val="center"/>
          </w:tcPr>
          <w:p w:rsidR="00C166CD" w:rsidRPr="0062621F" w:rsidRDefault="00C166CD" w:rsidP="00812936">
            <w:pPr>
              <w:ind w:firstLine="0"/>
              <w:rPr>
                <w:i/>
                <w:iCs/>
                <w:color w:val="000000"/>
              </w:rPr>
            </w:pPr>
            <w:r w:rsidRPr="0062621F">
              <w:rPr>
                <w:i/>
                <w:iCs/>
                <w:color w:val="000000"/>
              </w:rPr>
              <w:t>Poa pratensis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74</w:t>
            </w:r>
          </w:p>
        </w:tc>
        <w:tc>
          <w:tcPr>
            <w:tcW w:w="1950" w:type="dxa"/>
            <w:noWrap/>
            <w:vAlign w:val="center"/>
          </w:tcPr>
          <w:p w:rsidR="00C166CD" w:rsidRPr="0062621F" w:rsidRDefault="00C166CD" w:rsidP="00812936">
            <w:pPr>
              <w:ind w:firstLine="0"/>
              <w:rPr>
                <w:color w:val="000000"/>
              </w:rPr>
            </w:pPr>
            <w:r w:rsidRPr="0062621F">
              <w:rPr>
                <w:color w:val="000000"/>
              </w:rPr>
              <w:t>topol osika (osika)</w:t>
            </w:r>
          </w:p>
        </w:tc>
        <w:tc>
          <w:tcPr>
            <w:tcW w:w="2243" w:type="dxa"/>
            <w:noWrap/>
            <w:vAlign w:val="center"/>
          </w:tcPr>
          <w:p w:rsidR="00C166CD" w:rsidRPr="0062621F" w:rsidRDefault="00C166CD" w:rsidP="00812936">
            <w:pPr>
              <w:ind w:firstLine="0"/>
              <w:rPr>
                <w:i/>
                <w:iCs/>
                <w:color w:val="000000"/>
              </w:rPr>
            </w:pPr>
            <w:r w:rsidRPr="0062621F">
              <w:rPr>
                <w:i/>
                <w:iCs/>
                <w:color w:val="000000"/>
              </w:rPr>
              <w:t>Populus tremula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75</w:t>
            </w:r>
          </w:p>
        </w:tc>
        <w:tc>
          <w:tcPr>
            <w:tcW w:w="1950" w:type="dxa"/>
            <w:noWrap/>
            <w:vAlign w:val="center"/>
          </w:tcPr>
          <w:p w:rsidR="00C166CD" w:rsidRPr="0062621F" w:rsidRDefault="00C166CD" w:rsidP="00812936">
            <w:pPr>
              <w:ind w:firstLine="0"/>
              <w:rPr>
                <w:color w:val="000000"/>
              </w:rPr>
            </w:pPr>
            <w:r w:rsidRPr="0062621F">
              <w:rPr>
                <w:color w:val="000000"/>
              </w:rPr>
              <w:t>mochna husí</w:t>
            </w:r>
          </w:p>
        </w:tc>
        <w:tc>
          <w:tcPr>
            <w:tcW w:w="2243" w:type="dxa"/>
            <w:noWrap/>
            <w:vAlign w:val="center"/>
          </w:tcPr>
          <w:p w:rsidR="00C166CD" w:rsidRPr="0062621F" w:rsidRDefault="00C166CD" w:rsidP="00812936">
            <w:pPr>
              <w:ind w:firstLine="0"/>
              <w:rPr>
                <w:i/>
                <w:iCs/>
                <w:color w:val="000000"/>
              </w:rPr>
            </w:pPr>
            <w:r w:rsidRPr="0062621F">
              <w:rPr>
                <w:i/>
                <w:iCs/>
                <w:color w:val="000000"/>
              </w:rPr>
              <w:t>Potentilla anserina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76</w:t>
            </w:r>
          </w:p>
        </w:tc>
        <w:tc>
          <w:tcPr>
            <w:tcW w:w="1950" w:type="dxa"/>
            <w:noWrap/>
            <w:vAlign w:val="center"/>
          </w:tcPr>
          <w:p w:rsidR="00C166CD" w:rsidRPr="0062621F" w:rsidRDefault="00C166CD" w:rsidP="00812936">
            <w:pPr>
              <w:ind w:firstLine="0"/>
              <w:rPr>
                <w:color w:val="000000"/>
              </w:rPr>
            </w:pPr>
            <w:r w:rsidRPr="0062621F">
              <w:rPr>
                <w:color w:val="000000"/>
              </w:rPr>
              <w:t>mochna nátržník</w:t>
            </w:r>
          </w:p>
        </w:tc>
        <w:tc>
          <w:tcPr>
            <w:tcW w:w="2243" w:type="dxa"/>
            <w:noWrap/>
            <w:vAlign w:val="center"/>
          </w:tcPr>
          <w:p w:rsidR="00C166CD" w:rsidRPr="0062621F" w:rsidRDefault="00C166CD" w:rsidP="00812936">
            <w:pPr>
              <w:ind w:firstLine="0"/>
              <w:rPr>
                <w:i/>
                <w:iCs/>
                <w:color w:val="000000"/>
              </w:rPr>
            </w:pPr>
            <w:r w:rsidRPr="0062621F">
              <w:rPr>
                <w:i/>
                <w:iCs/>
                <w:color w:val="000000"/>
              </w:rPr>
              <w:t>Potentilla erecta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774DF3">
        <w:trPr>
          <w:cantSplit/>
          <w:trHeight w:val="300"/>
        </w:trPr>
        <w:tc>
          <w:tcPr>
            <w:tcW w:w="500"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77</w:t>
            </w:r>
          </w:p>
        </w:tc>
        <w:tc>
          <w:tcPr>
            <w:tcW w:w="1950" w:type="dxa"/>
            <w:shd w:val="clear" w:color="auto" w:fill="F2F2F2"/>
            <w:noWrap/>
            <w:vAlign w:val="center"/>
          </w:tcPr>
          <w:p w:rsidR="00C166CD" w:rsidRPr="00774DF3" w:rsidRDefault="00C166CD" w:rsidP="00812936">
            <w:pPr>
              <w:ind w:firstLine="0"/>
              <w:rPr>
                <w:b/>
                <w:bCs/>
                <w:color w:val="000000"/>
              </w:rPr>
            </w:pPr>
            <w:r w:rsidRPr="00774DF3">
              <w:rPr>
                <w:b/>
                <w:bCs/>
                <w:color w:val="000000"/>
              </w:rPr>
              <w:t>mochna bahenní (zábělník bahenní)</w:t>
            </w:r>
          </w:p>
        </w:tc>
        <w:tc>
          <w:tcPr>
            <w:tcW w:w="2243" w:type="dxa"/>
            <w:shd w:val="clear" w:color="auto" w:fill="F2F2F2"/>
            <w:noWrap/>
            <w:vAlign w:val="center"/>
          </w:tcPr>
          <w:p w:rsidR="00C166CD" w:rsidRPr="00774DF3" w:rsidRDefault="00C166CD" w:rsidP="00812936">
            <w:pPr>
              <w:ind w:firstLine="0"/>
              <w:rPr>
                <w:b/>
                <w:bCs/>
                <w:i/>
                <w:iCs/>
                <w:color w:val="000000"/>
              </w:rPr>
            </w:pPr>
            <w:r w:rsidRPr="00774DF3">
              <w:rPr>
                <w:b/>
                <w:bCs/>
                <w:i/>
                <w:iCs/>
                <w:color w:val="000000"/>
              </w:rPr>
              <w:t>Potentilla palustris</w:t>
            </w:r>
          </w:p>
        </w:tc>
        <w:tc>
          <w:tcPr>
            <w:tcW w:w="425" w:type="dxa"/>
            <w:shd w:val="clear" w:color="auto" w:fill="F2F2F2"/>
            <w:noWrap/>
            <w:vAlign w:val="center"/>
          </w:tcPr>
          <w:p w:rsidR="00C166CD" w:rsidRPr="00774DF3" w:rsidRDefault="00C166CD" w:rsidP="00812936">
            <w:pPr>
              <w:ind w:firstLine="0"/>
              <w:jc w:val="center"/>
              <w:rPr>
                <w:b/>
                <w:bCs/>
                <w:color w:val="000000"/>
              </w:rPr>
            </w:pPr>
          </w:p>
        </w:tc>
        <w:tc>
          <w:tcPr>
            <w:tcW w:w="426" w:type="dxa"/>
            <w:shd w:val="clear" w:color="auto" w:fill="F2F2F2"/>
            <w:noWrap/>
            <w:vAlign w:val="center"/>
          </w:tcPr>
          <w:p w:rsidR="00C166CD" w:rsidRPr="00774DF3" w:rsidRDefault="00C166CD" w:rsidP="00812936">
            <w:pPr>
              <w:ind w:firstLine="0"/>
              <w:jc w:val="center"/>
              <w:rPr>
                <w:b/>
                <w:bCs/>
                <w:color w:val="000000"/>
              </w:rPr>
            </w:pPr>
          </w:p>
        </w:tc>
        <w:tc>
          <w:tcPr>
            <w:tcW w:w="425"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25" w:type="dxa"/>
            <w:shd w:val="clear" w:color="auto" w:fill="F2F2F2"/>
            <w:noWrap/>
            <w:vAlign w:val="center"/>
          </w:tcPr>
          <w:p w:rsidR="00C166CD" w:rsidRPr="00774DF3" w:rsidRDefault="00C166CD" w:rsidP="00812936">
            <w:pPr>
              <w:ind w:firstLine="0"/>
              <w:jc w:val="center"/>
              <w:rPr>
                <w:b/>
                <w:bCs/>
                <w:color w:val="000000"/>
              </w:rPr>
            </w:pPr>
          </w:p>
        </w:tc>
        <w:tc>
          <w:tcPr>
            <w:tcW w:w="425" w:type="dxa"/>
            <w:shd w:val="clear" w:color="auto" w:fill="F2F2F2"/>
            <w:noWrap/>
            <w:vAlign w:val="center"/>
          </w:tcPr>
          <w:p w:rsidR="00C166CD" w:rsidRPr="00774DF3" w:rsidRDefault="00C166CD" w:rsidP="00812936">
            <w:pPr>
              <w:ind w:firstLine="0"/>
              <w:jc w:val="center"/>
              <w:rPr>
                <w:b/>
                <w:bCs/>
                <w:color w:val="000000"/>
              </w:rPr>
            </w:pPr>
          </w:p>
        </w:tc>
        <w:tc>
          <w:tcPr>
            <w:tcW w:w="426" w:type="dxa"/>
            <w:shd w:val="clear" w:color="auto" w:fill="F2F2F2"/>
            <w:noWrap/>
            <w:vAlign w:val="center"/>
          </w:tcPr>
          <w:p w:rsidR="00C166CD" w:rsidRPr="00774DF3" w:rsidRDefault="00C166CD" w:rsidP="00812936">
            <w:pPr>
              <w:ind w:firstLine="0"/>
              <w:jc w:val="center"/>
              <w:rPr>
                <w:b/>
                <w:bCs/>
                <w:color w:val="000000"/>
              </w:rPr>
            </w:pPr>
          </w:p>
        </w:tc>
        <w:tc>
          <w:tcPr>
            <w:tcW w:w="450" w:type="dxa"/>
            <w:shd w:val="clear" w:color="auto" w:fill="F2F2F2"/>
            <w:vAlign w:val="center"/>
          </w:tcPr>
          <w:p w:rsidR="00C166CD" w:rsidRPr="00774DF3" w:rsidRDefault="00C166CD" w:rsidP="00812936">
            <w:pPr>
              <w:ind w:firstLine="0"/>
              <w:jc w:val="center"/>
              <w:rPr>
                <w:b/>
                <w:bCs/>
                <w:color w:val="000000"/>
              </w:rPr>
            </w:pPr>
          </w:p>
        </w:tc>
        <w:tc>
          <w:tcPr>
            <w:tcW w:w="684" w:type="dxa"/>
            <w:shd w:val="clear" w:color="auto" w:fill="F2F2F2"/>
            <w:vAlign w:val="center"/>
          </w:tcPr>
          <w:p w:rsidR="00C166CD" w:rsidRPr="00774DF3" w:rsidRDefault="00C166CD" w:rsidP="00812936">
            <w:pPr>
              <w:ind w:firstLine="0"/>
              <w:jc w:val="center"/>
              <w:rPr>
                <w:b/>
                <w:bCs/>
                <w:color w:val="000000"/>
              </w:rPr>
            </w:pPr>
          </w:p>
        </w:tc>
        <w:tc>
          <w:tcPr>
            <w:tcW w:w="708"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C4a</w:t>
            </w: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78</w:t>
            </w:r>
          </w:p>
        </w:tc>
        <w:tc>
          <w:tcPr>
            <w:tcW w:w="1950" w:type="dxa"/>
            <w:noWrap/>
            <w:vAlign w:val="center"/>
          </w:tcPr>
          <w:p w:rsidR="00C166CD" w:rsidRPr="0062621F" w:rsidRDefault="00C166CD" w:rsidP="00812936">
            <w:pPr>
              <w:ind w:firstLine="0"/>
              <w:rPr>
                <w:color w:val="000000"/>
              </w:rPr>
            </w:pPr>
            <w:r w:rsidRPr="0062621F">
              <w:rPr>
                <w:color w:val="000000"/>
              </w:rPr>
              <w:t>slivoň švestka (švestka)</w:t>
            </w:r>
          </w:p>
        </w:tc>
        <w:tc>
          <w:tcPr>
            <w:tcW w:w="2243" w:type="dxa"/>
            <w:noWrap/>
            <w:vAlign w:val="center"/>
          </w:tcPr>
          <w:p w:rsidR="00C166CD" w:rsidRPr="0062621F" w:rsidRDefault="00C166CD" w:rsidP="00812936">
            <w:pPr>
              <w:ind w:firstLine="0"/>
              <w:rPr>
                <w:i/>
                <w:iCs/>
                <w:color w:val="000000"/>
              </w:rPr>
            </w:pPr>
            <w:r w:rsidRPr="0062621F">
              <w:rPr>
                <w:i/>
                <w:iCs/>
                <w:color w:val="000000"/>
              </w:rPr>
              <w:t>Prunus domestica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79</w:t>
            </w:r>
          </w:p>
        </w:tc>
        <w:tc>
          <w:tcPr>
            <w:tcW w:w="1950" w:type="dxa"/>
            <w:noWrap/>
            <w:vAlign w:val="center"/>
          </w:tcPr>
          <w:p w:rsidR="00C166CD" w:rsidRPr="0062621F" w:rsidRDefault="00C166CD" w:rsidP="00812936">
            <w:pPr>
              <w:ind w:firstLine="0"/>
              <w:rPr>
                <w:color w:val="000000"/>
              </w:rPr>
            </w:pPr>
            <w:r w:rsidRPr="0062621F">
              <w:rPr>
                <w:color w:val="000000"/>
              </w:rPr>
              <w:t xml:space="preserve">střemcha obecná </w:t>
            </w:r>
          </w:p>
        </w:tc>
        <w:tc>
          <w:tcPr>
            <w:tcW w:w="2243" w:type="dxa"/>
            <w:noWrap/>
            <w:vAlign w:val="center"/>
          </w:tcPr>
          <w:p w:rsidR="00C166CD" w:rsidRPr="0062621F" w:rsidRDefault="00C166CD" w:rsidP="00812936">
            <w:pPr>
              <w:ind w:firstLine="0"/>
              <w:rPr>
                <w:i/>
                <w:iCs/>
                <w:color w:val="000000"/>
              </w:rPr>
            </w:pPr>
            <w:r w:rsidRPr="0062621F">
              <w:rPr>
                <w:i/>
                <w:iCs/>
                <w:color w:val="000000"/>
              </w:rPr>
              <w:t>Prunus padus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80</w:t>
            </w:r>
          </w:p>
        </w:tc>
        <w:tc>
          <w:tcPr>
            <w:tcW w:w="1950" w:type="dxa"/>
            <w:noWrap/>
            <w:vAlign w:val="center"/>
          </w:tcPr>
          <w:p w:rsidR="00C166CD" w:rsidRPr="0062621F" w:rsidRDefault="00C166CD" w:rsidP="00812936">
            <w:pPr>
              <w:ind w:firstLine="0"/>
              <w:rPr>
                <w:color w:val="000000"/>
              </w:rPr>
            </w:pPr>
            <w:r w:rsidRPr="0062621F">
              <w:rPr>
                <w:color w:val="000000"/>
              </w:rPr>
              <w:t>trnka obecná (trnka)</w:t>
            </w:r>
          </w:p>
        </w:tc>
        <w:tc>
          <w:tcPr>
            <w:tcW w:w="2243" w:type="dxa"/>
            <w:noWrap/>
            <w:vAlign w:val="center"/>
          </w:tcPr>
          <w:p w:rsidR="00C166CD" w:rsidRPr="0062621F" w:rsidRDefault="00C166CD" w:rsidP="00812936">
            <w:pPr>
              <w:ind w:firstLine="0"/>
              <w:rPr>
                <w:i/>
                <w:iCs/>
                <w:color w:val="000000"/>
              </w:rPr>
            </w:pPr>
            <w:r w:rsidRPr="0062621F">
              <w:rPr>
                <w:i/>
                <w:iCs/>
                <w:color w:val="000000"/>
              </w:rPr>
              <w:t>Prunus spinosa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81</w:t>
            </w:r>
          </w:p>
        </w:tc>
        <w:tc>
          <w:tcPr>
            <w:tcW w:w="1950" w:type="dxa"/>
            <w:noWrap/>
            <w:vAlign w:val="center"/>
          </w:tcPr>
          <w:p w:rsidR="00C166CD" w:rsidRPr="0062621F" w:rsidRDefault="00C166CD" w:rsidP="00812936">
            <w:pPr>
              <w:ind w:firstLine="0"/>
              <w:rPr>
                <w:color w:val="000000"/>
              </w:rPr>
            </w:pPr>
            <w:r w:rsidRPr="0062621F">
              <w:rPr>
                <w:color w:val="000000"/>
              </w:rPr>
              <w:t>hrušeň obecná</w:t>
            </w:r>
          </w:p>
        </w:tc>
        <w:tc>
          <w:tcPr>
            <w:tcW w:w="2243" w:type="dxa"/>
            <w:noWrap/>
            <w:vAlign w:val="center"/>
          </w:tcPr>
          <w:p w:rsidR="00C166CD" w:rsidRPr="0062621F" w:rsidRDefault="00C166CD" w:rsidP="00812936">
            <w:pPr>
              <w:ind w:firstLine="0"/>
              <w:rPr>
                <w:i/>
                <w:iCs/>
                <w:color w:val="000000"/>
              </w:rPr>
            </w:pPr>
            <w:r w:rsidRPr="0062621F">
              <w:rPr>
                <w:i/>
                <w:iCs/>
                <w:color w:val="000000"/>
              </w:rPr>
              <w:t>Pyrus communis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82</w:t>
            </w:r>
          </w:p>
        </w:tc>
        <w:tc>
          <w:tcPr>
            <w:tcW w:w="1950" w:type="dxa"/>
            <w:noWrap/>
            <w:vAlign w:val="center"/>
          </w:tcPr>
          <w:p w:rsidR="00C166CD" w:rsidRPr="0062621F" w:rsidRDefault="00C166CD" w:rsidP="00812936">
            <w:pPr>
              <w:ind w:firstLine="0"/>
              <w:rPr>
                <w:color w:val="000000"/>
              </w:rPr>
            </w:pPr>
            <w:r w:rsidRPr="0062621F">
              <w:rPr>
                <w:color w:val="000000"/>
              </w:rPr>
              <w:t>dub letní (křemelák)</w:t>
            </w:r>
          </w:p>
        </w:tc>
        <w:tc>
          <w:tcPr>
            <w:tcW w:w="2243" w:type="dxa"/>
            <w:noWrap/>
            <w:vAlign w:val="center"/>
          </w:tcPr>
          <w:p w:rsidR="00C166CD" w:rsidRPr="0062621F" w:rsidRDefault="00C166CD" w:rsidP="00812936">
            <w:pPr>
              <w:ind w:firstLine="0"/>
              <w:rPr>
                <w:i/>
                <w:iCs/>
                <w:color w:val="000000"/>
              </w:rPr>
            </w:pPr>
            <w:r w:rsidRPr="0062621F">
              <w:rPr>
                <w:i/>
                <w:iCs/>
                <w:color w:val="000000"/>
              </w:rPr>
              <w:t>Quercus robur</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83</w:t>
            </w:r>
          </w:p>
        </w:tc>
        <w:tc>
          <w:tcPr>
            <w:tcW w:w="1950" w:type="dxa"/>
            <w:noWrap/>
            <w:vAlign w:val="center"/>
          </w:tcPr>
          <w:p w:rsidR="00C166CD" w:rsidRPr="0062621F" w:rsidRDefault="00C166CD" w:rsidP="00812936">
            <w:pPr>
              <w:ind w:firstLine="0"/>
              <w:rPr>
                <w:color w:val="000000"/>
              </w:rPr>
            </w:pPr>
            <w:r w:rsidRPr="0062621F">
              <w:rPr>
                <w:color w:val="000000"/>
              </w:rPr>
              <w:t>pryskyřník prudký</w:t>
            </w:r>
          </w:p>
        </w:tc>
        <w:tc>
          <w:tcPr>
            <w:tcW w:w="2243" w:type="dxa"/>
            <w:noWrap/>
            <w:vAlign w:val="center"/>
          </w:tcPr>
          <w:p w:rsidR="00C166CD" w:rsidRPr="0062621F" w:rsidRDefault="00C166CD" w:rsidP="00812936">
            <w:pPr>
              <w:ind w:firstLine="0"/>
              <w:rPr>
                <w:i/>
                <w:iCs/>
                <w:color w:val="000000"/>
              </w:rPr>
            </w:pPr>
            <w:r w:rsidRPr="0062621F">
              <w:rPr>
                <w:i/>
                <w:iCs/>
                <w:color w:val="000000"/>
              </w:rPr>
              <w:t>Ranunculus acris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84</w:t>
            </w:r>
          </w:p>
        </w:tc>
        <w:tc>
          <w:tcPr>
            <w:tcW w:w="1950" w:type="dxa"/>
            <w:noWrap/>
            <w:vAlign w:val="center"/>
          </w:tcPr>
          <w:p w:rsidR="00C166CD" w:rsidRPr="0062621F" w:rsidRDefault="00C166CD" w:rsidP="00812936">
            <w:pPr>
              <w:ind w:firstLine="0"/>
              <w:rPr>
                <w:color w:val="000000"/>
              </w:rPr>
            </w:pPr>
            <w:r w:rsidRPr="0062621F">
              <w:rPr>
                <w:color w:val="000000"/>
              </w:rPr>
              <w:t>pryskyřník  plamének</w:t>
            </w:r>
          </w:p>
        </w:tc>
        <w:tc>
          <w:tcPr>
            <w:tcW w:w="2243" w:type="dxa"/>
            <w:noWrap/>
            <w:vAlign w:val="center"/>
          </w:tcPr>
          <w:p w:rsidR="00C166CD" w:rsidRPr="0062621F" w:rsidRDefault="00C166CD" w:rsidP="00812936">
            <w:pPr>
              <w:ind w:firstLine="0"/>
              <w:rPr>
                <w:i/>
                <w:iCs/>
                <w:color w:val="000000"/>
              </w:rPr>
            </w:pPr>
            <w:r w:rsidRPr="0062621F">
              <w:rPr>
                <w:i/>
                <w:iCs/>
                <w:color w:val="000000"/>
              </w:rPr>
              <w:t>Ranunculus flammula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85</w:t>
            </w:r>
          </w:p>
        </w:tc>
        <w:tc>
          <w:tcPr>
            <w:tcW w:w="1950" w:type="dxa"/>
            <w:noWrap/>
            <w:vAlign w:val="center"/>
          </w:tcPr>
          <w:p w:rsidR="00C166CD" w:rsidRPr="0062621F" w:rsidRDefault="00C166CD" w:rsidP="00812936">
            <w:pPr>
              <w:ind w:firstLine="0"/>
              <w:rPr>
                <w:color w:val="000000"/>
              </w:rPr>
            </w:pPr>
            <w:r w:rsidRPr="0062621F">
              <w:rPr>
                <w:color w:val="000000"/>
              </w:rPr>
              <w:t>pryskyřník plazivý</w:t>
            </w:r>
          </w:p>
        </w:tc>
        <w:tc>
          <w:tcPr>
            <w:tcW w:w="2243" w:type="dxa"/>
            <w:noWrap/>
            <w:vAlign w:val="center"/>
          </w:tcPr>
          <w:p w:rsidR="00C166CD" w:rsidRPr="0062621F" w:rsidRDefault="00C166CD" w:rsidP="00812936">
            <w:pPr>
              <w:ind w:firstLine="0"/>
              <w:rPr>
                <w:i/>
                <w:iCs/>
                <w:color w:val="000000"/>
              </w:rPr>
            </w:pPr>
            <w:r w:rsidRPr="0062621F">
              <w:rPr>
                <w:i/>
                <w:iCs/>
                <w:color w:val="000000"/>
              </w:rPr>
              <w:t>Ranunculus repens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86</w:t>
            </w:r>
          </w:p>
        </w:tc>
        <w:tc>
          <w:tcPr>
            <w:tcW w:w="1950" w:type="dxa"/>
            <w:noWrap/>
            <w:vAlign w:val="center"/>
          </w:tcPr>
          <w:p w:rsidR="00C166CD" w:rsidRPr="0062621F" w:rsidRDefault="00C166CD" w:rsidP="00812936">
            <w:pPr>
              <w:ind w:firstLine="0"/>
              <w:rPr>
                <w:color w:val="000000"/>
              </w:rPr>
            </w:pPr>
            <w:r w:rsidRPr="0062621F">
              <w:rPr>
                <w:color w:val="000000"/>
              </w:rPr>
              <w:t>pryskyřník</w:t>
            </w:r>
          </w:p>
        </w:tc>
        <w:tc>
          <w:tcPr>
            <w:tcW w:w="2243" w:type="dxa"/>
            <w:noWrap/>
            <w:vAlign w:val="center"/>
          </w:tcPr>
          <w:p w:rsidR="00C166CD" w:rsidRPr="0062621F" w:rsidRDefault="00C166CD" w:rsidP="00812936">
            <w:pPr>
              <w:ind w:firstLine="0"/>
              <w:rPr>
                <w:i/>
                <w:iCs/>
                <w:color w:val="000000"/>
              </w:rPr>
            </w:pPr>
            <w:r w:rsidRPr="0062621F">
              <w:rPr>
                <w:i/>
                <w:iCs/>
                <w:color w:val="000000"/>
              </w:rPr>
              <w:t>Ranunculus sp.</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87</w:t>
            </w:r>
          </w:p>
        </w:tc>
        <w:tc>
          <w:tcPr>
            <w:tcW w:w="1950" w:type="dxa"/>
            <w:noWrap/>
            <w:vAlign w:val="center"/>
          </w:tcPr>
          <w:p w:rsidR="00C166CD" w:rsidRPr="0062621F" w:rsidRDefault="00C166CD" w:rsidP="00812936">
            <w:pPr>
              <w:ind w:firstLine="0"/>
              <w:rPr>
                <w:color w:val="000000"/>
              </w:rPr>
            </w:pPr>
            <w:r w:rsidRPr="0062621F">
              <w:rPr>
                <w:color w:val="000000"/>
              </w:rPr>
              <w:t>růže</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Rosa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88</w:t>
            </w:r>
          </w:p>
        </w:tc>
        <w:tc>
          <w:tcPr>
            <w:tcW w:w="1950" w:type="dxa"/>
            <w:noWrap/>
            <w:vAlign w:val="center"/>
          </w:tcPr>
          <w:p w:rsidR="00C166CD" w:rsidRPr="0062621F" w:rsidRDefault="00C166CD" w:rsidP="00812936">
            <w:pPr>
              <w:ind w:firstLine="0"/>
              <w:rPr>
                <w:color w:val="000000"/>
              </w:rPr>
            </w:pPr>
            <w:r w:rsidRPr="0062621F">
              <w:rPr>
                <w:color w:val="000000"/>
              </w:rPr>
              <w:t>ostružiník</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Rubus fruticosus </w:t>
            </w:r>
            <w:r w:rsidRPr="0062621F">
              <w:rPr>
                <w:color w:val="000000"/>
              </w:rPr>
              <w:t>agg</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89</w:t>
            </w:r>
          </w:p>
        </w:tc>
        <w:tc>
          <w:tcPr>
            <w:tcW w:w="1950" w:type="dxa"/>
            <w:noWrap/>
            <w:vAlign w:val="center"/>
          </w:tcPr>
          <w:p w:rsidR="00C166CD" w:rsidRPr="0062621F" w:rsidRDefault="00C166CD" w:rsidP="00812936">
            <w:pPr>
              <w:ind w:firstLine="0"/>
              <w:rPr>
                <w:color w:val="000000"/>
              </w:rPr>
            </w:pPr>
            <w:r w:rsidRPr="0062621F">
              <w:rPr>
                <w:color w:val="000000"/>
              </w:rPr>
              <w:t>šťovík kyselý (kyseláč luční)</w:t>
            </w:r>
          </w:p>
        </w:tc>
        <w:tc>
          <w:tcPr>
            <w:tcW w:w="2243" w:type="dxa"/>
            <w:noWrap/>
            <w:vAlign w:val="center"/>
          </w:tcPr>
          <w:p w:rsidR="00C166CD" w:rsidRPr="0062621F" w:rsidRDefault="00C166CD" w:rsidP="00812936">
            <w:pPr>
              <w:ind w:firstLine="0"/>
              <w:rPr>
                <w:i/>
                <w:iCs/>
                <w:color w:val="000000"/>
              </w:rPr>
            </w:pPr>
            <w:r w:rsidRPr="0062621F">
              <w:rPr>
                <w:i/>
                <w:iCs/>
                <w:color w:val="000000"/>
              </w:rPr>
              <w:t>Rumex acetosa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90</w:t>
            </w:r>
          </w:p>
        </w:tc>
        <w:tc>
          <w:tcPr>
            <w:tcW w:w="1950" w:type="dxa"/>
            <w:noWrap/>
            <w:vAlign w:val="center"/>
          </w:tcPr>
          <w:p w:rsidR="00C166CD" w:rsidRPr="0062621F" w:rsidRDefault="00C166CD" w:rsidP="00812936">
            <w:pPr>
              <w:ind w:firstLine="0"/>
              <w:rPr>
                <w:color w:val="000000"/>
              </w:rPr>
            </w:pPr>
            <w:r w:rsidRPr="0062621F">
              <w:rPr>
                <w:color w:val="000000"/>
              </w:rPr>
              <w:t>šťovík kadeřavý</w:t>
            </w:r>
          </w:p>
        </w:tc>
        <w:tc>
          <w:tcPr>
            <w:tcW w:w="2243" w:type="dxa"/>
            <w:noWrap/>
            <w:vAlign w:val="center"/>
          </w:tcPr>
          <w:p w:rsidR="00C166CD" w:rsidRPr="0062621F" w:rsidRDefault="00C166CD" w:rsidP="00812936">
            <w:pPr>
              <w:ind w:firstLine="0"/>
              <w:rPr>
                <w:i/>
                <w:iCs/>
                <w:color w:val="000000"/>
              </w:rPr>
            </w:pPr>
            <w:r w:rsidRPr="0062621F">
              <w:rPr>
                <w:i/>
                <w:iCs/>
                <w:color w:val="000000"/>
              </w:rPr>
              <w:t>Rumex crispus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91</w:t>
            </w:r>
          </w:p>
        </w:tc>
        <w:tc>
          <w:tcPr>
            <w:tcW w:w="1950" w:type="dxa"/>
            <w:noWrap/>
            <w:vAlign w:val="center"/>
          </w:tcPr>
          <w:p w:rsidR="00C166CD" w:rsidRPr="0062621F" w:rsidRDefault="00C166CD" w:rsidP="00812936">
            <w:pPr>
              <w:ind w:firstLine="0"/>
              <w:rPr>
                <w:color w:val="000000"/>
              </w:rPr>
            </w:pPr>
            <w:r w:rsidRPr="0062621F">
              <w:rPr>
                <w:color w:val="000000"/>
              </w:rPr>
              <w:t>vrba bílá</w:t>
            </w:r>
          </w:p>
        </w:tc>
        <w:tc>
          <w:tcPr>
            <w:tcW w:w="2243" w:type="dxa"/>
            <w:noWrap/>
            <w:vAlign w:val="center"/>
          </w:tcPr>
          <w:p w:rsidR="00C166CD" w:rsidRPr="0062621F" w:rsidRDefault="00C166CD" w:rsidP="00812936">
            <w:pPr>
              <w:ind w:firstLine="0"/>
              <w:rPr>
                <w:i/>
                <w:iCs/>
                <w:color w:val="000000"/>
              </w:rPr>
            </w:pPr>
            <w:r w:rsidRPr="0062621F">
              <w:rPr>
                <w:i/>
                <w:iCs/>
                <w:color w:val="000000"/>
              </w:rPr>
              <w:t>Salix alba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92</w:t>
            </w:r>
          </w:p>
        </w:tc>
        <w:tc>
          <w:tcPr>
            <w:tcW w:w="1950" w:type="dxa"/>
            <w:noWrap/>
            <w:vAlign w:val="center"/>
          </w:tcPr>
          <w:p w:rsidR="00C166CD" w:rsidRPr="0062621F" w:rsidRDefault="00C166CD" w:rsidP="00812936">
            <w:pPr>
              <w:ind w:firstLine="0"/>
              <w:rPr>
                <w:color w:val="000000"/>
              </w:rPr>
            </w:pPr>
            <w:r w:rsidRPr="0062621F">
              <w:rPr>
                <w:color w:val="000000"/>
              </w:rPr>
              <w:t>vrba ušatá</w:t>
            </w:r>
          </w:p>
        </w:tc>
        <w:tc>
          <w:tcPr>
            <w:tcW w:w="2243" w:type="dxa"/>
            <w:noWrap/>
            <w:vAlign w:val="center"/>
          </w:tcPr>
          <w:p w:rsidR="00C166CD" w:rsidRPr="0062621F" w:rsidRDefault="00C166CD" w:rsidP="00812936">
            <w:pPr>
              <w:ind w:firstLine="0"/>
              <w:rPr>
                <w:i/>
                <w:iCs/>
                <w:color w:val="000000"/>
              </w:rPr>
            </w:pPr>
            <w:r w:rsidRPr="0062621F">
              <w:rPr>
                <w:i/>
                <w:iCs/>
                <w:color w:val="000000"/>
              </w:rPr>
              <w:t>Salix aurita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93</w:t>
            </w:r>
          </w:p>
        </w:tc>
        <w:tc>
          <w:tcPr>
            <w:tcW w:w="1950" w:type="dxa"/>
            <w:noWrap/>
            <w:vAlign w:val="center"/>
          </w:tcPr>
          <w:p w:rsidR="00C166CD" w:rsidRPr="0062621F" w:rsidRDefault="00C166CD" w:rsidP="00812936">
            <w:pPr>
              <w:ind w:firstLine="0"/>
              <w:rPr>
                <w:color w:val="000000"/>
              </w:rPr>
            </w:pPr>
            <w:r w:rsidRPr="0062621F">
              <w:rPr>
                <w:color w:val="000000"/>
              </w:rPr>
              <w:t>vrba jíva</w:t>
            </w:r>
          </w:p>
        </w:tc>
        <w:tc>
          <w:tcPr>
            <w:tcW w:w="2243" w:type="dxa"/>
            <w:noWrap/>
            <w:vAlign w:val="center"/>
          </w:tcPr>
          <w:p w:rsidR="00C166CD" w:rsidRPr="0062621F" w:rsidRDefault="00C166CD" w:rsidP="00812936">
            <w:pPr>
              <w:ind w:firstLine="0"/>
              <w:rPr>
                <w:i/>
                <w:iCs/>
                <w:color w:val="000000"/>
              </w:rPr>
            </w:pPr>
            <w:r w:rsidRPr="0062621F">
              <w:rPr>
                <w:i/>
                <w:iCs/>
                <w:color w:val="000000"/>
              </w:rPr>
              <w:t>Salix caprea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94</w:t>
            </w:r>
          </w:p>
        </w:tc>
        <w:tc>
          <w:tcPr>
            <w:tcW w:w="1950" w:type="dxa"/>
            <w:noWrap/>
            <w:vAlign w:val="center"/>
          </w:tcPr>
          <w:p w:rsidR="00C166CD" w:rsidRPr="0062621F" w:rsidRDefault="00C166CD" w:rsidP="00812936">
            <w:pPr>
              <w:ind w:firstLine="0"/>
              <w:rPr>
                <w:color w:val="000000"/>
              </w:rPr>
            </w:pPr>
            <w:r w:rsidRPr="0062621F">
              <w:rPr>
                <w:color w:val="000000"/>
              </w:rPr>
              <w:t>vrba popelavá</w:t>
            </w:r>
          </w:p>
        </w:tc>
        <w:tc>
          <w:tcPr>
            <w:tcW w:w="2243" w:type="dxa"/>
            <w:noWrap/>
            <w:vAlign w:val="center"/>
          </w:tcPr>
          <w:p w:rsidR="00C166CD" w:rsidRPr="0062621F" w:rsidRDefault="00C166CD" w:rsidP="00812936">
            <w:pPr>
              <w:ind w:firstLine="0"/>
              <w:rPr>
                <w:i/>
                <w:iCs/>
                <w:color w:val="000000"/>
              </w:rPr>
            </w:pPr>
            <w:r w:rsidRPr="0062621F">
              <w:rPr>
                <w:i/>
                <w:iCs/>
                <w:color w:val="000000"/>
              </w:rPr>
              <w:t>Salix cinerea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95</w:t>
            </w:r>
          </w:p>
        </w:tc>
        <w:tc>
          <w:tcPr>
            <w:tcW w:w="1950" w:type="dxa"/>
            <w:noWrap/>
            <w:vAlign w:val="center"/>
          </w:tcPr>
          <w:p w:rsidR="00C166CD" w:rsidRPr="0062621F" w:rsidRDefault="00C166CD" w:rsidP="00812936">
            <w:pPr>
              <w:ind w:firstLine="0"/>
              <w:rPr>
                <w:color w:val="000000"/>
              </w:rPr>
            </w:pPr>
            <w:r w:rsidRPr="0062621F">
              <w:rPr>
                <w:color w:val="000000"/>
              </w:rPr>
              <w:t>skřípina lesní</w:t>
            </w:r>
          </w:p>
        </w:tc>
        <w:tc>
          <w:tcPr>
            <w:tcW w:w="2243" w:type="dxa"/>
            <w:noWrap/>
            <w:vAlign w:val="center"/>
          </w:tcPr>
          <w:p w:rsidR="00C166CD" w:rsidRPr="0062621F" w:rsidRDefault="00C166CD" w:rsidP="00812936">
            <w:pPr>
              <w:ind w:firstLine="0"/>
              <w:rPr>
                <w:i/>
                <w:iCs/>
                <w:color w:val="000000"/>
              </w:rPr>
            </w:pPr>
            <w:r w:rsidRPr="0062621F">
              <w:rPr>
                <w:i/>
                <w:iCs/>
                <w:color w:val="000000"/>
              </w:rPr>
              <w:t>Scirpus sylvaticus</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r w:rsidRPr="0062621F">
              <w:rPr>
                <w:color w:val="000000"/>
              </w:rPr>
              <w:t>+</w:t>
            </w: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96</w:t>
            </w:r>
          </w:p>
        </w:tc>
        <w:tc>
          <w:tcPr>
            <w:tcW w:w="1950" w:type="dxa"/>
            <w:noWrap/>
            <w:vAlign w:val="center"/>
          </w:tcPr>
          <w:p w:rsidR="00C166CD" w:rsidRPr="0062621F" w:rsidRDefault="00C166CD" w:rsidP="00812936">
            <w:pPr>
              <w:ind w:firstLine="0"/>
              <w:rPr>
                <w:color w:val="000000"/>
              </w:rPr>
            </w:pPr>
            <w:r w:rsidRPr="0062621F">
              <w:rPr>
                <w:color w:val="000000"/>
              </w:rPr>
              <w:t>krtičník hlíznatý</w:t>
            </w:r>
          </w:p>
        </w:tc>
        <w:tc>
          <w:tcPr>
            <w:tcW w:w="2243" w:type="dxa"/>
            <w:noWrap/>
            <w:vAlign w:val="center"/>
          </w:tcPr>
          <w:p w:rsidR="00C166CD" w:rsidRPr="0062621F" w:rsidRDefault="00C166CD" w:rsidP="00812936">
            <w:pPr>
              <w:ind w:firstLine="0"/>
              <w:rPr>
                <w:i/>
                <w:iCs/>
                <w:color w:val="000000"/>
              </w:rPr>
            </w:pPr>
            <w:r w:rsidRPr="0062621F">
              <w:rPr>
                <w:i/>
                <w:iCs/>
                <w:color w:val="000000"/>
              </w:rPr>
              <w:t>Scrophularia nodosa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97</w:t>
            </w:r>
          </w:p>
        </w:tc>
        <w:tc>
          <w:tcPr>
            <w:tcW w:w="1950" w:type="dxa"/>
            <w:noWrap/>
            <w:vAlign w:val="center"/>
          </w:tcPr>
          <w:p w:rsidR="00C166CD" w:rsidRPr="0062621F" w:rsidRDefault="00C166CD" w:rsidP="00812936">
            <w:pPr>
              <w:ind w:firstLine="0"/>
              <w:rPr>
                <w:color w:val="000000"/>
              </w:rPr>
            </w:pPr>
            <w:r w:rsidRPr="0062621F">
              <w:rPr>
                <w:color w:val="000000"/>
              </w:rPr>
              <w:t>šišák vroubkovaný</w:t>
            </w:r>
          </w:p>
        </w:tc>
        <w:tc>
          <w:tcPr>
            <w:tcW w:w="2243" w:type="dxa"/>
            <w:noWrap/>
            <w:vAlign w:val="center"/>
          </w:tcPr>
          <w:p w:rsidR="00C166CD" w:rsidRPr="0062621F" w:rsidRDefault="00C166CD" w:rsidP="00812936">
            <w:pPr>
              <w:ind w:firstLine="0"/>
              <w:rPr>
                <w:i/>
                <w:iCs/>
                <w:color w:val="000000"/>
              </w:rPr>
            </w:pPr>
            <w:r w:rsidRPr="0062621F">
              <w:rPr>
                <w:i/>
                <w:iCs/>
                <w:color w:val="000000"/>
              </w:rPr>
              <w:t>Scutellaria galericulata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98</w:t>
            </w:r>
          </w:p>
        </w:tc>
        <w:tc>
          <w:tcPr>
            <w:tcW w:w="1950" w:type="dxa"/>
            <w:noWrap/>
            <w:vAlign w:val="center"/>
          </w:tcPr>
          <w:p w:rsidR="00C166CD" w:rsidRPr="0062621F" w:rsidRDefault="00C166CD" w:rsidP="00812936">
            <w:pPr>
              <w:ind w:firstLine="0"/>
              <w:rPr>
                <w:color w:val="000000"/>
              </w:rPr>
            </w:pPr>
            <w:r w:rsidRPr="0062621F">
              <w:rPr>
                <w:color w:val="000000"/>
              </w:rPr>
              <w:t>starček Fuchsův (starček vejčitý)</w:t>
            </w:r>
          </w:p>
        </w:tc>
        <w:tc>
          <w:tcPr>
            <w:tcW w:w="2243" w:type="dxa"/>
            <w:noWrap/>
            <w:vAlign w:val="center"/>
          </w:tcPr>
          <w:p w:rsidR="00C166CD" w:rsidRPr="0062621F" w:rsidRDefault="00C166CD" w:rsidP="00812936">
            <w:pPr>
              <w:ind w:firstLine="0"/>
              <w:rPr>
                <w:i/>
                <w:iCs/>
                <w:color w:val="000000"/>
              </w:rPr>
            </w:pPr>
            <w:r w:rsidRPr="0062621F">
              <w:rPr>
                <w:i/>
                <w:iCs/>
                <w:color w:val="000000"/>
              </w:rPr>
              <w:t>Senecio ovatus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99</w:t>
            </w:r>
          </w:p>
        </w:tc>
        <w:tc>
          <w:tcPr>
            <w:tcW w:w="1950" w:type="dxa"/>
            <w:noWrap/>
            <w:vAlign w:val="center"/>
          </w:tcPr>
          <w:p w:rsidR="00C166CD" w:rsidRPr="0062621F" w:rsidRDefault="00C166CD" w:rsidP="00812936">
            <w:pPr>
              <w:ind w:firstLine="0"/>
              <w:rPr>
                <w:color w:val="000000"/>
              </w:rPr>
            </w:pPr>
            <w:r w:rsidRPr="0062621F">
              <w:rPr>
                <w:color w:val="000000"/>
              </w:rPr>
              <w:t>jeřáb ptačí</w:t>
            </w:r>
          </w:p>
        </w:tc>
        <w:tc>
          <w:tcPr>
            <w:tcW w:w="2243" w:type="dxa"/>
            <w:noWrap/>
            <w:vAlign w:val="center"/>
          </w:tcPr>
          <w:p w:rsidR="00C166CD" w:rsidRPr="0062621F" w:rsidRDefault="00C166CD" w:rsidP="00812936">
            <w:pPr>
              <w:ind w:firstLine="0"/>
              <w:rPr>
                <w:i/>
                <w:iCs/>
                <w:color w:val="000000"/>
              </w:rPr>
            </w:pPr>
            <w:r w:rsidRPr="0062621F">
              <w:rPr>
                <w:i/>
                <w:iCs/>
                <w:color w:val="000000"/>
              </w:rPr>
              <w:t>Sorbus aucuparia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100</w:t>
            </w:r>
          </w:p>
        </w:tc>
        <w:tc>
          <w:tcPr>
            <w:tcW w:w="1950" w:type="dxa"/>
            <w:noWrap/>
            <w:vAlign w:val="center"/>
          </w:tcPr>
          <w:p w:rsidR="00C166CD" w:rsidRPr="0062621F" w:rsidRDefault="00C166CD" w:rsidP="00812936">
            <w:pPr>
              <w:ind w:firstLine="0"/>
              <w:rPr>
                <w:color w:val="000000"/>
              </w:rPr>
            </w:pPr>
            <w:r w:rsidRPr="0062621F">
              <w:rPr>
                <w:color w:val="000000"/>
              </w:rPr>
              <w:t>ptačinec mokřadní</w:t>
            </w:r>
          </w:p>
        </w:tc>
        <w:tc>
          <w:tcPr>
            <w:tcW w:w="2243" w:type="dxa"/>
            <w:noWrap/>
            <w:vAlign w:val="center"/>
          </w:tcPr>
          <w:p w:rsidR="00C166CD" w:rsidRPr="0062621F" w:rsidRDefault="00C166CD" w:rsidP="00812936">
            <w:pPr>
              <w:ind w:firstLine="0"/>
              <w:rPr>
                <w:i/>
                <w:iCs/>
                <w:color w:val="000000"/>
              </w:rPr>
            </w:pPr>
            <w:r w:rsidRPr="0062621F">
              <w:rPr>
                <w:i/>
                <w:iCs/>
                <w:color w:val="000000"/>
              </w:rPr>
              <w:t>Stellaria alsine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101</w:t>
            </w:r>
          </w:p>
        </w:tc>
        <w:tc>
          <w:tcPr>
            <w:tcW w:w="1950" w:type="dxa"/>
            <w:noWrap/>
            <w:vAlign w:val="center"/>
          </w:tcPr>
          <w:p w:rsidR="00C166CD" w:rsidRPr="0062621F" w:rsidRDefault="00C166CD" w:rsidP="00812936">
            <w:pPr>
              <w:ind w:firstLine="0"/>
              <w:rPr>
                <w:color w:val="000000"/>
              </w:rPr>
            </w:pPr>
            <w:r w:rsidRPr="0062621F">
              <w:rPr>
                <w:color w:val="000000"/>
              </w:rPr>
              <w:t>ptačinec trávovitý</w:t>
            </w:r>
          </w:p>
        </w:tc>
        <w:tc>
          <w:tcPr>
            <w:tcW w:w="2243" w:type="dxa"/>
            <w:noWrap/>
            <w:vAlign w:val="center"/>
          </w:tcPr>
          <w:p w:rsidR="00C166CD" w:rsidRPr="0062621F" w:rsidRDefault="00C166CD" w:rsidP="00812936">
            <w:pPr>
              <w:ind w:firstLine="0"/>
              <w:rPr>
                <w:i/>
                <w:iCs/>
                <w:color w:val="000000"/>
              </w:rPr>
            </w:pPr>
            <w:r w:rsidRPr="0062621F">
              <w:rPr>
                <w:i/>
                <w:iCs/>
                <w:color w:val="000000"/>
              </w:rPr>
              <w:t>Stellaria graminea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102</w:t>
            </w:r>
          </w:p>
        </w:tc>
        <w:tc>
          <w:tcPr>
            <w:tcW w:w="1950" w:type="dxa"/>
            <w:noWrap/>
            <w:vAlign w:val="center"/>
          </w:tcPr>
          <w:p w:rsidR="00C166CD" w:rsidRPr="0062621F" w:rsidRDefault="00C166CD" w:rsidP="00812936">
            <w:pPr>
              <w:ind w:firstLine="0"/>
              <w:rPr>
                <w:color w:val="000000"/>
              </w:rPr>
            </w:pPr>
            <w:r w:rsidRPr="0062621F">
              <w:rPr>
                <w:color w:val="000000"/>
              </w:rPr>
              <w:t>ptačinec prostřední (p. žabinec, žabinec obecný)</w:t>
            </w:r>
          </w:p>
        </w:tc>
        <w:tc>
          <w:tcPr>
            <w:tcW w:w="2243" w:type="dxa"/>
            <w:noWrap/>
            <w:vAlign w:val="center"/>
          </w:tcPr>
          <w:p w:rsidR="00C166CD" w:rsidRPr="0062621F" w:rsidRDefault="00C166CD" w:rsidP="00812936">
            <w:pPr>
              <w:ind w:firstLine="0"/>
              <w:rPr>
                <w:i/>
                <w:iCs/>
                <w:color w:val="000000"/>
              </w:rPr>
            </w:pPr>
            <w:r w:rsidRPr="0062621F">
              <w:rPr>
                <w:i/>
                <w:iCs/>
                <w:color w:val="000000"/>
              </w:rPr>
              <w:t>Stellaria media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103</w:t>
            </w:r>
          </w:p>
        </w:tc>
        <w:tc>
          <w:tcPr>
            <w:tcW w:w="1950" w:type="dxa"/>
            <w:noWrap/>
            <w:vAlign w:val="center"/>
          </w:tcPr>
          <w:p w:rsidR="00C166CD" w:rsidRPr="0062621F" w:rsidRDefault="00C166CD" w:rsidP="00812936">
            <w:pPr>
              <w:ind w:firstLine="0"/>
              <w:rPr>
                <w:color w:val="000000"/>
              </w:rPr>
            </w:pPr>
            <w:r w:rsidRPr="0062621F">
              <w:rPr>
                <w:color w:val="000000"/>
              </w:rPr>
              <w:t>čertkus luční</w:t>
            </w:r>
          </w:p>
        </w:tc>
        <w:tc>
          <w:tcPr>
            <w:tcW w:w="2243" w:type="dxa"/>
            <w:noWrap/>
            <w:vAlign w:val="center"/>
          </w:tcPr>
          <w:p w:rsidR="00C166CD" w:rsidRPr="0062621F" w:rsidRDefault="00C166CD" w:rsidP="00812936">
            <w:pPr>
              <w:ind w:firstLine="0"/>
              <w:rPr>
                <w:i/>
                <w:iCs/>
                <w:color w:val="000000"/>
              </w:rPr>
            </w:pPr>
            <w:r w:rsidRPr="0062621F">
              <w:rPr>
                <w:i/>
                <w:iCs/>
                <w:color w:val="000000"/>
              </w:rPr>
              <w:t>Succisa pratensis</w:t>
            </w:r>
          </w:p>
        </w:tc>
        <w:tc>
          <w:tcPr>
            <w:tcW w:w="425" w:type="dxa"/>
            <w:noWrap/>
            <w:vAlign w:val="center"/>
          </w:tcPr>
          <w:p w:rsidR="00C166CD" w:rsidRPr="0062621F" w:rsidRDefault="00C166CD" w:rsidP="00812936">
            <w:pPr>
              <w:ind w:firstLine="0"/>
              <w:jc w:val="center"/>
              <w:rPr>
                <w:color w:val="000000"/>
              </w:rPr>
            </w:pPr>
            <w:r w:rsidRPr="0062621F">
              <w:rPr>
                <w:color w:val="000000"/>
              </w:rPr>
              <w:t>4</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104</w:t>
            </w:r>
          </w:p>
        </w:tc>
        <w:tc>
          <w:tcPr>
            <w:tcW w:w="1950" w:type="dxa"/>
            <w:noWrap/>
            <w:vAlign w:val="center"/>
          </w:tcPr>
          <w:p w:rsidR="00C166CD" w:rsidRPr="0062621F" w:rsidRDefault="00C166CD" w:rsidP="00812936">
            <w:pPr>
              <w:ind w:firstLine="0"/>
              <w:rPr>
                <w:color w:val="000000"/>
              </w:rPr>
            </w:pPr>
            <w:r w:rsidRPr="0062621F">
              <w:rPr>
                <w:color w:val="000000"/>
              </w:rPr>
              <w:t>jetel prostřední</w:t>
            </w:r>
          </w:p>
        </w:tc>
        <w:tc>
          <w:tcPr>
            <w:tcW w:w="2243" w:type="dxa"/>
            <w:noWrap/>
            <w:vAlign w:val="center"/>
          </w:tcPr>
          <w:p w:rsidR="00C166CD" w:rsidRPr="0062621F" w:rsidRDefault="00C166CD" w:rsidP="00812936">
            <w:pPr>
              <w:ind w:firstLine="0"/>
              <w:rPr>
                <w:i/>
                <w:iCs/>
                <w:color w:val="000000"/>
              </w:rPr>
            </w:pPr>
            <w:r w:rsidRPr="0062621F">
              <w:rPr>
                <w:i/>
                <w:iCs/>
                <w:color w:val="000000"/>
              </w:rPr>
              <w:t>Trifolium medium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105</w:t>
            </w:r>
          </w:p>
        </w:tc>
        <w:tc>
          <w:tcPr>
            <w:tcW w:w="1950" w:type="dxa"/>
            <w:noWrap/>
            <w:vAlign w:val="center"/>
          </w:tcPr>
          <w:p w:rsidR="00C166CD" w:rsidRPr="0062621F" w:rsidRDefault="00C166CD" w:rsidP="00812936">
            <w:pPr>
              <w:ind w:firstLine="0"/>
              <w:rPr>
                <w:color w:val="000000"/>
              </w:rPr>
            </w:pPr>
            <w:r w:rsidRPr="0062621F">
              <w:rPr>
                <w:color w:val="000000"/>
              </w:rPr>
              <w:t>jetel luční</w:t>
            </w:r>
          </w:p>
        </w:tc>
        <w:tc>
          <w:tcPr>
            <w:tcW w:w="2243" w:type="dxa"/>
            <w:noWrap/>
            <w:vAlign w:val="center"/>
          </w:tcPr>
          <w:p w:rsidR="00C166CD" w:rsidRPr="0062621F" w:rsidRDefault="00C166CD" w:rsidP="00812936">
            <w:pPr>
              <w:ind w:firstLine="0"/>
              <w:rPr>
                <w:i/>
                <w:iCs/>
                <w:color w:val="000000"/>
              </w:rPr>
            </w:pPr>
            <w:r w:rsidRPr="0062621F">
              <w:rPr>
                <w:i/>
                <w:iCs/>
                <w:color w:val="000000"/>
              </w:rPr>
              <w:t>Trifolium pratense</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106</w:t>
            </w:r>
          </w:p>
        </w:tc>
        <w:tc>
          <w:tcPr>
            <w:tcW w:w="1950" w:type="dxa"/>
            <w:noWrap/>
            <w:vAlign w:val="center"/>
          </w:tcPr>
          <w:p w:rsidR="00C166CD" w:rsidRPr="0062621F" w:rsidRDefault="00C166CD" w:rsidP="00812936">
            <w:pPr>
              <w:ind w:firstLine="0"/>
              <w:rPr>
                <w:color w:val="000000"/>
              </w:rPr>
            </w:pPr>
            <w:r w:rsidRPr="0062621F">
              <w:rPr>
                <w:color w:val="000000"/>
              </w:rPr>
              <w:t>jetel plazivý</w:t>
            </w:r>
          </w:p>
        </w:tc>
        <w:tc>
          <w:tcPr>
            <w:tcW w:w="2243" w:type="dxa"/>
            <w:noWrap/>
            <w:vAlign w:val="center"/>
          </w:tcPr>
          <w:p w:rsidR="00C166CD" w:rsidRPr="0062621F" w:rsidRDefault="00C166CD" w:rsidP="00812936">
            <w:pPr>
              <w:ind w:firstLine="0"/>
              <w:rPr>
                <w:i/>
                <w:iCs/>
                <w:color w:val="000000"/>
              </w:rPr>
            </w:pPr>
            <w:r w:rsidRPr="0062621F">
              <w:rPr>
                <w:i/>
                <w:iCs/>
                <w:color w:val="000000"/>
              </w:rPr>
              <w:t>Trifolium repens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107</w:t>
            </w:r>
          </w:p>
        </w:tc>
        <w:tc>
          <w:tcPr>
            <w:tcW w:w="1950" w:type="dxa"/>
            <w:noWrap/>
            <w:vAlign w:val="center"/>
          </w:tcPr>
          <w:p w:rsidR="00C166CD" w:rsidRPr="0062621F" w:rsidRDefault="00C166CD" w:rsidP="00812936">
            <w:pPr>
              <w:ind w:firstLine="0"/>
              <w:rPr>
                <w:color w:val="000000"/>
              </w:rPr>
            </w:pPr>
            <w:r w:rsidRPr="0062621F">
              <w:rPr>
                <w:color w:val="000000"/>
              </w:rPr>
              <w:t>orobinec širolistý</w:t>
            </w:r>
          </w:p>
        </w:tc>
        <w:tc>
          <w:tcPr>
            <w:tcW w:w="2243" w:type="dxa"/>
            <w:noWrap/>
            <w:vAlign w:val="center"/>
          </w:tcPr>
          <w:p w:rsidR="00C166CD" w:rsidRPr="0062621F" w:rsidRDefault="00C166CD" w:rsidP="00812936">
            <w:pPr>
              <w:ind w:firstLine="0"/>
              <w:rPr>
                <w:i/>
                <w:iCs/>
                <w:color w:val="000000"/>
              </w:rPr>
            </w:pPr>
            <w:r w:rsidRPr="0062621F">
              <w:rPr>
                <w:i/>
                <w:iCs/>
                <w:color w:val="000000"/>
              </w:rPr>
              <w:t>Typha latifolia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108</w:t>
            </w:r>
          </w:p>
        </w:tc>
        <w:tc>
          <w:tcPr>
            <w:tcW w:w="1950" w:type="dxa"/>
            <w:noWrap/>
            <w:vAlign w:val="center"/>
          </w:tcPr>
          <w:p w:rsidR="00C166CD" w:rsidRPr="0062621F" w:rsidRDefault="00C166CD" w:rsidP="00812936">
            <w:pPr>
              <w:ind w:firstLine="0"/>
              <w:rPr>
                <w:color w:val="000000"/>
              </w:rPr>
            </w:pPr>
            <w:r w:rsidRPr="0062621F">
              <w:rPr>
                <w:color w:val="000000"/>
              </w:rPr>
              <w:t>kopřiva dvoudomá</w:t>
            </w:r>
          </w:p>
        </w:tc>
        <w:tc>
          <w:tcPr>
            <w:tcW w:w="2243" w:type="dxa"/>
            <w:noWrap/>
            <w:vAlign w:val="center"/>
          </w:tcPr>
          <w:p w:rsidR="00C166CD" w:rsidRPr="0062621F" w:rsidRDefault="00C166CD" w:rsidP="00812936">
            <w:pPr>
              <w:ind w:firstLine="0"/>
              <w:rPr>
                <w:i/>
                <w:iCs/>
                <w:color w:val="000000"/>
              </w:rPr>
            </w:pPr>
            <w:r w:rsidRPr="0062621F">
              <w:rPr>
                <w:i/>
                <w:iCs/>
                <w:color w:val="000000"/>
              </w:rPr>
              <w:t>Urtica dioica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109</w:t>
            </w:r>
          </w:p>
        </w:tc>
        <w:tc>
          <w:tcPr>
            <w:tcW w:w="1950" w:type="dxa"/>
            <w:noWrap/>
            <w:vAlign w:val="center"/>
          </w:tcPr>
          <w:p w:rsidR="00C166CD" w:rsidRPr="0062621F" w:rsidRDefault="00C166CD" w:rsidP="00812936">
            <w:pPr>
              <w:ind w:firstLine="0"/>
            </w:pPr>
            <w:r w:rsidRPr="0062621F">
              <w:t>kozlík dvoudomý</w:t>
            </w:r>
          </w:p>
        </w:tc>
        <w:tc>
          <w:tcPr>
            <w:tcW w:w="2243" w:type="dxa"/>
            <w:noWrap/>
            <w:vAlign w:val="center"/>
          </w:tcPr>
          <w:p w:rsidR="00C166CD" w:rsidRPr="0062621F" w:rsidRDefault="00C166CD" w:rsidP="00812936">
            <w:pPr>
              <w:ind w:firstLine="0"/>
              <w:rPr>
                <w:i/>
                <w:iCs/>
              </w:rPr>
            </w:pPr>
            <w:r w:rsidRPr="0062621F">
              <w:rPr>
                <w:i/>
                <w:iCs/>
              </w:rPr>
              <w:t>Valeriana dioica</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110</w:t>
            </w:r>
          </w:p>
        </w:tc>
        <w:tc>
          <w:tcPr>
            <w:tcW w:w="1950" w:type="dxa"/>
            <w:noWrap/>
            <w:vAlign w:val="center"/>
          </w:tcPr>
          <w:p w:rsidR="00C166CD" w:rsidRPr="0062621F" w:rsidRDefault="00C166CD" w:rsidP="00812936">
            <w:pPr>
              <w:ind w:firstLine="0"/>
              <w:rPr>
                <w:color w:val="000000"/>
              </w:rPr>
            </w:pPr>
            <w:r w:rsidRPr="0062621F">
              <w:rPr>
                <w:color w:val="000000"/>
              </w:rPr>
              <w:t>rozrazil potoční</w:t>
            </w:r>
          </w:p>
        </w:tc>
        <w:tc>
          <w:tcPr>
            <w:tcW w:w="2243" w:type="dxa"/>
            <w:noWrap/>
            <w:vAlign w:val="center"/>
          </w:tcPr>
          <w:p w:rsidR="00C166CD" w:rsidRPr="0062621F" w:rsidRDefault="00C166CD" w:rsidP="00812936">
            <w:pPr>
              <w:ind w:firstLine="0"/>
              <w:rPr>
                <w:i/>
                <w:iCs/>
                <w:color w:val="000000"/>
              </w:rPr>
            </w:pPr>
            <w:r w:rsidRPr="0062621F">
              <w:rPr>
                <w:i/>
                <w:iCs/>
                <w:color w:val="000000"/>
              </w:rPr>
              <w:t>Veronica beccabunga</w:t>
            </w:r>
          </w:p>
        </w:tc>
        <w:tc>
          <w:tcPr>
            <w:tcW w:w="425" w:type="dxa"/>
            <w:noWrap/>
            <w:vAlign w:val="center"/>
          </w:tcPr>
          <w:p w:rsidR="00C166CD" w:rsidRPr="0062621F" w:rsidRDefault="00C166CD" w:rsidP="00812936">
            <w:pPr>
              <w:ind w:firstLine="0"/>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111</w:t>
            </w:r>
          </w:p>
        </w:tc>
        <w:tc>
          <w:tcPr>
            <w:tcW w:w="1950" w:type="dxa"/>
            <w:noWrap/>
            <w:vAlign w:val="center"/>
          </w:tcPr>
          <w:p w:rsidR="00C166CD" w:rsidRPr="0062621F" w:rsidRDefault="00C166CD" w:rsidP="00812936">
            <w:pPr>
              <w:ind w:firstLine="0"/>
              <w:rPr>
                <w:color w:val="000000"/>
              </w:rPr>
            </w:pPr>
            <w:r w:rsidRPr="0062621F">
              <w:rPr>
                <w:color w:val="000000"/>
              </w:rPr>
              <w:t>rozrazil rezekvítek</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Veronica chamaedrys </w:t>
            </w:r>
            <w:r w:rsidRPr="0062621F">
              <w:rPr>
                <w:color w:val="000000"/>
              </w:rPr>
              <w:t>agg</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112</w:t>
            </w:r>
          </w:p>
        </w:tc>
        <w:tc>
          <w:tcPr>
            <w:tcW w:w="1950" w:type="dxa"/>
            <w:noWrap/>
            <w:vAlign w:val="center"/>
          </w:tcPr>
          <w:p w:rsidR="00C166CD" w:rsidRPr="0062621F" w:rsidRDefault="00C166CD" w:rsidP="00812936">
            <w:pPr>
              <w:ind w:firstLine="0"/>
              <w:rPr>
                <w:color w:val="000000"/>
              </w:rPr>
            </w:pPr>
            <w:r w:rsidRPr="0062621F">
              <w:rPr>
                <w:color w:val="000000"/>
              </w:rPr>
              <w:t>rozrazil lékařský</w:t>
            </w:r>
          </w:p>
        </w:tc>
        <w:tc>
          <w:tcPr>
            <w:tcW w:w="2243" w:type="dxa"/>
            <w:noWrap/>
            <w:vAlign w:val="center"/>
          </w:tcPr>
          <w:p w:rsidR="00C166CD" w:rsidRPr="0062621F" w:rsidRDefault="00C166CD" w:rsidP="00812936">
            <w:pPr>
              <w:ind w:firstLine="0"/>
              <w:rPr>
                <w:i/>
                <w:iCs/>
                <w:color w:val="000000"/>
              </w:rPr>
            </w:pPr>
            <w:r w:rsidRPr="0062621F">
              <w:rPr>
                <w:i/>
                <w:iCs/>
                <w:color w:val="000000"/>
              </w:rPr>
              <w:t>Veronica officinalis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774DF3">
        <w:trPr>
          <w:cantSplit/>
          <w:trHeight w:val="300"/>
        </w:trPr>
        <w:tc>
          <w:tcPr>
            <w:tcW w:w="500"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113</w:t>
            </w:r>
          </w:p>
        </w:tc>
        <w:tc>
          <w:tcPr>
            <w:tcW w:w="1950" w:type="dxa"/>
            <w:shd w:val="clear" w:color="auto" w:fill="F2F2F2"/>
            <w:noWrap/>
            <w:vAlign w:val="center"/>
          </w:tcPr>
          <w:p w:rsidR="00C166CD" w:rsidRPr="00774DF3" w:rsidRDefault="00C166CD" w:rsidP="00812936">
            <w:pPr>
              <w:ind w:firstLine="0"/>
              <w:rPr>
                <w:b/>
                <w:bCs/>
                <w:color w:val="000000"/>
              </w:rPr>
            </w:pPr>
            <w:r w:rsidRPr="00774DF3">
              <w:rPr>
                <w:b/>
                <w:bCs/>
                <w:color w:val="000000"/>
              </w:rPr>
              <w:t>rozrazil štítkovitý</w:t>
            </w:r>
          </w:p>
        </w:tc>
        <w:tc>
          <w:tcPr>
            <w:tcW w:w="2243" w:type="dxa"/>
            <w:shd w:val="clear" w:color="auto" w:fill="F2F2F2"/>
            <w:noWrap/>
            <w:vAlign w:val="center"/>
          </w:tcPr>
          <w:p w:rsidR="00C166CD" w:rsidRPr="00774DF3" w:rsidRDefault="00C166CD" w:rsidP="00812936">
            <w:pPr>
              <w:ind w:firstLine="0"/>
              <w:rPr>
                <w:b/>
                <w:bCs/>
                <w:i/>
                <w:iCs/>
                <w:color w:val="000000"/>
              </w:rPr>
            </w:pPr>
            <w:r w:rsidRPr="00774DF3">
              <w:rPr>
                <w:b/>
                <w:bCs/>
                <w:i/>
                <w:iCs/>
                <w:color w:val="000000"/>
              </w:rPr>
              <w:t>Veronica scutellata</w:t>
            </w:r>
          </w:p>
        </w:tc>
        <w:tc>
          <w:tcPr>
            <w:tcW w:w="425"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26" w:type="dxa"/>
            <w:shd w:val="clear" w:color="auto" w:fill="F2F2F2"/>
            <w:noWrap/>
            <w:vAlign w:val="center"/>
          </w:tcPr>
          <w:p w:rsidR="00C166CD" w:rsidRPr="00774DF3" w:rsidRDefault="00C166CD" w:rsidP="00812936">
            <w:pPr>
              <w:ind w:firstLine="0"/>
              <w:jc w:val="center"/>
              <w:rPr>
                <w:b/>
                <w:bCs/>
                <w:color w:val="000000"/>
              </w:rPr>
            </w:pPr>
          </w:p>
        </w:tc>
        <w:tc>
          <w:tcPr>
            <w:tcW w:w="425" w:type="dxa"/>
            <w:shd w:val="clear" w:color="auto" w:fill="F2F2F2"/>
            <w:noWrap/>
            <w:vAlign w:val="center"/>
          </w:tcPr>
          <w:p w:rsidR="00C166CD" w:rsidRPr="00774DF3" w:rsidRDefault="00C166CD" w:rsidP="00812936">
            <w:pPr>
              <w:ind w:firstLine="0"/>
              <w:jc w:val="center"/>
              <w:rPr>
                <w:b/>
                <w:bCs/>
                <w:color w:val="000000"/>
              </w:rPr>
            </w:pPr>
          </w:p>
        </w:tc>
        <w:tc>
          <w:tcPr>
            <w:tcW w:w="425" w:type="dxa"/>
            <w:shd w:val="clear" w:color="auto" w:fill="F2F2F2"/>
            <w:noWrap/>
            <w:vAlign w:val="center"/>
          </w:tcPr>
          <w:p w:rsidR="00C166CD" w:rsidRPr="00774DF3" w:rsidRDefault="00C166CD" w:rsidP="00812936">
            <w:pPr>
              <w:ind w:firstLine="0"/>
              <w:jc w:val="center"/>
              <w:rPr>
                <w:b/>
                <w:bCs/>
                <w:color w:val="000000"/>
              </w:rPr>
            </w:pPr>
            <w:r w:rsidRPr="00774DF3">
              <w:rPr>
                <w:b/>
                <w:bCs/>
                <w:color w:val="000000"/>
              </w:rPr>
              <w:t>+</w:t>
            </w:r>
          </w:p>
        </w:tc>
        <w:tc>
          <w:tcPr>
            <w:tcW w:w="425" w:type="dxa"/>
            <w:shd w:val="clear" w:color="auto" w:fill="F2F2F2"/>
            <w:noWrap/>
            <w:vAlign w:val="center"/>
          </w:tcPr>
          <w:p w:rsidR="00C166CD" w:rsidRPr="00774DF3" w:rsidRDefault="00C166CD" w:rsidP="00812936">
            <w:pPr>
              <w:ind w:firstLine="0"/>
              <w:jc w:val="center"/>
              <w:rPr>
                <w:b/>
                <w:bCs/>
                <w:color w:val="000000"/>
              </w:rPr>
            </w:pPr>
          </w:p>
        </w:tc>
        <w:tc>
          <w:tcPr>
            <w:tcW w:w="426" w:type="dxa"/>
            <w:shd w:val="clear" w:color="auto" w:fill="F2F2F2"/>
            <w:noWrap/>
            <w:vAlign w:val="center"/>
          </w:tcPr>
          <w:p w:rsidR="00C166CD" w:rsidRPr="00774DF3" w:rsidRDefault="00C166CD" w:rsidP="00812936">
            <w:pPr>
              <w:ind w:firstLine="0"/>
              <w:jc w:val="center"/>
              <w:rPr>
                <w:b/>
                <w:bCs/>
                <w:color w:val="000000"/>
              </w:rPr>
            </w:pPr>
          </w:p>
        </w:tc>
        <w:tc>
          <w:tcPr>
            <w:tcW w:w="450" w:type="dxa"/>
            <w:shd w:val="clear" w:color="auto" w:fill="F2F2F2"/>
            <w:vAlign w:val="center"/>
          </w:tcPr>
          <w:p w:rsidR="00C166CD" w:rsidRPr="00774DF3" w:rsidRDefault="00C166CD" w:rsidP="00812936">
            <w:pPr>
              <w:ind w:firstLine="0"/>
              <w:jc w:val="center"/>
              <w:rPr>
                <w:b/>
                <w:bCs/>
                <w:color w:val="000000"/>
              </w:rPr>
            </w:pPr>
          </w:p>
        </w:tc>
        <w:tc>
          <w:tcPr>
            <w:tcW w:w="684" w:type="dxa"/>
            <w:shd w:val="clear" w:color="auto" w:fill="F2F2F2"/>
            <w:vAlign w:val="center"/>
          </w:tcPr>
          <w:p w:rsidR="00C166CD" w:rsidRPr="00774DF3" w:rsidRDefault="00C166CD" w:rsidP="00812936">
            <w:pPr>
              <w:ind w:firstLine="0"/>
              <w:jc w:val="center"/>
              <w:rPr>
                <w:b/>
                <w:bCs/>
                <w:color w:val="000000"/>
              </w:rPr>
            </w:pPr>
          </w:p>
        </w:tc>
        <w:tc>
          <w:tcPr>
            <w:tcW w:w="708" w:type="dxa"/>
            <w:shd w:val="clear" w:color="auto" w:fill="F2F2F2"/>
            <w:noWrap/>
            <w:vAlign w:val="center"/>
          </w:tcPr>
          <w:p w:rsidR="00C166CD" w:rsidRPr="00774DF3" w:rsidRDefault="00C166CD" w:rsidP="00812936">
            <w:pPr>
              <w:ind w:firstLine="0"/>
              <w:jc w:val="center"/>
              <w:rPr>
                <w:b/>
                <w:bCs/>
                <w:color w:val="000000"/>
              </w:rPr>
            </w:pPr>
            <w:r>
              <w:rPr>
                <w:b/>
                <w:bCs/>
                <w:color w:val="000000"/>
              </w:rPr>
              <w:t>C4a</w:t>
            </w: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114</w:t>
            </w:r>
          </w:p>
        </w:tc>
        <w:tc>
          <w:tcPr>
            <w:tcW w:w="1950" w:type="dxa"/>
            <w:noWrap/>
            <w:vAlign w:val="center"/>
          </w:tcPr>
          <w:p w:rsidR="00C166CD" w:rsidRPr="0062621F" w:rsidRDefault="00C166CD" w:rsidP="00812936">
            <w:pPr>
              <w:ind w:firstLine="0"/>
              <w:rPr>
                <w:color w:val="000000"/>
              </w:rPr>
            </w:pPr>
            <w:r w:rsidRPr="0062621F">
              <w:rPr>
                <w:color w:val="000000"/>
              </w:rPr>
              <w:t>kalina obecná</w:t>
            </w:r>
          </w:p>
        </w:tc>
        <w:tc>
          <w:tcPr>
            <w:tcW w:w="2243" w:type="dxa"/>
            <w:noWrap/>
            <w:vAlign w:val="center"/>
          </w:tcPr>
          <w:p w:rsidR="00C166CD" w:rsidRPr="0062621F" w:rsidRDefault="00C166CD" w:rsidP="00812936">
            <w:pPr>
              <w:ind w:firstLine="0"/>
              <w:rPr>
                <w:i/>
                <w:iCs/>
                <w:color w:val="000000"/>
              </w:rPr>
            </w:pPr>
            <w:r w:rsidRPr="0062621F">
              <w:rPr>
                <w:i/>
                <w:iCs/>
                <w:color w:val="000000"/>
              </w:rPr>
              <w:t>Viburnum opulus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115</w:t>
            </w:r>
          </w:p>
        </w:tc>
        <w:tc>
          <w:tcPr>
            <w:tcW w:w="1950" w:type="dxa"/>
            <w:noWrap/>
            <w:vAlign w:val="center"/>
          </w:tcPr>
          <w:p w:rsidR="00C166CD" w:rsidRPr="0062621F" w:rsidRDefault="00C166CD" w:rsidP="00812936">
            <w:pPr>
              <w:ind w:firstLine="0"/>
              <w:rPr>
                <w:color w:val="000000"/>
              </w:rPr>
            </w:pPr>
            <w:r w:rsidRPr="0062621F">
              <w:rPr>
                <w:color w:val="000000"/>
              </w:rPr>
              <w:t>vikev plotní</w:t>
            </w:r>
          </w:p>
        </w:tc>
        <w:tc>
          <w:tcPr>
            <w:tcW w:w="2243" w:type="dxa"/>
            <w:noWrap/>
            <w:vAlign w:val="center"/>
          </w:tcPr>
          <w:p w:rsidR="00C166CD" w:rsidRPr="0062621F" w:rsidRDefault="00C166CD" w:rsidP="00812936">
            <w:pPr>
              <w:ind w:firstLine="0"/>
              <w:rPr>
                <w:i/>
                <w:iCs/>
                <w:color w:val="000000"/>
              </w:rPr>
            </w:pPr>
            <w:r w:rsidRPr="0062621F">
              <w:rPr>
                <w:i/>
                <w:iCs/>
                <w:color w:val="000000"/>
              </w:rPr>
              <w:t>Vicia sepium</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116</w:t>
            </w:r>
          </w:p>
        </w:tc>
        <w:tc>
          <w:tcPr>
            <w:tcW w:w="1950" w:type="dxa"/>
            <w:noWrap/>
            <w:vAlign w:val="center"/>
          </w:tcPr>
          <w:p w:rsidR="00C166CD" w:rsidRPr="0062621F" w:rsidRDefault="00C166CD" w:rsidP="00812936">
            <w:pPr>
              <w:ind w:firstLine="0"/>
              <w:rPr>
                <w:color w:val="000000"/>
              </w:rPr>
            </w:pPr>
            <w:r w:rsidRPr="0062621F">
              <w:rPr>
                <w:color w:val="000000"/>
              </w:rPr>
              <w:t>vikev</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Vicia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117</w:t>
            </w:r>
          </w:p>
        </w:tc>
        <w:tc>
          <w:tcPr>
            <w:tcW w:w="1950" w:type="dxa"/>
            <w:noWrap/>
            <w:vAlign w:val="center"/>
          </w:tcPr>
          <w:p w:rsidR="00C166CD" w:rsidRPr="0062621F" w:rsidRDefault="00C166CD" w:rsidP="00812936">
            <w:pPr>
              <w:ind w:firstLine="0"/>
              <w:rPr>
                <w:color w:val="000000"/>
              </w:rPr>
            </w:pPr>
            <w:r w:rsidRPr="0062621F">
              <w:rPr>
                <w:color w:val="000000"/>
              </w:rPr>
              <w:t>vikev čtyřsemenná</w:t>
            </w:r>
          </w:p>
        </w:tc>
        <w:tc>
          <w:tcPr>
            <w:tcW w:w="2243" w:type="dxa"/>
            <w:noWrap/>
            <w:vAlign w:val="center"/>
          </w:tcPr>
          <w:p w:rsidR="00C166CD" w:rsidRPr="0062621F" w:rsidRDefault="00C166CD" w:rsidP="00812936">
            <w:pPr>
              <w:ind w:firstLine="0"/>
              <w:rPr>
                <w:i/>
                <w:iCs/>
                <w:color w:val="000000"/>
              </w:rPr>
            </w:pPr>
            <w:r w:rsidRPr="0062621F">
              <w:rPr>
                <w:i/>
                <w:iCs/>
                <w:color w:val="000000"/>
              </w:rPr>
              <w:t>Vicia tetrasperma</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118</w:t>
            </w:r>
          </w:p>
        </w:tc>
        <w:tc>
          <w:tcPr>
            <w:tcW w:w="1950" w:type="dxa"/>
            <w:noWrap/>
            <w:vAlign w:val="center"/>
          </w:tcPr>
          <w:p w:rsidR="00C166CD" w:rsidRPr="0062621F" w:rsidRDefault="00C166CD" w:rsidP="00812936">
            <w:pPr>
              <w:ind w:firstLine="0"/>
              <w:rPr>
                <w:color w:val="000000"/>
              </w:rPr>
            </w:pPr>
            <w:r w:rsidRPr="0062621F">
              <w:rPr>
                <w:color w:val="000000"/>
              </w:rPr>
              <w:t>violka bahenní</w:t>
            </w:r>
          </w:p>
        </w:tc>
        <w:tc>
          <w:tcPr>
            <w:tcW w:w="2243" w:type="dxa"/>
            <w:noWrap/>
            <w:vAlign w:val="center"/>
          </w:tcPr>
          <w:p w:rsidR="00C166CD" w:rsidRPr="0062621F" w:rsidRDefault="00C166CD" w:rsidP="00812936">
            <w:pPr>
              <w:ind w:firstLine="0"/>
              <w:rPr>
                <w:i/>
                <w:iCs/>
                <w:color w:val="000000"/>
              </w:rPr>
            </w:pPr>
            <w:r w:rsidRPr="0062621F">
              <w:rPr>
                <w:i/>
                <w:iCs/>
                <w:color w:val="000000"/>
              </w:rPr>
              <w:t>Viola palustris</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r w:rsidR="00C166CD" w:rsidRPr="0062621F">
        <w:trPr>
          <w:cantSplit/>
          <w:trHeight w:val="300"/>
        </w:trPr>
        <w:tc>
          <w:tcPr>
            <w:tcW w:w="500" w:type="dxa"/>
            <w:noWrap/>
            <w:vAlign w:val="center"/>
          </w:tcPr>
          <w:p w:rsidR="00C166CD" w:rsidRPr="0062621F" w:rsidRDefault="00C166CD" w:rsidP="00812936">
            <w:pPr>
              <w:ind w:firstLine="0"/>
              <w:jc w:val="center"/>
              <w:rPr>
                <w:color w:val="000000"/>
              </w:rPr>
            </w:pPr>
            <w:r w:rsidRPr="0062621F">
              <w:rPr>
                <w:color w:val="000000"/>
              </w:rPr>
              <w:t>119</w:t>
            </w:r>
          </w:p>
        </w:tc>
        <w:tc>
          <w:tcPr>
            <w:tcW w:w="1950" w:type="dxa"/>
            <w:noWrap/>
            <w:vAlign w:val="center"/>
          </w:tcPr>
          <w:p w:rsidR="00C166CD" w:rsidRPr="0062621F" w:rsidRDefault="00C166CD" w:rsidP="00812936">
            <w:pPr>
              <w:ind w:firstLine="0"/>
              <w:rPr>
                <w:color w:val="000000"/>
              </w:rPr>
            </w:pPr>
            <w:r w:rsidRPr="0062621F">
              <w:rPr>
                <w:color w:val="000000"/>
              </w:rPr>
              <w:t>violka</w:t>
            </w:r>
          </w:p>
        </w:tc>
        <w:tc>
          <w:tcPr>
            <w:tcW w:w="2243" w:type="dxa"/>
            <w:noWrap/>
            <w:vAlign w:val="center"/>
          </w:tcPr>
          <w:p w:rsidR="00C166CD" w:rsidRPr="0062621F" w:rsidRDefault="00C166CD" w:rsidP="00812936">
            <w:pPr>
              <w:ind w:firstLine="0"/>
              <w:rPr>
                <w:i/>
                <w:iCs/>
                <w:color w:val="000000"/>
              </w:rPr>
            </w:pPr>
            <w:r w:rsidRPr="0062621F">
              <w:rPr>
                <w:i/>
                <w:iCs/>
                <w:color w:val="000000"/>
              </w:rPr>
              <w:t xml:space="preserve">Viola </w:t>
            </w:r>
            <w:r w:rsidRPr="0062621F">
              <w:rPr>
                <w:color w:val="000000"/>
              </w:rPr>
              <w:t>sp</w:t>
            </w:r>
            <w:r w:rsidRPr="0062621F">
              <w:rPr>
                <w:i/>
                <w:iCs/>
                <w:color w:val="000000"/>
              </w:rPr>
              <w:t>.</w:t>
            </w:r>
          </w:p>
        </w:tc>
        <w:tc>
          <w:tcPr>
            <w:tcW w:w="425" w:type="dxa"/>
            <w:noWrap/>
            <w:vAlign w:val="center"/>
          </w:tcPr>
          <w:p w:rsidR="00C166CD" w:rsidRPr="0062621F" w:rsidRDefault="00C166CD" w:rsidP="00812936">
            <w:pPr>
              <w:ind w:firstLine="0"/>
              <w:jc w:val="center"/>
              <w:rPr>
                <w:color w:val="000000"/>
              </w:rPr>
            </w:pPr>
          </w:p>
        </w:tc>
        <w:tc>
          <w:tcPr>
            <w:tcW w:w="426"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p>
        </w:tc>
        <w:tc>
          <w:tcPr>
            <w:tcW w:w="425" w:type="dxa"/>
            <w:noWrap/>
            <w:vAlign w:val="center"/>
          </w:tcPr>
          <w:p w:rsidR="00C166CD" w:rsidRPr="0062621F" w:rsidRDefault="00C166CD" w:rsidP="00812936">
            <w:pPr>
              <w:ind w:firstLine="0"/>
              <w:jc w:val="center"/>
              <w:rPr>
                <w:color w:val="000000"/>
              </w:rPr>
            </w:pPr>
            <w:r w:rsidRPr="0062621F">
              <w:rPr>
                <w:color w:val="000000"/>
              </w:rPr>
              <w:t>+</w:t>
            </w:r>
          </w:p>
        </w:tc>
        <w:tc>
          <w:tcPr>
            <w:tcW w:w="426" w:type="dxa"/>
            <w:noWrap/>
            <w:vAlign w:val="center"/>
          </w:tcPr>
          <w:p w:rsidR="00C166CD" w:rsidRPr="0062621F" w:rsidRDefault="00C166CD" w:rsidP="00812936">
            <w:pPr>
              <w:ind w:firstLine="0"/>
              <w:jc w:val="center"/>
              <w:rPr>
                <w:color w:val="000000"/>
              </w:rPr>
            </w:pPr>
          </w:p>
        </w:tc>
        <w:tc>
          <w:tcPr>
            <w:tcW w:w="450" w:type="dxa"/>
            <w:vAlign w:val="center"/>
          </w:tcPr>
          <w:p w:rsidR="00C166CD" w:rsidRPr="0062621F" w:rsidRDefault="00C166CD" w:rsidP="00812936">
            <w:pPr>
              <w:ind w:firstLine="0"/>
              <w:jc w:val="center"/>
              <w:rPr>
                <w:color w:val="000000"/>
              </w:rPr>
            </w:pPr>
          </w:p>
        </w:tc>
        <w:tc>
          <w:tcPr>
            <w:tcW w:w="684" w:type="dxa"/>
            <w:vAlign w:val="center"/>
          </w:tcPr>
          <w:p w:rsidR="00C166CD" w:rsidRPr="0062621F" w:rsidRDefault="00C166CD" w:rsidP="00812936">
            <w:pPr>
              <w:ind w:firstLine="0"/>
              <w:jc w:val="center"/>
              <w:rPr>
                <w:color w:val="000000"/>
              </w:rPr>
            </w:pPr>
          </w:p>
        </w:tc>
        <w:tc>
          <w:tcPr>
            <w:tcW w:w="708" w:type="dxa"/>
            <w:noWrap/>
            <w:vAlign w:val="center"/>
          </w:tcPr>
          <w:p w:rsidR="00C166CD" w:rsidRPr="0062621F" w:rsidRDefault="00C166CD" w:rsidP="00812936">
            <w:pPr>
              <w:ind w:firstLine="0"/>
              <w:jc w:val="center"/>
              <w:rPr>
                <w:color w:val="000000"/>
              </w:rPr>
            </w:pPr>
          </w:p>
        </w:tc>
      </w:tr>
    </w:tbl>
    <w:p w:rsidR="00C166CD" w:rsidRDefault="00C166CD" w:rsidP="00812936">
      <w:pPr>
        <w:spacing w:before="120"/>
        <w:rPr>
          <w:b/>
          <w:bCs/>
          <w:sz w:val="32"/>
          <w:szCs w:val="32"/>
          <w:u w:val="single"/>
        </w:rPr>
      </w:pPr>
    </w:p>
    <w:p w:rsidR="00C166CD" w:rsidRDefault="00C166CD" w:rsidP="00812936">
      <w:pPr>
        <w:spacing w:before="120"/>
        <w:rPr>
          <w:b/>
          <w:bCs/>
          <w:sz w:val="32"/>
          <w:szCs w:val="32"/>
          <w:u w:val="single"/>
        </w:rPr>
      </w:pPr>
    </w:p>
    <w:p w:rsidR="00C166CD" w:rsidRPr="006D3AAF" w:rsidRDefault="00C166CD" w:rsidP="00B76933">
      <w:pPr>
        <w:numPr>
          <w:ilvl w:val="1"/>
          <w:numId w:val="9"/>
        </w:numPr>
        <w:autoSpaceDE w:val="0"/>
        <w:autoSpaceDN w:val="0"/>
        <w:jc w:val="left"/>
        <w:rPr>
          <w:b/>
          <w:bCs/>
          <w:sz w:val="25"/>
          <w:szCs w:val="25"/>
        </w:rPr>
      </w:pPr>
      <w:r>
        <w:rPr>
          <w:b/>
          <w:bCs/>
          <w:sz w:val="25"/>
          <w:szCs w:val="25"/>
        </w:rPr>
        <w:br w:type="page"/>
      </w:r>
      <w:r w:rsidRPr="006D3AAF">
        <w:rPr>
          <w:b/>
          <w:bCs/>
          <w:sz w:val="25"/>
          <w:szCs w:val="25"/>
        </w:rPr>
        <w:t xml:space="preserve">Přehled ohrožených nebo jinak významných taxonů </w:t>
      </w:r>
    </w:p>
    <w:p w:rsidR="00C166CD" w:rsidRDefault="00C166CD" w:rsidP="00812936">
      <w:pPr>
        <w:rPr>
          <w:b/>
          <w:bCs/>
        </w:rPr>
      </w:pPr>
    </w:p>
    <w:p w:rsidR="00C166CD" w:rsidRPr="007F3A8C" w:rsidRDefault="00C166CD" w:rsidP="00812936">
      <w:pPr>
        <w:adjustRightInd w:val="0"/>
        <w:rPr>
          <w:rFonts w:ascii="Times-Roman" w:hAnsi="Times-Roman" w:cs="Times-Roman"/>
          <w:sz w:val="22"/>
          <w:szCs w:val="22"/>
        </w:rPr>
      </w:pPr>
      <w:r w:rsidRPr="007F3A8C">
        <w:rPr>
          <w:rFonts w:ascii="Times-Roman" w:hAnsi="Times-Roman" w:cs="Times-Roman"/>
          <w:sz w:val="22"/>
          <w:szCs w:val="22"/>
        </w:rPr>
        <w:t xml:space="preserve">Tab. </w:t>
      </w:r>
      <w:r>
        <w:rPr>
          <w:rFonts w:ascii="Times-Roman" w:hAnsi="Times-Roman" w:cs="Times-Roman"/>
          <w:sz w:val="22"/>
          <w:szCs w:val="22"/>
        </w:rPr>
        <w:t>3</w:t>
      </w:r>
      <w:r w:rsidRPr="007F3A8C">
        <w:rPr>
          <w:rFonts w:ascii="Times-Roman" w:hAnsi="Times-Roman" w:cs="Times-Roman"/>
          <w:sz w:val="22"/>
          <w:szCs w:val="22"/>
        </w:rPr>
        <w:t xml:space="preserve">. Přehled všech </w:t>
      </w:r>
      <w:r w:rsidRPr="007F3A8C">
        <w:rPr>
          <w:rFonts w:ascii="Times-Bold" w:hAnsi="Times-Bold" w:cs="Times-Bold"/>
          <w:sz w:val="22"/>
          <w:szCs w:val="22"/>
        </w:rPr>
        <w:t>vzácných, ohrožených a chráněných druhů</w:t>
      </w:r>
      <w:r w:rsidRPr="007F3A8C">
        <w:rPr>
          <w:rFonts w:ascii="TTE27FA5F8t00" w:hAnsi="TTE27FA5F8t00" w:cs="TTE27FA5F8t00"/>
          <w:sz w:val="22"/>
          <w:szCs w:val="22"/>
        </w:rPr>
        <w:t xml:space="preserve"> </w:t>
      </w:r>
      <w:r w:rsidRPr="007F3A8C">
        <w:rPr>
          <w:rFonts w:ascii="Times-Roman" w:hAnsi="Times-Roman" w:cs="Times-Roman"/>
          <w:sz w:val="22"/>
          <w:szCs w:val="22"/>
        </w:rPr>
        <w:t xml:space="preserve">zjištěných při floristické inventarizaci na území </w:t>
      </w:r>
      <w:r>
        <w:rPr>
          <w:rFonts w:ascii="Times-Roman" w:hAnsi="Times-Roman" w:cs="Times-Roman"/>
          <w:sz w:val="22"/>
          <w:szCs w:val="22"/>
        </w:rPr>
        <w:t>PP Kališťské louky a mokřady v roce 2</w:t>
      </w:r>
      <w:r w:rsidRPr="007F3A8C">
        <w:rPr>
          <w:rFonts w:ascii="Times-Roman" w:hAnsi="Times-Roman" w:cs="Times-Roman"/>
          <w:sz w:val="22"/>
          <w:szCs w:val="22"/>
        </w:rPr>
        <w:t>01</w:t>
      </w:r>
      <w:r>
        <w:rPr>
          <w:rFonts w:ascii="Times-Roman" w:hAnsi="Times-Roman" w:cs="Times-Roman"/>
          <w:sz w:val="22"/>
          <w:szCs w:val="22"/>
        </w:rPr>
        <w:t>4</w:t>
      </w:r>
      <w:r w:rsidRPr="007F3A8C">
        <w:rPr>
          <w:rFonts w:ascii="Times-Roman" w:hAnsi="Times-Roman" w:cs="Times-Roman"/>
          <w:sz w:val="22"/>
          <w:szCs w:val="22"/>
        </w:rPr>
        <w:t xml:space="preserve">. Konkrétně se jedná o druhy </w:t>
      </w:r>
      <w:r w:rsidRPr="000E74B7">
        <w:rPr>
          <w:rFonts w:ascii="Times-Bold" w:hAnsi="Times-Bold" w:cs="Times-Bold"/>
          <w:sz w:val="22"/>
          <w:szCs w:val="22"/>
        </w:rPr>
        <w:t xml:space="preserve">Červeného seznamu ČR </w:t>
      </w:r>
      <w:r w:rsidRPr="007F3A8C">
        <w:rPr>
          <w:rFonts w:ascii="Times-Bold" w:hAnsi="Times-Bold" w:cs="Times-Bold"/>
          <w:sz w:val="22"/>
          <w:szCs w:val="22"/>
        </w:rPr>
        <w:t xml:space="preserve">(Grulich 2012; </w:t>
      </w:r>
      <w:r w:rsidRPr="007F3A8C">
        <w:rPr>
          <w:rFonts w:ascii="Times-Roman" w:hAnsi="Times-Roman" w:cs="Times-Roman"/>
          <w:b/>
          <w:bCs/>
          <w:sz w:val="22"/>
          <w:szCs w:val="22"/>
        </w:rPr>
        <w:t>C4a</w:t>
      </w:r>
      <w:r w:rsidRPr="007F3A8C">
        <w:rPr>
          <w:rFonts w:ascii="Times-Roman" w:hAnsi="Times-Roman" w:cs="Times-Roman"/>
          <w:sz w:val="22"/>
          <w:szCs w:val="22"/>
        </w:rPr>
        <w:t xml:space="preserve"> = vzácn</w:t>
      </w:r>
      <w:r>
        <w:rPr>
          <w:rFonts w:ascii="Times-Roman" w:hAnsi="Times-Roman" w:cs="Times-Roman"/>
          <w:sz w:val="22"/>
          <w:szCs w:val="22"/>
        </w:rPr>
        <w:t>ě</w:t>
      </w:r>
      <w:r w:rsidRPr="007F3A8C">
        <w:rPr>
          <w:rFonts w:ascii="Times-Roman" w:hAnsi="Times-Roman" w:cs="Times-Roman"/>
          <w:sz w:val="22"/>
          <w:szCs w:val="22"/>
        </w:rPr>
        <w:t xml:space="preserve">jší taxon vyžadující pozornost, viz také kapitola 2.1. </w:t>
      </w:r>
      <w:r w:rsidRPr="007F3A8C">
        <w:rPr>
          <w:sz w:val="22"/>
          <w:szCs w:val="22"/>
        </w:rPr>
        <w:t xml:space="preserve">Inventarizace cévnatých rostlin). </w:t>
      </w:r>
    </w:p>
    <w:tbl>
      <w:tblPr>
        <w:tblW w:w="932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78"/>
        <w:gridCol w:w="1176"/>
        <w:gridCol w:w="1062"/>
        <w:gridCol w:w="812"/>
        <w:gridCol w:w="1683"/>
        <w:gridCol w:w="1579"/>
        <w:gridCol w:w="1634"/>
      </w:tblGrid>
      <w:tr w:rsidR="00C166CD" w:rsidRPr="000037C8">
        <w:trPr>
          <w:cantSplit/>
        </w:trPr>
        <w:tc>
          <w:tcPr>
            <w:tcW w:w="1378" w:type="dxa"/>
            <w:shd w:val="clear" w:color="auto" w:fill="D9D9D9"/>
            <w:vAlign w:val="center"/>
          </w:tcPr>
          <w:p w:rsidR="00C166CD" w:rsidRPr="000037C8" w:rsidRDefault="00C166CD" w:rsidP="00812936">
            <w:pPr>
              <w:overflowPunct w:val="0"/>
              <w:adjustRightInd w:val="0"/>
              <w:ind w:firstLine="0"/>
              <w:jc w:val="left"/>
              <w:textAlignment w:val="baseline"/>
              <w:rPr>
                <w:color w:val="000000"/>
                <w:sz w:val="21"/>
                <w:szCs w:val="21"/>
              </w:rPr>
            </w:pPr>
            <w:r w:rsidRPr="000037C8">
              <w:rPr>
                <w:b/>
                <w:bCs/>
                <w:color w:val="000000"/>
                <w:sz w:val="21"/>
                <w:szCs w:val="21"/>
              </w:rPr>
              <w:t>Latinský název druhu</w:t>
            </w:r>
          </w:p>
        </w:tc>
        <w:tc>
          <w:tcPr>
            <w:tcW w:w="1176" w:type="dxa"/>
            <w:shd w:val="clear" w:color="auto" w:fill="D9D9D9"/>
            <w:vAlign w:val="center"/>
          </w:tcPr>
          <w:p w:rsidR="00C166CD" w:rsidRPr="000037C8" w:rsidRDefault="00C166CD" w:rsidP="00812936">
            <w:pPr>
              <w:overflowPunct w:val="0"/>
              <w:adjustRightInd w:val="0"/>
              <w:ind w:firstLine="0"/>
              <w:jc w:val="left"/>
              <w:textAlignment w:val="baseline"/>
              <w:rPr>
                <w:color w:val="000000"/>
                <w:sz w:val="21"/>
                <w:szCs w:val="21"/>
              </w:rPr>
            </w:pPr>
            <w:r w:rsidRPr="000037C8">
              <w:rPr>
                <w:b/>
                <w:bCs/>
                <w:sz w:val="21"/>
                <w:szCs w:val="21"/>
              </w:rPr>
              <w:t>Český název druhu</w:t>
            </w:r>
          </w:p>
        </w:tc>
        <w:tc>
          <w:tcPr>
            <w:tcW w:w="1062" w:type="dxa"/>
            <w:shd w:val="clear" w:color="auto" w:fill="D9D9D9"/>
            <w:vAlign w:val="center"/>
          </w:tcPr>
          <w:p w:rsidR="00C166CD" w:rsidRPr="000037C8" w:rsidRDefault="00C166CD" w:rsidP="00812936">
            <w:pPr>
              <w:overflowPunct w:val="0"/>
              <w:adjustRightInd w:val="0"/>
              <w:ind w:firstLine="0"/>
              <w:jc w:val="left"/>
              <w:textAlignment w:val="baseline"/>
              <w:rPr>
                <w:color w:val="000000"/>
                <w:sz w:val="21"/>
                <w:szCs w:val="21"/>
              </w:rPr>
            </w:pPr>
            <w:r w:rsidRPr="000037C8">
              <w:rPr>
                <w:b/>
                <w:bCs/>
                <w:sz w:val="21"/>
                <w:szCs w:val="21"/>
              </w:rPr>
              <w:t>Ochrana, ohrožení</w:t>
            </w:r>
          </w:p>
        </w:tc>
        <w:tc>
          <w:tcPr>
            <w:tcW w:w="812" w:type="dxa"/>
            <w:shd w:val="clear" w:color="auto" w:fill="D9D9D9"/>
            <w:vAlign w:val="center"/>
          </w:tcPr>
          <w:p w:rsidR="00C166CD" w:rsidRPr="000037C8" w:rsidRDefault="00C166CD" w:rsidP="00812936">
            <w:pPr>
              <w:overflowPunct w:val="0"/>
              <w:adjustRightInd w:val="0"/>
              <w:ind w:firstLine="0"/>
              <w:jc w:val="left"/>
              <w:textAlignment w:val="baseline"/>
              <w:rPr>
                <w:color w:val="000000"/>
                <w:sz w:val="21"/>
                <w:szCs w:val="21"/>
              </w:rPr>
            </w:pPr>
            <w:r w:rsidRPr="000037C8">
              <w:rPr>
                <w:b/>
                <w:bCs/>
                <w:sz w:val="21"/>
                <w:szCs w:val="21"/>
              </w:rPr>
              <w:t>Dílčí plocha</w:t>
            </w:r>
          </w:p>
        </w:tc>
        <w:tc>
          <w:tcPr>
            <w:tcW w:w="1683" w:type="dxa"/>
            <w:shd w:val="clear" w:color="auto" w:fill="D9D9D9"/>
            <w:vAlign w:val="center"/>
          </w:tcPr>
          <w:p w:rsidR="00C166CD" w:rsidRPr="000037C8" w:rsidRDefault="00C166CD" w:rsidP="00812936">
            <w:pPr>
              <w:overflowPunct w:val="0"/>
              <w:adjustRightInd w:val="0"/>
              <w:ind w:firstLine="0"/>
              <w:jc w:val="left"/>
              <w:textAlignment w:val="baseline"/>
              <w:rPr>
                <w:color w:val="000000"/>
                <w:sz w:val="21"/>
                <w:szCs w:val="21"/>
              </w:rPr>
            </w:pPr>
            <w:r w:rsidRPr="000037C8">
              <w:rPr>
                <w:b/>
                <w:bCs/>
                <w:color w:val="000000"/>
                <w:sz w:val="21"/>
                <w:szCs w:val="21"/>
              </w:rPr>
              <w:t>Velikost populace</w:t>
            </w:r>
          </w:p>
        </w:tc>
        <w:tc>
          <w:tcPr>
            <w:tcW w:w="1579" w:type="dxa"/>
            <w:shd w:val="clear" w:color="auto" w:fill="D9D9D9"/>
            <w:vAlign w:val="center"/>
          </w:tcPr>
          <w:p w:rsidR="00C166CD" w:rsidRPr="000037C8" w:rsidRDefault="00C166CD" w:rsidP="00812936">
            <w:pPr>
              <w:overflowPunct w:val="0"/>
              <w:adjustRightInd w:val="0"/>
              <w:ind w:firstLine="0"/>
              <w:jc w:val="left"/>
              <w:textAlignment w:val="baseline"/>
              <w:rPr>
                <w:color w:val="000000"/>
                <w:sz w:val="21"/>
                <w:szCs w:val="21"/>
              </w:rPr>
            </w:pPr>
            <w:r w:rsidRPr="000037C8">
              <w:rPr>
                <w:b/>
                <w:bCs/>
                <w:sz w:val="21"/>
                <w:szCs w:val="21"/>
              </w:rPr>
              <w:t>Lokalizace populace</w:t>
            </w:r>
          </w:p>
        </w:tc>
        <w:tc>
          <w:tcPr>
            <w:tcW w:w="1634" w:type="dxa"/>
            <w:shd w:val="clear" w:color="auto" w:fill="D9D9D9"/>
            <w:vAlign w:val="center"/>
          </w:tcPr>
          <w:p w:rsidR="00C166CD" w:rsidRPr="000037C8" w:rsidRDefault="00C166CD" w:rsidP="00812936">
            <w:pPr>
              <w:overflowPunct w:val="0"/>
              <w:adjustRightInd w:val="0"/>
              <w:ind w:firstLine="0"/>
              <w:jc w:val="left"/>
              <w:textAlignment w:val="baseline"/>
              <w:rPr>
                <w:color w:val="000000"/>
                <w:sz w:val="21"/>
                <w:szCs w:val="21"/>
              </w:rPr>
            </w:pPr>
            <w:r w:rsidRPr="000037C8">
              <w:rPr>
                <w:b/>
                <w:bCs/>
                <w:sz w:val="21"/>
                <w:szCs w:val="21"/>
              </w:rPr>
              <w:t>Poznámky k charakteru výskytu, managementu či monitoringu</w:t>
            </w:r>
          </w:p>
        </w:tc>
      </w:tr>
      <w:tr w:rsidR="00C166CD" w:rsidRPr="000037C8">
        <w:trPr>
          <w:cantSplit/>
        </w:trPr>
        <w:tc>
          <w:tcPr>
            <w:tcW w:w="1378" w:type="dxa"/>
            <w:vMerge w:val="restart"/>
            <w:vAlign w:val="center"/>
          </w:tcPr>
          <w:p w:rsidR="00C166CD" w:rsidRPr="00B76933" w:rsidRDefault="00C166CD" w:rsidP="00812936">
            <w:pPr>
              <w:overflowPunct w:val="0"/>
              <w:adjustRightInd w:val="0"/>
              <w:ind w:firstLine="0"/>
              <w:jc w:val="left"/>
              <w:textAlignment w:val="baseline"/>
              <w:rPr>
                <w:i/>
                <w:iCs/>
                <w:color w:val="000000"/>
                <w:sz w:val="22"/>
                <w:szCs w:val="22"/>
              </w:rPr>
            </w:pPr>
            <w:r w:rsidRPr="00B76933">
              <w:rPr>
                <w:i/>
                <w:iCs/>
                <w:color w:val="000000"/>
                <w:sz w:val="22"/>
                <w:szCs w:val="22"/>
              </w:rPr>
              <w:t>Epilobium palustre</w:t>
            </w:r>
          </w:p>
        </w:tc>
        <w:tc>
          <w:tcPr>
            <w:tcW w:w="1176"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sidRPr="00B76933">
              <w:rPr>
                <w:color w:val="000000"/>
                <w:sz w:val="22"/>
                <w:szCs w:val="22"/>
              </w:rPr>
              <w:t>vrbovka bahenní</w:t>
            </w:r>
          </w:p>
        </w:tc>
        <w:tc>
          <w:tcPr>
            <w:tcW w:w="1062"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C4a</w:t>
            </w:r>
          </w:p>
        </w:tc>
        <w:tc>
          <w:tcPr>
            <w:tcW w:w="81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1</w:t>
            </w:r>
          </w:p>
        </w:tc>
        <w:tc>
          <w:tcPr>
            <w:tcW w:w="1683"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až roztroušeně</w:t>
            </w:r>
          </w:p>
        </w:tc>
        <w:tc>
          <w:tcPr>
            <w:tcW w:w="1579"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často jednotlivé lodyhy v lučních (zvláště vlhčích) porostech</w:t>
            </w:r>
          </w:p>
        </w:tc>
        <w:tc>
          <w:tcPr>
            <w:tcW w:w="1634"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bez zvláštních nároků, ideálně započít s pastvou či kosením</w:t>
            </w:r>
          </w:p>
        </w:tc>
      </w:tr>
      <w:tr w:rsidR="00C166CD" w:rsidRPr="000037C8">
        <w:trPr>
          <w:cantSplit/>
        </w:trPr>
        <w:tc>
          <w:tcPr>
            <w:tcW w:w="1378" w:type="dxa"/>
            <w:vMerge/>
            <w:vAlign w:val="center"/>
          </w:tcPr>
          <w:p w:rsidR="00C166CD" w:rsidRPr="00B76933" w:rsidRDefault="00C166CD" w:rsidP="00812936">
            <w:pPr>
              <w:overflowPunct w:val="0"/>
              <w:adjustRightInd w:val="0"/>
              <w:ind w:firstLine="0"/>
              <w:jc w:val="left"/>
              <w:textAlignment w:val="baseline"/>
              <w:rPr>
                <w:i/>
                <w:iCs/>
                <w:color w:val="000000"/>
                <w:sz w:val="22"/>
                <w:szCs w:val="22"/>
              </w:rPr>
            </w:pPr>
          </w:p>
        </w:tc>
        <w:tc>
          <w:tcPr>
            <w:tcW w:w="1176"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062"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81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3</w:t>
            </w:r>
          </w:p>
        </w:tc>
        <w:tc>
          <w:tcPr>
            <w:tcW w:w="1683"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1 rostlina, pravděpodobně více?</w:t>
            </w:r>
          </w:p>
        </w:tc>
        <w:tc>
          <w:tcPr>
            <w:tcW w:w="1579"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634"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r>
      <w:tr w:rsidR="00C166CD" w:rsidRPr="000037C8">
        <w:trPr>
          <w:cantSplit/>
        </w:trPr>
        <w:tc>
          <w:tcPr>
            <w:tcW w:w="1378" w:type="dxa"/>
            <w:vMerge/>
            <w:vAlign w:val="center"/>
          </w:tcPr>
          <w:p w:rsidR="00C166CD" w:rsidRPr="00B76933" w:rsidRDefault="00C166CD" w:rsidP="00812936">
            <w:pPr>
              <w:overflowPunct w:val="0"/>
              <w:adjustRightInd w:val="0"/>
              <w:ind w:firstLine="0"/>
              <w:jc w:val="left"/>
              <w:textAlignment w:val="baseline"/>
              <w:rPr>
                <w:i/>
                <w:iCs/>
                <w:color w:val="000000"/>
                <w:sz w:val="22"/>
                <w:szCs w:val="22"/>
              </w:rPr>
            </w:pPr>
          </w:p>
        </w:tc>
        <w:tc>
          <w:tcPr>
            <w:tcW w:w="1176"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062"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81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4</w:t>
            </w:r>
          </w:p>
        </w:tc>
        <w:tc>
          <w:tcPr>
            <w:tcW w:w="1683"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až hojně</w:t>
            </w:r>
          </w:p>
        </w:tc>
        <w:tc>
          <w:tcPr>
            <w:tcW w:w="1579"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634"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r>
      <w:tr w:rsidR="00C166CD" w:rsidRPr="000037C8">
        <w:trPr>
          <w:cantSplit/>
        </w:trPr>
        <w:tc>
          <w:tcPr>
            <w:tcW w:w="1378" w:type="dxa"/>
            <w:vMerge/>
            <w:vAlign w:val="center"/>
          </w:tcPr>
          <w:p w:rsidR="00C166CD" w:rsidRPr="00B76933" w:rsidRDefault="00C166CD" w:rsidP="00812936">
            <w:pPr>
              <w:overflowPunct w:val="0"/>
              <w:adjustRightInd w:val="0"/>
              <w:ind w:firstLine="0"/>
              <w:jc w:val="left"/>
              <w:textAlignment w:val="baseline"/>
              <w:rPr>
                <w:i/>
                <w:iCs/>
                <w:color w:val="000000"/>
                <w:sz w:val="22"/>
                <w:szCs w:val="22"/>
              </w:rPr>
            </w:pPr>
          </w:p>
        </w:tc>
        <w:tc>
          <w:tcPr>
            <w:tcW w:w="1176"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062"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81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5</w:t>
            </w:r>
          </w:p>
        </w:tc>
        <w:tc>
          <w:tcPr>
            <w:tcW w:w="1683"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vzácně</w:t>
            </w:r>
          </w:p>
        </w:tc>
        <w:tc>
          <w:tcPr>
            <w:tcW w:w="1579"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634"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r>
      <w:tr w:rsidR="00C166CD" w:rsidRPr="000037C8">
        <w:trPr>
          <w:cantSplit/>
        </w:trPr>
        <w:tc>
          <w:tcPr>
            <w:tcW w:w="1378" w:type="dxa"/>
            <w:vMerge/>
            <w:vAlign w:val="center"/>
          </w:tcPr>
          <w:p w:rsidR="00C166CD" w:rsidRPr="00B76933" w:rsidRDefault="00C166CD" w:rsidP="00812936">
            <w:pPr>
              <w:overflowPunct w:val="0"/>
              <w:adjustRightInd w:val="0"/>
              <w:ind w:firstLine="0"/>
              <w:jc w:val="left"/>
              <w:textAlignment w:val="baseline"/>
              <w:rPr>
                <w:i/>
                <w:iCs/>
                <w:color w:val="000000"/>
                <w:sz w:val="22"/>
                <w:szCs w:val="22"/>
              </w:rPr>
            </w:pPr>
          </w:p>
        </w:tc>
        <w:tc>
          <w:tcPr>
            <w:tcW w:w="1176"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062"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81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6</w:t>
            </w:r>
          </w:p>
        </w:tc>
        <w:tc>
          <w:tcPr>
            <w:tcW w:w="1683"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vzácně</w:t>
            </w:r>
          </w:p>
        </w:tc>
        <w:tc>
          <w:tcPr>
            <w:tcW w:w="1579"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c>
          <w:tcPr>
            <w:tcW w:w="1634" w:type="dxa"/>
            <w:vMerge/>
            <w:vAlign w:val="center"/>
          </w:tcPr>
          <w:p w:rsidR="00C166CD" w:rsidRPr="00B76933" w:rsidRDefault="00C166CD" w:rsidP="00812936">
            <w:pPr>
              <w:overflowPunct w:val="0"/>
              <w:adjustRightInd w:val="0"/>
              <w:ind w:firstLine="0"/>
              <w:jc w:val="left"/>
              <w:textAlignment w:val="baseline"/>
              <w:rPr>
                <w:color w:val="000000"/>
                <w:sz w:val="22"/>
                <w:szCs w:val="22"/>
              </w:rPr>
            </w:pPr>
          </w:p>
        </w:tc>
      </w:tr>
      <w:tr w:rsidR="00C166CD" w:rsidRPr="000037C8">
        <w:trPr>
          <w:cantSplit/>
        </w:trPr>
        <w:tc>
          <w:tcPr>
            <w:tcW w:w="1378" w:type="dxa"/>
            <w:vAlign w:val="center"/>
          </w:tcPr>
          <w:p w:rsidR="00C166CD" w:rsidRPr="00B76933" w:rsidRDefault="00C166CD" w:rsidP="00812936">
            <w:pPr>
              <w:overflowPunct w:val="0"/>
              <w:adjustRightInd w:val="0"/>
              <w:ind w:firstLine="0"/>
              <w:jc w:val="left"/>
              <w:textAlignment w:val="baseline"/>
              <w:rPr>
                <w:i/>
                <w:iCs/>
                <w:color w:val="000000"/>
                <w:sz w:val="22"/>
                <w:szCs w:val="22"/>
              </w:rPr>
            </w:pPr>
            <w:r w:rsidRPr="00B76933">
              <w:rPr>
                <w:i/>
                <w:iCs/>
                <w:color w:val="000000"/>
                <w:sz w:val="22"/>
                <w:szCs w:val="22"/>
              </w:rPr>
              <w:t>Potentilla palustris</w:t>
            </w:r>
          </w:p>
        </w:tc>
        <w:tc>
          <w:tcPr>
            <w:tcW w:w="1176" w:type="dxa"/>
            <w:vAlign w:val="center"/>
          </w:tcPr>
          <w:p w:rsidR="00C166CD" w:rsidRPr="00B76933" w:rsidRDefault="00C166CD" w:rsidP="00812936">
            <w:pPr>
              <w:overflowPunct w:val="0"/>
              <w:adjustRightInd w:val="0"/>
              <w:ind w:firstLine="0"/>
              <w:jc w:val="left"/>
              <w:textAlignment w:val="baseline"/>
              <w:rPr>
                <w:color w:val="000000"/>
                <w:sz w:val="22"/>
                <w:szCs w:val="22"/>
              </w:rPr>
            </w:pPr>
            <w:r w:rsidRPr="00B76933">
              <w:rPr>
                <w:color w:val="000000"/>
                <w:sz w:val="22"/>
                <w:szCs w:val="22"/>
              </w:rPr>
              <w:t>mochna bahenní (zábělník bahenní)</w:t>
            </w:r>
          </w:p>
        </w:tc>
        <w:tc>
          <w:tcPr>
            <w:tcW w:w="106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C4a</w:t>
            </w:r>
          </w:p>
        </w:tc>
        <w:tc>
          <w:tcPr>
            <w:tcW w:w="81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3</w:t>
            </w:r>
          </w:p>
        </w:tc>
        <w:tc>
          <w:tcPr>
            <w:tcW w:w="1683" w:type="dxa"/>
            <w:vAlign w:val="center"/>
          </w:tcPr>
          <w:p w:rsidR="00C166CD" w:rsidRPr="00B76933" w:rsidRDefault="00C166CD" w:rsidP="00812936">
            <w:pPr>
              <w:overflowPunct w:val="0"/>
              <w:adjustRightInd w:val="0"/>
              <w:ind w:firstLine="0"/>
              <w:jc w:val="left"/>
              <w:textAlignment w:val="baseline"/>
              <w:rPr>
                <w:color w:val="000000"/>
                <w:sz w:val="22"/>
                <w:szCs w:val="22"/>
              </w:rPr>
            </w:pPr>
            <w:r w:rsidRPr="00DD7A9D">
              <w:rPr>
                <w:color w:val="000000"/>
                <w:sz w:val="22"/>
                <w:szCs w:val="22"/>
              </w:rPr>
              <w:t>populace 2x1 m</w:t>
            </w:r>
          </w:p>
        </w:tc>
        <w:tc>
          <w:tcPr>
            <w:tcW w:w="1579" w:type="dxa"/>
            <w:vAlign w:val="center"/>
          </w:tcPr>
          <w:p w:rsidR="00C166CD" w:rsidRPr="00B76933" w:rsidRDefault="00C166CD" w:rsidP="00812936">
            <w:pPr>
              <w:overflowPunct w:val="0"/>
              <w:adjustRightInd w:val="0"/>
              <w:ind w:firstLine="0"/>
              <w:jc w:val="left"/>
              <w:textAlignment w:val="baseline"/>
              <w:rPr>
                <w:color w:val="000000"/>
                <w:sz w:val="22"/>
                <w:szCs w:val="22"/>
              </w:rPr>
            </w:pPr>
            <w:r w:rsidRPr="00DD7A9D">
              <w:rPr>
                <w:color w:val="000000"/>
                <w:sz w:val="22"/>
                <w:szCs w:val="22"/>
              </w:rPr>
              <w:t>v břeh</w:t>
            </w:r>
            <w:r>
              <w:rPr>
                <w:color w:val="000000"/>
                <w:sz w:val="22"/>
                <w:szCs w:val="22"/>
              </w:rPr>
              <w:t>ovém</w:t>
            </w:r>
            <w:r w:rsidRPr="00DD7A9D">
              <w:rPr>
                <w:color w:val="000000"/>
                <w:sz w:val="22"/>
                <w:szCs w:val="22"/>
              </w:rPr>
              <w:t xml:space="preserve"> porostu tůně</w:t>
            </w:r>
          </w:p>
        </w:tc>
        <w:tc>
          <w:tcPr>
            <w:tcW w:w="1634" w:type="dxa"/>
            <w:vAlign w:val="center"/>
          </w:tcPr>
          <w:p w:rsidR="00C166CD" w:rsidRPr="00B76933" w:rsidRDefault="00C166CD" w:rsidP="00812936">
            <w:pPr>
              <w:overflowPunct w:val="0"/>
              <w:adjustRightInd w:val="0"/>
              <w:ind w:firstLine="0"/>
              <w:jc w:val="left"/>
              <w:textAlignment w:val="baseline"/>
              <w:rPr>
                <w:color w:val="000000"/>
                <w:sz w:val="22"/>
                <w:szCs w:val="22"/>
              </w:rPr>
            </w:pPr>
            <w:r w:rsidRPr="000037C8">
              <w:rPr>
                <w:color w:val="000000"/>
                <w:sz w:val="22"/>
                <w:szCs w:val="22"/>
              </w:rPr>
              <w:t>druhu vyhovují otevřené (nezapojené) porosty</w:t>
            </w:r>
            <w:r>
              <w:rPr>
                <w:color w:val="000000"/>
                <w:sz w:val="22"/>
                <w:szCs w:val="22"/>
              </w:rPr>
              <w:t>, kontrola břehu tůně a případně omezovat rozrůstající křoviny při tůni</w:t>
            </w:r>
          </w:p>
        </w:tc>
      </w:tr>
      <w:tr w:rsidR="00C166CD" w:rsidRPr="000037C8">
        <w:trPr>
          <w:cantSplit/>
        </w:trPr>
        <w:tc>
          <w:tcPr>
            <w:tcW w:w="1378" w:type="dxa"/>
            <w:vMerge w:val="restart"/>
            <w:vAlign w:val="center"/>
          </w:tcPr>
          <w:p w:rsidR="00C166CD" w:rsidRPr="00B76933" w:rsidRDefault="00C166CD" w:rsidP="00812936">
            <w:pPr>
              <w:overflowPunct w:val="0"/>
              <w:adjustRightInd w:val="0"/>
              <w:ind w:firstLine="0"/>
              <w:jc w:val="left"/>
              <w:textAlignment w:val="baseline"/>
              <w:rPr>
                <w:i/>
                <w:iCs/>
                <w:color w:val="000000"/>
                <w:sz w:val="22"/>
                <w:szCs w:val="22"/>
              </w:rPr>
            </w:pPr>
            <w:r w:rsidRPr="00B76933">
              <w:rPr>
                <w:i/>
                <w:iCs/>
                <w:color w:val="000000"/>
                <w:sz w:val="22"/>
                <w:szCs w:val="22"/>
              </w:rPr>
              <w:t>Veronica scutellata</w:t>
            </w:r>
          </w:p>
        </w:tc>
        <w:tc>
          <w:tcPr>
            <w:tcW w:w="1176"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sidRPr="00B76933">
              <w:rPr>
                <w:color w:val="000000"/>
                <w:sz w:val="22"/>
                <w:szCs w:val="22"/>
              </w:rPr>
              <w:t>rozrazil štítkovitý</w:t>
            </w:r>
          </w:p>
        </w:tc>
        <w:tc>
          <w:tcPr>
            <w:tcW w:w="1062"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C4a</w:t>
            </w:r>
          </w:p>
        </w:tc>
        <w:tc>
          <w:tcPr>
            <w:tcW w:w="812"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1</w:t>
            </w:r>
          </w:p>
        </w:tc>
        <w:tc>
          <w:tcPr>
            <w:tcW w:w="1683" w:type="dxa"/>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cca na 1m2 (větší desítky lodyh)</w:t>
            </w:r>
          </w:p>
        </w:tc>
        <w:tc>
          <w:tcPr>
            <w:tcW w:w="1579"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nejčastěji rozvolněné otevřené porosty, vyježděné koleje traktoru atp.</w:t>
            </w:r>
          </w:p>
        </w:tc>
        <w:tc>
          <w:tcPr>
            <w:tcW w:w="1634" w:type="dxa"/>
            <w:vMerge w:val="restart"/>
            <w:vAlign w:val="center"/>
          </w:tcPr>
          <w:p w:rsidR="00C166CD" w:rsidRPr="00B76933" w:rsidRDefault="00C166CD" w:rsidP="00812936">
            <w:pPr>
              <w:overflowPunct w:val="0"/>
              <w:adjustRightInd w:val="0"/>
              <w:ind w:firstLine="0"/>
              <w:jc w:val="left"/>
              <w:textAlignment w:val="baseline"/>
              <w:rPr>
                <w:color w:val="000000"/>
                <w:sz w:val="22"/>
                <w:szCs w:val="22"/>
              </w:rPr>
            </w:pPr>
            <w:r>
              <w:rPr>
                <w:color w:val="000000"/>
                <w:sz w:val="22"/>
                <w:szCs w:val="22"/>
              </w:rPr>
              <w:t>vyžaduje rozvolněné porosty, při realizaci pastvy bude nepochybně prosperovat</w:t>
            </w:r>
          </w:p>
        </w:tc>
      </w:tr>
      <w:tr w:rsidR="00C166CD" w:rsidRPr="000037C8">
        <w:trPr>
          <w:cantSplit/>
        </w:trPr>
        <w:tc>
          <w:tcPr>
            <w:tcW w:w="1378" w:type="dxa"/>
            <w:vMerge/>
            <w:vAlign w:val="center"/>
          </w:tcPr>
          <w:p w:rsidR="00C166CD" w:rsidRPr="00B76933" w:rsidRDefault="00C166CD" w:rsidP="00812936">
            <w:pPr>
              <w:overflowPunct w:val="0"/>
              <w:adjustRightInd w:val="0"/>
              <w:textAlignment w:val="baseline"/>
              <w:rPr>
                <w:i/>
                <w:iCs/>
                <w:color w:val="000000"/>
                <w:sz w:val="22"/>
                <w:szCs w:val="22"/>
              </w:rPr>
            </w:pPr>
          </w:p>
        </w:tc>
        <w:tc>
          <w:tcPr>
            <w:tcW w:w="1176" w:type="dxa"/>
            <w:vMerge/>
            <w:vAlign w:val="center"/>
          </w:tcPr>
          <w:p w:rsidR="00C166CD" w:rsidRPr="00B76933" w:rsidRDefault="00C166CD" w:rsidP="00812936">
            <w:pPr>
              <w:overflowPunct w:val="0"/>
              <w:adjustRightInd w:val="0"/>
              <w:textAlignment w:val="baseline"/>
              <w:rPr>
                <w:color w:val="000000"/>
                <w:sz w:val="22"/>
                <w:szCs w:val="22"/>
              </w:rPr>
            </w:pPr>
          </w:p>
        </w:tc>
        <w:tc>
          <w:tcPr>
            <w:tcW w:w="1062" w:type="dxa"/>
            <w:vMerge/>
            <w:vAlign w:val="center"/>
          </w:tcPr>
          <w:p w:rsidR="00C166CD" w:rsidRPr="00B76933" w:rsidRDefault="00C166CD" w:rsidP="00812936">
            <w:pPr>
              <w:overflowPunct w:val="0"/>
              <w:adjustRightInd w:val="0"/>
              <w:textAlignment w:val="baseline"/>
              <w:rPr>
                <w:color w:val="000000"/>
                <w:sz w:val="22"/>
                <w:szCs w:val="22"/>
              </w:rPr>
            </w:pPr>
          </w:p>
        </w:tc>
        <w:tc>
          <w:tcPr>
            <w:tcW w:w="812" w:type="dxa"/>
            <w:vAlign w:val="center"/>
          </w:tcPr>
          <w:p w:rsidR="00C166CD" w:rsidRPr="00B76933" w:rsidRDefault="00C166CD" w:rsidP="00812936">
            <w:pPr>
              <w:overflowPunct w:val="0"/>
              <w:adjustRightInd w:val="0"/>
              <w:textAlignment w:val="baseline"/>
              <w:rPr>
                <w:color w:val="000000"/>
                <w:sz w:val="22"/>
                <w:szCs w:val="22"/>
              </w:rPr>
            </w:pPr>
            <w:r>
              <w:rPr>
                <w:color w:val="000000"/>
                <w:sz w:val="22"/>
                <w:szCs w:val="22"/>
              </w:rPr>
              <w:t>4</w:t>
            </w:r>
          </w:p>
        </w:tc>
        <w:tc>
          <w:tcPr>
            <w:tcW w:w="1683" w:type="dxa"/>
            <w:vAlign w:val="center"/>
          </w:tcPr>
          <w:p w:rsidR="00C166CD" w:rsidRPr="00B76933" w:rsidRDefault="00C166CD" w:rsidP="00812936">
            <w:pPr>
              <w:overflowPunct w:val="0"/>
              <w:adjustRightInd w:val="0"/>
              <w:textAlignment w:val="baseline"/>
              <w:rPr>
                <w:color w:val="000000"/>
                <w:sz w:val="22"/>
                <w:szCs w:val="22"/>
              </w:rPr>
            </w:pPr>
            <w:r>
              <w:rPr>
                <w:color w:val="000000"/>
                <w:sz w:val="22"/>
                <w:szCs w:val="22"/>
              </w:rPr>
              <w:t>velmi hojný</w:t>
            </w:r>
          </w:p>
        </w:tc>
        <w:tc>
          <w:tcPr>
            <w:tcW w:w="1579" w:type="dxa"/>
            <w:vMerge/>
            <w:vAlign w:val="center"/>
          </w:tcPr>
          <w:p w:rsidR="00C166CD" w:rsidRPr="00B76933" w:rsidRDefault="00C166CD" w:rsidP="00812936">
            <w:pPr>
              <w:overflowPunct w:val="0"/>
              <w:adjustRightInd w:val="0"/>
              <w:textAlignment w:val="baseline"/>
              <w:rPr>
                <w:color w:val="000000"/>
                <w:sz w:val="22"/>
                <w:szCs w:val="22"/>
              </w:rPr>
            </w:pPr>
          </w:p>
        </w:tc>
        <w:tc>
          <w:tcPr>
            <w:tcW w:w="1634" w:type="dxa"/>
            <w:vMerge/>
            <w:vAlign w:val="center"/>
          </w:tcPr>
          <w:p w:rsidR="00C166CD" w:rsidRPr="00B76933" w:rsidRDefault="00C166CD" w:rsidP="00812936">
            <w:pPr>
              <w:overflowPunct w:val="0"/>
              <w:adjustRightInd w:val="0"/>
              <w:textAlignment w:val="baseline"/>
              <w:rPr>
                <w:color w:val="000000"/>
                <w:sz w:val="22"/>
                <w:szCs w:val="22"/>
              </w:rPr>
            </w:pPr>
          </w:p>
        </w:tc>
      </w:tr>
    </w:tbl>
    <w:p w:rsidR="00C166CD" w:rsidRDefault="00C166CD" w:rsidP="00B76933">
      <w:pPr>
        <w:numPr>
          <w:ilvl w:val="0"/>
          <w:numId w:val="9"/>
        </w:numPr>
        <w:autoSpaceDE w:val="0"/>
        <w:autoSpaceDN w:val="0"/>
        <w:spacing w:before="120"/>
        <w:rPr>
          <w:b/>
          <w:bCs/>
          <w:sz w:val="32"/>
          <w:szCs w:val="32"/>
        </w:rPr>
      </w:pPr>
      <w:r>
        <w:rPr>
          <w:b/>
          <w:bCs/>
          <w:sz w:val="32"/>
          <w:szCs w:val="32"/>
        </w:rPr>
        <w:br w:type="page"/>
      </w:r>
      <w:r w:rsidRPr="00BE2BAD">
        <w:rPr>
          <w:b/>
          <w:bCs/>
          <w:sz w:val="32"/>
          <w:szCs w:val="32"/>
        </w:rPr>
        <w:t>Inventarizace rostlinných společenstev</w:t>
      </w:r>
    </w:p>
    <w:p w:rsidR="00C166CD" w:rsidRDefault="00C166CD" w:rsidP="00812936">
      <w:pPr>
        <w:rPr>
          <w:b/>
          <w:bCs/>
          <w:sz w:val="32"/>
          <w:szCs w:val="32"/>
        </w:rPr>
      </w:pPr>
    </w:p>
    <w:p w:rsidR="00C166CD" w:rsidRPr="008059B3" w:rsidRDefault="00C166CD" w:rsidP="00B76933">
      <w:pPr>
        <w:numPr>
          <w:ilvl w:val="1"/>
          <w:numId w:val="9"/>
        </w:numPr>
        <w:autoSpaceDE w:val="0"/>
        <w:autoSpaceDN w:val="0"/>
        <w:rPr>
          <w:b/>
          <w:bCs/>
          <w:sz w:val="32"/>
          <w:szCs w:val="32"/>
        </w:rPr>
      </w:pPr>
      <w:r w:rsidRPr="008059B3">
        <w:rPr>
          <w:b/>
          <w:bCs/>
          <w:sz w:val="32"/>
          <w:szCs w:val="32"/>
        </w:rPr>
        <w:t>Naturové biotopy</w:t>
      </w:r>
    </w:p>
    <w:p w:rsidR="00C166CD" w:rsidRDefault="00C166CD" w:rsidP="00812936"/>
    <w:p w:rsidR="00C166CD" w:rsidRDefault="00C166CD" w:rsidP="00812936">
      <w:pPr>
        <w:rPr>
          <w:i/>
          <w:iCs/>
        </w:rPr>
      </w:pPr>
      <w:r w:rsidRPr="00BA28C9">
        <w:rPr>
          <w:b/>
          <w:bCs/>
        </w:rPr>
        <w:t>T2.3B Podhorské až horské smilkové trávníky bez jalovce</w:t>
      </w:r>
      <w:r w:rsidRPr="007B589C">
        <w:t xml:space="preserve">, svaz </w:t>
      </w:r>
      <w:r w:rsidRPr="007B589C">
        <w:rPr>
          <w:i/>
          <w:iCs/>
        </w:rPr>
        <w:t>Violion caninae</w:t>
      </w:r>
    </w:p>
    <w:p w:rsidR="00C166CD" w:rsidRPr="00BA28C9" w:rsidRDefault="00C166CD" w:rsidP="00812936">
      <w:pPr>
        <w:rPr>
          <w:b/>
          <w:bCs/>
        </w:rPr>
      </w:pPr>
    </w:p>
    <w:p w:rsidR="00C166CD" w:rsidRPr="00E37B48" w:rsidRDefault="00C166CD" w:rsidP="00812936">
      <w:pPr>
        <w:ind w:firstLine="708"/>
      </w:pPr>
      <w:r w:rsidRPr="00E37B48">
        <w:t>Typické porosty se objevují v horních částech plochy č. 5, zvláště na menších vyvýšeninách. Méně typicky a v nereprezentativních porostech také mimo tyto vyvýšeniny – tady potom přechází do vlhkých pcháčových luk.</w:t>
      </w:r>
    </w:p>
    <w:p w:rsidR="00C166CD" w:rsidRPr="00E37B48" w:rsidRDefault="00C166CD" w:rsidP="00812936">
      <w:pPr>
        <w:ind w:firstLine="708"/>
        <w:rPr>
          <w:color w:val="000000"/>
        </w:rPr>
      </w:pPr>
      <w:r w:rsidRPr="00E37B48">
        <w:t xml:space="preserve">Ze dvou zapsaných fytocenologických snímků vyplývá, že hlavním dominantním druhem je </w:t>
      </w:r>
      <w:r w:rsidRPr="00E37B48">
        <w:rPr>
          <w:i/>
          <w:iCs/>
        </w:rPr>
        <w:t>Nardus stricta</w:t>
      </w:r>
      <w:r>
        <w:rPr>
          <w:i/>
          <w:iCs/>
        </w:rPr>
        <w:t xml:space="preserve">. </w:t>
      </w:r>
      <w:r w:rsidRPr="00E37B48">
        <w:rPr>
          <w:color w:val="000000"/>
        </w:rPr>
        <w:t xml:space="preserve">K němu se přidružují </w:t>
      </w:r>
      <w:r w:rsidRPr="00E408ED">
        <w:rPr>
          <w:i/>
          <w:iCs/>
          <w:color w:val="000000"/>
        </w:rPr>
        <w:t>Deschampsia cespitosa</w:t>
      </w:r>
      <w:r w:rsidRPr="00E37B48">
        <w:rPr>
          <w:i/>
          <w:iCs/>
          <w:color w:val="000000"/>
        </w:rPr>
        <w:t xml:space="preserve">, </w:t>
      </w:r>
      <w:r w:rsidRPr="00E408ED">
        <w:rPr>
          <w:i/>
          <w:iCs/>
          <w:color w:val="000000"/>
        </w:rPr>
        <w:t>Juncus conglomeratus</w:t>
      </w:r>
      <w:r w:rsidRPr="00E37B48">
        <w:rPr>
          <w:i/>
          <w:iCs/>
          <w:color w:val="000000"/>
        </w:rPr>
        <w:t>,</w:t>
      </w:r>
      <w:r w:rsidRPr="00E37B48">
        <w:rPr>
          <w:color w:val="000000"/>
        </w:rPr>
        <w:t xml:space="preserve"> ale také </w:t>
      </w:r>
      <w:r w:rsidRPr="00E408ED">
        <w:rPr>
          <w:i/>
          <w:iCs/>
          <w:color w:val="000000"/>
        </w:rPr>
        <w:t>Calluna vulgaris</w:t>
      </w:r>
      <w:r>
        <w:rPr>
          <w:i/>
          <w:iCs/>
          <w:color w:val="000000"/>
        </w:rPr>
        <w:t xml:space="preserve"> – </w:t>
      </w:r>
      <w:r w:rsidRPr="00E37B48">
        <w:rPr>
          <w:color w:val="000000"/>
        </w:rPr>
        <w:t>ten by mohl ukazovat na začátek přechodu k vegetaci T8.1 Suchá vřesoviště nížin a pahorkatin. Z diagnostických druhů smilkových trávníků se vyskytují.</w:t>
      </w:r>
      <w:r>
        <w:rPr>
          <w:color w:val="000000"/>
        </w:rPr>
        <w:t xml:space="preserve"> </w:t>
      </w:r>
      <w:r w:rsidRPr="00E408ED">
        <w:rPr>
          <w:i/>
          <w:iCs/>
          <w:color w:val="000000"/>
        </w:rPr>
        <w:t>Anthoxanthum odoratum</w:t>
      </w:r>
      <w:r w:rsidRPr="00E37B48">
        <w:rPr>
          <w:i/>
          <w:iCs/>
          <w:color w:val="000000"/>
        </w:rPr>
        <w:t xml:space="preserve">, </w:t>
      </w:r>
      <w:r w:rsidRPr="00E408ED">
        <w:rPr>
          <w:i/>
          <w:iCs/>
          <w:color w:val="000000"/>
        </w:rPr>
        <w:t>Briza media</w:t>
      </w:r>
      <w:r w:rsidRPr="00E37B48">
        <w:rPr>
          <w:i/>
          <w:iCs/>
          <w:color w:val="000000"/>
        </w:rPr>
        <w:t xml:space="preserve">, </w:t>
      </w:r>
      <w:r w:rsidRPr="00E408ED">
        <w:rPr>
          <w:i/>
          <w:iCs/>
          <w:color w:val="000000"/>
        </w:rPr>
        <w:t>Festuca</w:t>
      </w:r>
      <w:r w:rsidRPr="00E408ED">
        <w:rPr>
          <w:color w:val="000000"/>
        </w:rPr>
        <w:t xml:space="preserve"> cf.</w:t>
      </w:r>
      <w:r w:rsidRPr="00E408ED">
        <w:rPr>
          <w:i/>
          <w:iCs/>
          <w:color w:val="000000"/>
        </w:rPr>
        <w:t>rubra</w:t>
      </w:r>
      <w:r>
        <w:rPr>
          <w:color w:val="000000"/>
        </w:rPr>
        <w:t xml:space="preserve">, </w:t>
      </w:r>
      <w:r w:rsidRPr="00E408ED">
        <w:rPr>
          <w:i/>
          <w:iCs/>
          <w:color w:val="000000"/>
        </w:rPr>
        <w:t>Hypericum</w:t>
      </w:r>
      <w:r w:rsidRPr="00E408ED">
        <w:rPr>
          <w:color w:val="000000"/>
        </w:rPr>
        <w:t xml:space="preserve"> </w:t>
      </w:r>
      <w:r w:rsidRPr="00E408ED">
        <w:rPr>
          <w:i/>
          <w:iCs/>
          <w:color w:val="000000"/>
        </w:rPr>
        <w:t>maculatum</w:t>
      </w:r>
      <w:r>
        <w:rPr>
          <w:color w:val="000000"/>
        </w:rPr>
        <w:t xml:space="preserve">, </w:t>
      </w:r>
      <w:r w:rsidRPr="00E408ED">
        <w:rPr>
          <w:i/>
          <w:iCs/>
          <w:color w:val="000000"/>
        </w:rPr>
        <w:t>Luzula campestris</w:t>
      </w:r>
      <w:r w:rsidRPr="00E408ED">
        <w:rPr>
          <w:color w:val="000000"/>
        </w:rPr>
        <w:t xml:space="preserve"> agg.</w:t>
      </w:r>
      <w:r>
        <w:rPr>
          <w:color w:val="000000"/>
        </w:rPr>
        <w:t xml:space="preserve"> a </w:t>
      </w:r>
      <w:r w:rsidRPr="00E408ED">
        <w:rPr>
          <w:i/>
          <w:iCs/>
          <w:color w:val="000000"/>
        </w:rPr>
        <w:t>Potentilla erecta</w:t>
      </w:r>
      <w:r>
        <w:rPr>
          <w:color w:val="000000"/>
        </w:rPr>
        <w:t>.</w:t>
      </w:r>
    </w:p>
    <w:p w:rsidR="00C166CD" w:rsidRPr="00E37B48" w:rsidRDefault="00C166CD" w:rsidP="00812936">
      <w:pPr>
        <w:ind w:firstLine="708"/>
      </w:pPr>
      <w:r w:rsidRPr="00E37B48">
        <w:rPr>
          <w:color w:val="000000"/>
        </w:rPr>
        <w:t xml:space="preserve">Z dalších druhů byly zaznamenány </w:t>
      </w:r>
      <w:r w:rsidRPr="00E408ED">
        <w:rPr>
          <w:i/>
          <w:iCs/>
          <w:color w:val="000000"/>
        </w:rPr>
        <w:t>Arrhenatherum elatius</w:t>
      </w:r>
      <w:r w:rsidRPr="00E37B48">
        <w:rPr>
          <w:i/>
          <w:iCs/>
          <w:color w:val="000000"/>
        </w:rPr>
        <w:t xml:space="preserve">, </w:t>
      </w:r>
      <w:r w:rsidRPr="00E408ED">
        <w:rPr>
          <w:i/>
          <w:iCs/>
          <w:color w:val="000000"/>
        </w:rPr>
        <w:t>Carex hirta</w:t>
      </w:r>
      <w:r w:rsidRPr="00E37B48">
        <w:rPr>
          <w:i/>
          <w:iCs/>
          <w:color w:val="000000"/>
        </w:rPr>
        <w:t xml:space="preserve">, </w:t>
      </w:r>
      <w:r w:rsidRPr="00E408ED">
        <w:rPr>
          <w:i/>
          <w:iCs/>
          <w:color w:val="000000"/>
        </w:rPr>
        <w:t>Cirsium palustre</w:t>
      </w:r>
      <w:r w:rsidRPr="00E37B48">
        <w:rPr>
          <w:i/>
          <w:iCs/>
          <w:color w:val="000000"/>
        </w:rPr>
        <w:t xml:space="preserve">, </w:t>
      </w:r>
      <w:r w:rsidRPr="00E408ED">
        <w:rPr>
          <w:i/>
          <w:iCs/>
          <w:color w:val="000000"/>
        </w:rPr>
        <w:t>Dactylis glomerata</w:t>
      </w:r>
      <w:r w:rsidRPr="00E37B48">
        <w:rPr>
          <w:i/>
          <w:iCs/>
          <w:color w:val="000000"/>
        </w:rPr>
        <w:t xml:space="preserve">, </w:t>
      </w:r>
      <w:r w:rsidRPr="00E408ED">
        <w:rPr>
          <w:i/>
          <w:iCs/>
          <w:color w:val="000000"/>
        </w:rPr>
        <w:t>Fragaria vesca</w:t>
      </w:r>
      <w:r w:rsidRPr="00E37B48">
        <w:rPr>
          <w:i/>
          <w:iCs/>
          <w:color w:val="000000"/>
        </w:rPr>
        <w:t xml:space="preserve">, </w:t>
      </w:r>
      <w:r w:rsidRPr="00E408ED">
        <w:rPr>
          <w:i/>
          <w:iCs/>
          <w:color w:val="000000"/>
        </w:rPr>
        <w:t>Holcus lanatus</w:t>
      </w:r>
      <w:r w:rsidRPr="00E37B48">
        <w:rPr>
          <w:i/>
          <w:iCs/>
          <w:color w:val="000000"/>
        </w:rPr>
        <w:t xml:space="preserve">, </w:t>
      </w:r>
      <w:r w:rsidRPr="00E408ED">
        <w:rPr>
          <w:i/>
          <w:iCs/>
          <w:color w:val="000000"/>
        </w:rPr>
        <w:t>Stellaria graminea</w:t>
      </w:r>
      <w:r w:rsidRPr="00E37B48">
        <w:rPr>
          <w:i/>
          <w:iCs/>
          <w:color w:val="000000"/>
        </w:rPr>
        <w:t xml:space="preserve">, </w:t>
      </w:r>
      <w:r w:rsidRPr="00E408ED">
        <w:rPr>
          <w:i/>
          <w:iCs/>
          <w:color w:val="000000"/>
        </w:rPr>
        <w:t>Trifolium medium</w:t>
      </w:r>
      <w:r w:rsidRPr="00E37B48">
        <w:rPr>
          <w:i/>
          <w:iCs/>
          <w:color w:val="000000"/>
        </w:rPr>
        <w:t xml:space="preserve"> </w:t>
      </w:r>
      <w:r>
        <w:rPr>
          <w:color w:val="000000"/>
        </w:rPr>
        <w:t xml:space="preserve">nebo </w:t>
      </w:r>
      <w:r w:rsidRPr="00E408ED">
        <w:rPr>
          <w:i/>
          <w:iCs/>
          <w:color w:val="000000"/>
        </w:rPr>
        <w:t>Veronica officinalis</w:t>
      </w:r>
      <w:r>
        <w:rPr>
          <w:color w:val="000000"/>
        </w:rPr>
        <w:t>.</w:t>
      </w:r>
    </w:p>
    <w:p w:rsidR="00C166CD" w:rsidRDefault="00C166CD" w:rsidP="00812936"/>
    <w:p w:rsidR="00C166CD" w:rsidRPr="00E37B48" w:rsidRDefault="00C166CD" w:rsidP="00812936"/>
    <w:p w:rsidR="00C166CD" w:rsidRPr="00BA28C9" w:rsidRDefault="00C166CD" w:rsidP="00812936">
      <w:pPr>
        <w:rPr>
          <w:b/>
          <w:bCs/>
        </w:rPr>
      </w:pPr>
      <w:r w:rsidRPr="00BA28C9">
        <w:rPr>
          <w:b/>
          <w:bCs/>
        </w:rPr>
        <w:t>R2.2 Nevápnitá mechová slatiniště</w:t>
      </w:r>
    </w:p>
    <w:p w:rsidR="00C166CD" w:rsidRDefault="00C166CD" w:rsidP="00812936"/>
    <w:p w:rsidR="00C166CD" w:rsidRPr="00D01E5D" w:rsidRDefault="00C166CD" w:rsidP="00812936">
      <w:pPr>
        <w:ind w:firstLine="708"/>
      </w:pPr>
      <w:r>
        <w:t>V nejtypičtější podobě se jedná o porosty s výraznějším zastoupením suchopýrů (</w:t>
      </w:r>
      <w:r w:rsidRPr="00D01E5D">
        <w:rPr>
          <w:i/>
          <w:iCs/>
        </w:rPr>
        <w:t>Eriophorum angustifolium</w:t>
      </w:r>
      <w:r>
        <w:t xml:space="preserve">), kde z diagnostických či jiných obvyklých druhů dále vystupuje </w:t>
      </w:r>
      <w:r w:rsidRPr="00D01E5D">
        <w:rPr>
          <w:i/>
          <w:iCs/>
        </w:rPr>
        <w:t>Carex nigra, Epilobium palustre, Ranunculus flammula, Viola palustris</w:t>
      </w:r>
      <w:r>
        <w:t xml:space="preserve"> a další. V tomto typu společenstva byly zaznamenány také </w:t>
      </w:r>
      <w:r>
        <w:rPr>
          <w:i/>
          <w:iCs/>
          <w:color w:val="000000"/>
        </w:rPr>
        <w:t xml:space="preserve">Agrostis </w:t>
      </w:r>
      <w:r w:rsidRPr="00D01E5D">
        <w:rPr>
          <w:color w:val="000000"/>
        </w:rPr>
        <w:t>cf</w:t>
      </w:r>
      <w:r>
        <w:rPr>
          <w:i/>
          <w:iCs/>
          <w:color w:val="000000"/>
        </w:rPr>
        <w:t xml:space="preserve">. canina, </w:t>
      </w:r>
      <w:r w:rsidRPr="00D43C15">
        <w:rPr>
          <w:i/>
          <w:iCs/>
          <w:color w:val="000000"/>
        </w:rPr>
        <w:t>Anthoxanthum odoratum</w:t>
      </w:r>
      <w:r>
        <w:rPr>
          <w:i/>
          <w:iCs/>
          <w:color w:val="000000"/>
        </w:rPr>
        <w:t xml:space="preserve">, </w:t>
      </w:r>
      <w:r w:rsidRPr="00D43C15">
        <w:rPr>
          <w:i/>
          <w:iCs/>
          <w:color w:val="000000"/>
        </w:rPr>
        <w:t>Galium palustre</w:t>
      </w:r>
      <w:r>
        <w:rPr>
          <w:i/>
          <w:iCs/>
          <w:color w:val="000000"/>
        </w:rPr>
        <w:t xml:space="preserve">, </w:t>
      </w:r>
      <w:r w:rsidRPr="00D43C15">
        <w:rPr>
          <w:i/>
          <w:iCs/>
          <w:color w:val="000000"/>
        </w:rPr>
        <w:t>G</w:t>
      </w:r>
      <w:r>
        <w:rPr>
          <w:i/>
          <w:iCs/>
          <w:color w:val="000000"/>
        </w:rPr>
        <w:t>.</w:t>
      </w:r>
      <w:r w:rsidRPr="00D43C15">
        <w:rPr>
          <w:i/>
          <w:iCs/>
          <w:color w:val="000000"/>
        </w:rPr>
        <w:t xml:space="preserve"> uliginosum</w:t>
      </w:r>
      <w:r>
        <w:rPr>
          <w:i/>
          <w:iCs/>
          <w:color w:val="000000"/>
        </w:rPr>
        <w:t>,</w:t>
      </w:r>
      <w:r w:rsidRPr="00D43C15">
        <w:rPr>
          <w:i/>
          <w:iCs/>
          <w:color w:val="000000"/>
        </w:rPr>
        <w:t xml:space="preserve"> Lysimachia vulgaris</w:t>
      </w:r>
      <w:r>
        <w:rPr>
          <w:i/>
          <w:iCs/>
          <w:color w:val="000000"/>
        </w:rPr>
        <w:t xml:space="preserve">, </w:t>
      </w:r>
      <w:r w:rsidRPr="00D43C15">
        <w:rPr>
          <w:i/>
          <w:iCs/>
          <w:color w:val="000000"/>
        </w:rPr>
        <w:t>Mentha arvensis</w:t>
      </w:r>
      <w:r>
        <w:rPr>
          <w:i/>
          <w:iCs/>
          <w:color w:val="000000"/>
        </w:rPr>
        <w:t xml:space="preserve">, </w:t>
      </w:r>
      <w:r w:rsidRPr="00D43C15">
        <w:rPr>
          <w:i/>
          <w:iCs/>
          <w:color w:val="000000"/>
        </w:rPr>
        <w:t>Juncus effusus</w:t>
      </w:r>
      <w:r>
        <w:rPr>
          <w:i/>
          <w:iCs/>
          <w:color w:val="000000"/>
        </w:rPr>
        <w:t xml:space="preserve">, </w:t>
      </w:r>
      <w:r w:rsidRPr="00D43C15">
        <w:rPr>
          <w:i/>
          <w:iCs/>
          <w:color w:val="000000"/>
        </w:rPr>
        <w:t>Scutellaria galericulata</w:t>
      </w:r>
      <w:r>
        <w:rPr>
          <w:i/>
          <w:iCs/>
          <w:color w:val="000000"/>
        </w:rPr>
        <w:t xml:space="preserve"> </w:t>
      </w:r>
      <w:r>
        <w:rPr>
          <w:color w:val="000000"/>
        </w:rPr>
        <w:t xml:space="preserve">nebo </w:t>
      </w:r>
      <w:r w:rsidRPr="00D43C15">
        <w:rPr>
          <w:i/>
          <w:iCs/>
          <w:color w:val="000000"/>
        </w:rPr>
        <w:t>Veronica scutellata</w:t>
      </w:r>
      <w:r>
        <w:rPr>
          <w:i/>
          <w:iCs/>
          <w:color w:val="000000"/>
        </w:rPr>
        <w:t xml:space="preserve">. </w:t>
      </w:r>
      <w:r w:rsidRPr="00D01E5D">
        <w:rPr>
          <w:color w:val="000000"/>
        </w:rPr>
        <w:t xml:space="preserve">Tyto porosty se nacházely zejména v centrální části, na ploše </w:t>
      </w:r>
      <w:r>
        <w:rPr>
          <w:color w:val="000000"/>
        </w:rPr>
        <w:t xml:space="preserve">č. </w:t>
      </w:r>
      <w:r w:rsidRPr="00D01E5D">
        <w:rPr>
          <w:color w:val="000000"/>
        </w:rPr>
        <w:t>4, v méně typické podobě také výše do sv</w:t>
      </w:r>
      <w:r>
        <w:rPr>
          <w:color w:val="000000"/>
        </w:rPr>
        <w:t>a</w:t>
      </w:r>
      <w:r w:rsidRPr="00D01E5D">
        <w:rPr>
          <w:color w:val="000000"/>
        </w:rPr>
        <w:t>hu, či níže, směrem k pcháčovým loukám.</w:t>
      </w:r>
    </w:p>
    <w:p w:rsidR="00C166CD" w:rsidRDefault="00C166CD" w:rsidP="00812936"/>
    <w:p w:rsidR="00C166CD" w:rsidRPr="008059B3" w:rsidRDefault="00C166CD" w:rsidP="00812936"/>
    <w:p w:rsidR="00C166CD" w:rsidRPr="008059B3" w:rsidRDefault="00C166CD" w:rsidP="00B76933">
      <w:pPr>
        <w:numPr>
          <w:ilvl w:val="1"/>
          <w:numId w:val="9"/>
        </w:numPr>
        <w:autoSpaceDE w:val="0"/>
        <w:autoSpaceDN w:val="0"/>
        <w:rPr>
          <w:b/>
          <w:bCs/>
          <w:sz w:val="32"/>
          <w:szCs w:val="32"/>
        </w:rPr>
      </w:pPr>
      <w:r w:rsidRPr="008059B3">
        <w:rPr>
          <w:b/>
          <w:bCs/>
          <w:sz w:val="32"/>
          <w:szCs w:val="32"/>
        </w:rPr>
        <w:t>Ostatní přírodní biotopy</w:t>
      </w:r>
    </w:p>
    <w:p w:rsidR="00C166CD" w:rsidRDefault="00C166CD" w:rsidP="00812936">
      <w:pPr>
        <w:rPr>
          <w:color w:val="000000"/>
          <w:shd w:val="clear" w:color="auto" w:fill="FFFFFF"/>
        </w:rPr>
      </w:pPr>
    </w:p>
    <w:p w:rsidR="00C166CD" w:rsidRDefault="00C166CD" w:rsidP="00812936">
      <w:pPr>
        <w:rPr>
          <w:i/>
          <w:iCs/>
          <w:color w:val="000000"/>
          <w:shd w:val="clear" w:color="auto" w:fill="FFFFFF"/>
        </w:rPr>
      </w:pPr>
      <w:r w:rsidRPr="00BA28C9">
        <w:rPr>
          <w:b/>
          <w:bCs/>
          <w:color w:val="000000"/>
          <w:shd w:val="clear" w:color="auto" w:fill="FFFFFF"/>
        </w:rPr>
        <w:t>K1 Mokřadní vrbiny</w:t>
      </w:r>
      <w:r w:rsidRPr="00111D28">
        <w:rPr>
          <w:color w:val="000000"/>
          <w:shd w:val="clear" w:color="auto" w:fill="FFFFFF"/>
        </w:rPr>
        <w:t xml:space="preserve">, svaz </w:t>
      </w:r>
      <w:r w:rsidRPr="00111D28">
        <w:rPr>
          <w:i/>
          <w:iCs/>
          <w:color w:val="000000"/>
          <w:shd w:val="clear" w:color="auto" w:fill="FFFFFF"/>
        </w:rPr>
        <w:t>Salicion cinereae</w:t>
      </w:r>
    </w:p>
    <w:p w:rsidR="00C166CD" w:rsidRPr="00BA28C9" w:rsidRDefault="00C166CD" w:rsidP="00812936">
      <w:pPr>
        <w:rPr>
          <w:b/>
          <w:bCs/>
          <w:color w:val="000000"/>
          <w:shd w:val="clear" w:color="auto" w:fill="FFFFFF"/>
        </w:rPr>
      </w:pPr>
    </w:p>
    <w:p w:rsidR="00C166CD" w:rsidRPr="00F4157B" w:rsidRDefault="00C166CD" w:rsidP="00812936">
      <w:pPr>
        <w:ind w:firstLine="708"/>
        <w:rPr>
          <w:color w:val="000000"/>
          <w:shd w:val="clear" w:color="auto" w:fill="FFFFFF"/>
        </w:rPr>
      </w:pPr>
      <w:r w:rsidRPr="002D0755">
        <w:rPr>
          <w:color w:val="000000"/>
          <w:shd w:val="clear" w:color="auto" w:fill="FFFFFF"/>
        </w:rPr>
        <w:t xml:space="preserve">Biotop zaznamenaný v místech periodických vodotečí, především v severozápadní části přírodní památky. Dominantní dřevinou je </w:t>
      </w:r>
      <w:r w:rsidRPr="002D0755">
        <w:rPr>
          <w:i/>
          <w:iCs/>
          <w:color w:val="000000"/>
          <w:shd w:val="clear" w:color="auto" w:fill="FFFFFF"/>
        </w:rPr>
        <w:t>Salix cinerea</w:t>
      </w:r>
      <w:r w:rsidRPr="002D0755">
        <w:rPr>
          <w:color w:val="000000"/>
          <w:shd w:val="clear" w:color="auto" w:fill="FFFFFF"/>
        </w:rPr>
        <w:t xml:space="preserve">, z dalších diagnostických druhů </w:t>
      </w:r>
      <w:r w:rsidRPr="002D0755">
        <w:rPr>
          <w:i/>
          <w:iCs/>
          <w:color w:val="000000"/>
          <w:shd w:val="clear" w:color="auto" w:fill="FFFFFF"/>
        </w:rPr>
        <w:t>Salix aurita</w:t>
      </w:r>
      <w:r w:rsidRPr="002D0755">
        <w:rPr>
          <w:color w:val="000000"/>
          <w:shd w:val="clear" w:color="auto" w:fill="FFFFFF"/>
        </w:rPr>
        <w:t>, které doplňuj</w:t>
      </w:r>
      <w:r>
        <w:rPr>
          <w:color w:val="000000"/>
          <w:shd w:val="clear" w:color="auto" w:fill="FFFFFF"/>
        </w:rPr>
        <w:t>í</w:t>
      </w:r>
      <w:r w:rsidRPr="002D0755">
        <w:rPr>
          <w:color w:val="000000"/>
          <w:shd w:val="clear" w:color="auto" w:fill="FFFFFF"/>
        </w:rPr>
        <w:t xml:space="preserve"> </w:t>
      </w:r>
      <w:r w:rsidRPr="002D0755">
        <w:rPr>
          <w:i/>
          <w:iCs/>
          <w:color w:val="000000"/>
          <w:shd w:val="clear" w:color="auto" w:fill="FFFFFF"/>
        </w:rPr>
        <w:t>Salix caprea</w:t>
      </w:r>
      <w:r w:rsidRPr="002D0755">
        <w:rPr>
          <w:color w:val="000000"/>
          <w:shd w:val="clear" w:color="auto" w:fill="FFFFFF"/>
        </w:rPr>
        <w:t xml:space="preserve">, </w:t>
      </w:r>
      <w:r w:rsidRPr="002D0755">
        <w:rPr>
          <w:i/>
          <w:iCs/>
          <w:color w:val="000000"/>
          <w:shd w:val="clear" w:color="auto" w:fill="FFFFFF"/>
        </w:rPr>
        <w:t>Frangula alnus, Betula pendula</w:t>
      </w:r>
      <w:r w:rsidRPr="002D0755">
        <w:rPr>
          <w:color w:val="000000"/>
          <w:shd w:val="clear" w:color="auto" w:fill="FFFFFF"/>
        </w:rPr>
        <w:t xml:space="preserve"> a </w:t>
      </w:r>
      <w:r w:rsidRPr="002D0755">
        <w:rPr>
          <w:i/>
          <w:iCs/>
          <w:color w:val="000000"/>
          <w:shd w:val="clear" w:color="auto" w:fill="FFFFFF"/>
        </w:rPr>
        <w:t>Populus tremula</w:t>
      </w:r>
      <w:r w:rsidRPr="002D0755">
        <w:rPr>
          <w:color w:val="000000"/>
          <w:shd w:val="clear" w:color="auto" w:fill="FFFFFF"/>
        </w:rPr>
        <w:t xml:space="preserve">. </w:t>
      </w:r>
      <w:r>
        <w:rPr>
          <w:color w:val="000000"/>
          <w:shd w:val="clear" w:color="auto" w:fill="FFFFFF"/>
        </w:rPr>
        <w:t>P</w:t>
      </w:r>
      <w:r w:rsidRPr="002D0755">
        <w:rPr>
          <w:color w:val="000000"/>
          <w:shd w:val="clear" w:color="auto" w:fill="FFFFFF"/>
        </w:rPr>
        <w:t xml:space="preserve">odél křovinného </w:t>
      </w:r>
      <w:r w:rsidRPr="00F4157B">
        <w:rPr>
          <w:color w:val="000000"/>
          <w:shd w:val="clear" w:color="auto" w:fill="FFFFFF"/>
        </w:rPr>
        <w:t xml:space="preserve">pásu zasahují z pcháčových luk druhy jako </w:t>
      </w:r>
      <w:r w:rsidRPr="00F4157B">
        <w:rPr>
          <w:i/>
          <w:iCs/>
          <w:color w:val="000000"/>
          <w:shd w:val="clear" w:color="auto" w:fill="FFFFFF"/>
        </w:rPr>
        <w:t>Lysimachia vulgaris</w:t>
      </w:r>
      <w:r w:rsidRPr="00F4157B">
        <w:rPr>
          <w:color w:val="000000"/>
          <w:shd w:val="clear" w:color="auto" w:fill="FFFFFF"/>
        </w:rPr>
        <w:t xml:space="preserve"> či </w:t>
      </w:r>
      <w:r w:rsidRPr="00F4157B">
        <w:rPr>
          <w:i/>
          <w:iCs/>
          <w:color w:val="000000"/>
          <w:shd w:val="clear" w:color="auto" w:fill="FFFFFF"/>
        </w:rPr>
        <w:t>Galium</w:t>
      </w:r>
      <w:r w:rsidRPr="00F4157B">
        <w:rPr>
          <w:color w:val="000000"/>
          <w:shd w:val="clear" w:color="auto" w:fill="FFFFFF"/>
        </w:rPr>
        <w:t xml:space="preserve"> </w:t>
      </w:r>
      <w:r w:rsidRPr="00F4157B">
        <w:rPr>
          <w:i/>
          <w:iCs/>
          <w:color w:val="000000"/>
          <w:shd w:val="clear" w:color="auto" w:fill="FFFFFF"/>
        </w:rPr>
        <w:t>palustre</w:t>
      </w:r>
      <w:r w:rsidRPr="00F4157B">
        <w:rPr>
          <w:color w:val="000000"/>
          <w:shd w:val="clear" w:color="auto" w:fill="FFFFFF"/>
        </w:rPr>
        <w:t>, které jsou také diagnostickými druhy biotopu. Celkově je biotop průměrně až méně reprezentativní, se zastoupením některých charakteristických druhů.</w:t>
      </w:r>
    </w:p>
    <w:p w:rsidR="00C166CD" w:rsidRPr="00F4157B" w:rsidRDefault="00C166CD" w:rsidP="00812936">
      <w:pPr>
        <w:rPr>
          <w:color w:val="000000"/>
          <w:shd w:val="clear" w:color="auto" w:fill="FFFFFF"/>
        </w:rPr>
      </w:pPr>
    </w:p>
    <w:p w:rsidR="00C166CD" w:rsidRDefault="00C166CD" w:rsidP="00812936">
      <w:pPr>
        <w:rPr>
          <w:i/>
          <w:iCs/>
          <w:color w:val="000000"/>
          <w:shd w:val="clear" w:color="auto" w:fill="FFFFFF"/>
        </w:rPr>
      </w:pPr>
      <w:r w:rsidRPr="00BA28C9">
        <w:rPr>
          <w:b/>
          <w:bCs/>
          <w:color w:val="000000"/>
          <w:shd w:val="clear" w:color="auto" w:fill="FFFFFF"/>
        </w:rPr>
        <w:t>K3 Vysoké a mezofilní křoviny</w:t>
      </w:r>
      <w:r w:rsidRPr="00111D28">
        <w:rPr>
          <w:color w:val="000000"/>
          <w:shd w:val="clear" w:color="auto" w:fill="FFFFFF"/>
        </w:rPr>
        <w:t xml:space="preserve">, svaz </w:t>
      </w:r>
      <w:r w:rsidRPr="00111D28">
        <w:rPr>
          <w:i/>
          <w:iCs/>
          <w:color w:val="000000"/>
          <w:shd w:val="clear" w:color="auto" w:fill="FFFFFF"/>
        </w:rPr>
        <w:t>Berberidion</w:t>
      </w:r>
    </w:p>
    <w:p w:rsidR="00C166CD" w:rsidRPr="00BA28C9" w:rsidRDefault="00C166CD" w:rsidP="00812936">
      <w:pPr>
        <w:rPr>
          <w:b/>
          <w:bCs/>
          <w:color w:val="000000"/>
          <w:shd w:val="clear" w:color="auto" w:fill="FFFFFF"/>
        </w:rPr>
      </w:pPr>
    </w:p>
    <w:p w:rsidR="00C166CD" w:rsidRDefault="00C166CD" w:rsidP="00812936">
      <w:pPr>
        <w:ind w:firstLine="708"/>
        <w:rPr>
          <w:color w:val="000000"/>
          <w:shd w:val="clear" w:color="auto" w:fill="FFFFFF"/>
        </w:rPr>
      </w:pPr>
      <w:r>
        <w:rPr>
          <w:color w:val="000000"/>
          <w:shd w:val="clear" w:color="auto" w:fill="FFFFFF"/>
        </w:rPr>
        <w:t xml:space="preserve">Jak vlastní plocha chráněného území, tak zejména její okrajové části, zarůstají náletovými dřevinami nebo také křovinami. V případě křovin charakteristických pro biotop K3 Vysoké a mezofilní křoviny, to jsou především Crataegus sp., Rosa sp., dále </w:t>
      </w:r>
      <w:r w:rsidRPr="00992FD4">
        <w:rPr>
          <w:i/>
          <w:iCs/>
          <w:color w:val="000000"/>
          <w:shd w:val="clear" w:color="auto" w:fill="FFFFFF"/>
        </w:rPr>
        <w:t>Corylus avellana</w:t>
      </w:r>
      <w:r>
        <w:rPr>
          <w:color w:val="000000"/>
          <w:shd w:val="clear" w:color="auto" w:fill="FFFFFF"/>
        </w:rPr>
        <w:t xml:space="preserve"> a </w:t>
      </w:r>
      <w:r w:rsidRPr="00992FD4">
        <w:rPr>
          <w:i/>
          <w:iCs/>
          <w:color w:val="000000"/>
          <w:shd w:val="clear" w:color="auto" w:fill="FFFFFF"/>
        </w:rPr>
        <w:t>Prunus spinosa</w:t>
      </w:r>
      <w:r>
        <w:rPr>
          <w:color w:val="000000"/>
          <w:shd w:val="clear" w:color="auto" w:fill="FFFFFF"/>
        </w:rPr>
        <w:t xml:space="preserve">, z ostatních druhů </w:t>
      </w:r>
      <w:r w:rsidRPr="00992FD4">
        <w:rPr>
          <w:i/>
          <w:iCs/>
          <w:color w:val="000000"/>
          <w:shd w:val="clear" w:color="auto" w:fill="FFFFFF"/>
        </w:rPr>
        <w:t>Fraxinus excelsior, Sorbus aucuparia</w:t>
      </w:r>
      <w:r>
        <w:rPr>
          <w:color w:val="000000"/>
          <w:shd w:val="clear" w:color="auto" w:fill="FFFFFF"/>
        </w:rPr>
        <w:t xml:space="preserve"> a </w:t>
      </w:r>
      <w:r w:rsidRPr="00992FD4">
        <w:rPr>
          <w:i/>
          <w:iCs/>
          <w:color w:val="000000"/>
          <w:shd w:val="clear" w:color="auto" w:fill="FFFFFF"/>
        </w:rPr>
        <w:t>Viburnum</w:t>
      </w:r>
      <w:r>
        <w:rPr>
          <w:color w:val="000000"/>
          <w:shd w:val="clear" w:color="auto" w:fill="FFFFFF"/>
        </w:rPr>
        <w:t xml:space="preserve"> </w:t>
      </w:r>
      <w:r w:rsidRPr="00992FD4">
        <w:rPr>
          <w:i/>
          <w:iCs/>
          <w:color w:val="000000"/>
          <w:shd w:val="clear" w:color="auto" w:fill="FFFFFF"/>
        </w:rPr>
        <w:t>opulus</w:t>
      </w:r>
      <w:r>
        <w:rPr>
          <w:color w:val="000000"/>
          <w:shd w:val="clear" w:color="auto" w:fill="FFFFFF"/>
        </w:rPr>
        <w:t>.</w:t>
      </w:r>
    </w:p>
    <w:p w:rsidR="00C166CD" w:rsidRDefault="00C166CD" w:rsidP="00812936">
      <w:pPr>
        <w:rPr>
          <w:color w:val="000000"/>
          <w:shd w:val="clear" w:color="auto" w:fill="FFFFFF"/>
        </w:rPr>
      </w:pPr>
    </w:p>
    <w:p w:rsidR="00C166CD" w:rsidRDefault="00C166CD" w:rsidP="00812936">
      <w:pPr>
        <w:rPr>
          <w:color w:val="000000"/>
          <w:shd w:val="clear" w:color="auto" w:fill="FFFFFF"/>
        </w:rPr>
      </w:pPr>
    </w:p>
    <w:p w:rsidR="00C166CD" w:rsidRDefault="00C166CD" w:rsidP="00812936">
      <w:pPr>
        <w:rPr>
          <w:i/>
          <w:iCs/>
          <w:color w:val="000000"/>
          <w:shd w:val="clear" w:color="auto" w:fill="FFFFFF"/>
        </w:rPr>
      </w:pPr>
      <w:r w:rsidRPr="00BA28C9">
        <w:rPr>
          <w:b/>
          <w:bCs/>
          <w:color w:val="000000"/>
          <w:shd w:val="clear" w:color="auto" w:fill="FFFFFF"/>
        </w:rPr>
        <w:t>R1.2 Luční prameniště bez tvorby pěnovců</w:t>
      </w:r>
      <w:r w:rsidRPr="00111D28">
        <w:rPr>
          <w:color w:val="000000"/>
          <w:shd w:val="clear" w:color="auto" w:fill="FFFFFF"/>
        </w:rPr>
        <w:t xml:space="preserve">, svaz </w:t>
      </w:r>
      <w:r w:rsidRPr="00111D28">
        <w:rPr>
          <w:i/>
          <w:iCs/>
          <w:color w:val="000000"/>
          <w:shd w:val="clear" w:color="auto" w:fill="FFFFFF"/>
        </w:rPr>
        <w:t>Cardamino-Montion</w:t>
      </w:r>
    </w:p>
    <w:p w:rsidR="00C166CD" w:rsidRPr="00BA28C9" w:rsidRDefault="00C166CD" w:rsidP="00812936">
      <w:pPr>
        <w:rPr>
          <w:b/>
          <w:bCs/>
          <w:color w:val="000000"/>
          <w:shd w:val="clear" w:color="auto" w:fill="FFFFFF"/>
        </w:rPr>
      </w:pPr>
    </w:p>
    <w:p w:rsidR="00C166CD" w:rsidRDefault="00C166CD" w:rsidP="00812936">
      <w:pPr>
        <w:ind w:firstLine="708"/>
        <w:rPr>
          <w:color w:val="000000"/>
          <w:shd w:val="clear" w:color="auto" w:fill="FFFFFF"/>
        </w:rPr>
      </w:pPr>
      <w:r>
        <w:rPr>
          <w:color w:val="000000"/>
          <w:shd w:val="clear" w:color="auto" w:fill="FFFFFF"/>
        </w:rPr>
        <w:t xml:space="preserve">Jedná se spíše o místa, kde se tato vegetace dá tušit, není ale vyvinuta v dostatečně reprezentativní podobě. Týká se to okolí tůněk v severozápadní části území, na ploše č. 3 – vybudováním tůní se ale již jedná spíše o biotop V2C. A potom jsou to místa, která zarůstají křovinami – jednak je to plocha č. 7 – prameniště zarostlé vrbami, ze kterého pokračuje nevýrazná vodoteč. A potom plocha č. 2, i zde je prameniště zarostlé vrbami a indikují jej jen podmáčený terén v místě vodoteče. Z typických druhů lze jmenovat snad jedině </w:t>
      </w:r>
      <w:r w:rsidRPr="00F04328">
        <w:rPr>
          <w:i/>
          <w:iCs/>
          <w:color w:val="000000"/>
          <w:shd w:val="clear" w:color="auto" w:fill="FFFFFF"/>
        </w:rPr>
        <w:t>Caltha</w:t>
      </w:r>
      <w:r>
        <w:rPr>
          <w:color w:val="000000"/>
          <w:shd w:val="clear" w:color="auto" w:fill="FFFFFF"/>
        </w:rPr>
        <w:t xml:space="preserve"> </w:t>
      </w:r>
      <w:r w:rsidRPr="00F04328">
        <w:rPr>
          <w:i/>
          <w:iCs/>
          <w:color w:val="000000"/>
          <w:shd w:val="clear" w:color="auto" w:fill="FFFFFF"/>
        </w:rPr>
        <w:t>palustris</w:t>
      </w:r>
      <w:r>
        <w:rPr>
          <w:color w:val="000000"/>
          <w:shd w:val="clear" w:color="auto" w:fill="FFFFFF"/>
        </w:rPr>
        <w:t>.</w:t>
      </w:r>
    </w:p>
    <w:p w:rsidR="00C166CD" w:rsidRDefault="00C166CD" w:rsidP="00812936">
      <w:pPr>
        <w:rPr>
          <w:color w:val="000000"/>
          <w:shd w:val="clear" w:color="auto" w:fill="FFFFFF"/>
        </w:rPr>
      </w:pPr>
    </w:p>
    <w:p w:rsidR="00C166CD" w:rsidRDefault="00C166CD" w:rsidP="00812936">
      <w:pPr>
        <w:rPr>
          <w:color w:val="000000"/>
          <w:shd w:val="clear" w:color="auto" w:fill="FFFFFF"/>
        </w:rPr>
      </w:pPr>
    </w:p>
    <w:p w:rsidR="00C166CD" w:rsidRDefault="00C166CD" w:rsidP="00812936">
      <w:pPr>
        <w:rPr>
          <w:i/>
          <w:iCs/>
          <w:color w:val="000000"/>
          <w:shd w:val="clear" w:color="auto" w:fill="FFFFFF"/>
        </w:rPr>
      </w:pPr>
      <w:r w:rsidRPr="00BA28C9">
        <w:rPr>
          <w:b/>
          <w:bCs/>
          <w:color w:val="000000"/>
          <w:shd w:val="clear" w:color="auto" w:fill="FFFFFF"/>
        </w:rPr>
        <w:t>T1.10 Vegetace vlhkých narušovaných půd</w:t>
      </w:r>
      <w:r w:rsidRPr="00111D28">
        <w:rPr>
          <w:color w:val="000000"/>
          <w:shd w:val="clear" w:color="auto" w:fill="FFFFFF"/>
        </w:rPr>
        <w:t xml:space="preserve">, svaz </w:t>
      </w:r>
      <w:r w:rsidRPr="00111D28">
        <w:rPr>
          <w:i/>
          <w:iCs/>
          <w:color w:val="000000"/>
          <w:shd w:val="clear" w:color="auto" w:fill="FFFFFF"/>
        </w:rPr>
        <w:t>Potentillion anserinae</w:t>
      </w:r>
    </w:p>
    <w:p w:rsidR="00C166CD" w:rsidRPr="00BA28C9" w:rsidRDefault="00C166CD" w:rsidP="00812936">
      <w:pPr>
        <w:rPr>
          <w:b/>
          <w:bCs/>
          <w:color w:val="000000"/>
          <w:shd w:val="clear" w:color="auto" w:fill="FFFFFF"/>
        </w:rPr>
      </w:pPr>
    </w:p>
    <w:p w:rsidR="00C166CD" w:rsidRDefault="00C166CD" w:rsidP="00812936">
      <w:pPr>
        <w:ind w:firstLine="708"/>
        <w:rPr>
          <w:color w:val="000000"/>
          <w:shd w:val="clear" w:color="auto" w:fill="FFFFFF"/>
        </w:rPr>
      </w:pPr>
      <w:r>
        <w:rPr>
          <w:color w:val="000000"/>
          <w:shd w:val="clear" w:color="auto" w:fill="FFFFFF"/>
        </w:rPr>
        <w:t xml:space="preserve">Vegetace, která se v minulosti objevovala v území nepochybně mnohem častěji – v souvislosti s pastvou krav a pojezdy traktorů. Nyní byla lokalizována jen ve fragmentech. Jednak se to týká plochy č. 4, v kolejích vzniklých pojížděním traktoru. V rozvolněném porostu, indikujícím zvýšenou vlhkost, byly zapsány </w:t>
      </w:r>
      <w:r w:rsidRPr="00804176">
        <w:rPr>
          <w:i/>
          <w:iCs/>
          <w:color w:val="000000"/>
          <w:shd w:val="clear" w:color="auto" w:fill="FFFFFF"/>
        </w:rPr>
        <w:t>Ranunculus flammula, Ranunculus repens, Veronica scutellata, Stellaria media</w:t>
      </w:r>
      <w:r>
        <w:rPr>
          <w:color w:val="000000"/>
          <w:shd w:val="clear" w:color="auto" w:fill="FFFFFF"/>
        </w:rPr>
        <w:t xml:space="preserve"> a</w:t>
      </w:r>
      <w:r w:rsidRPr="00F4157B">
        <w:rPr>
          <w:color w:val="000000"/>
          <w:shd w:val="clear" w:color="auto" w:fill="FFFFFF"/>
        </w:rPr>
        <w:t xml:space="preserve"> </w:t>
      </w:r>
      <w:r w:rsidRPr="00804176">
        <w:rPr>
          <w:i/>
          <w:iCs/>
          <w:color w:val="000000"/>
          <w:shd w:val="clear" w:color="auto" w:fill="FFFFFF"/>
        </w:rPr>
        <w:t>Stellaria alsine</w:t>
      </w:r>
      <w:r>
        <w:rPr>
          <w:color w:val="000000"/>
          <w:shd w:val="clear" w:color="auto" w:fill="FFFFFF"/>
        </w:rPr>
        <w:t>.</w:t>
      </w:r>
    </w:p>
    <w:p w:rsidR="00C166CD" w:rsidRPr="00F4157B" w:rsidRDefault="00C166CD" w:rsidP="00812936">
      <w:pPr>
        <w:ind w:firstLine="708"/>
        <w:rPr>
          <w:color w:val="000000"/>
          <w:shd w:val="clear" w:color="auto" w:fill="FFFFFF"/>
        </w:rPr>
      </w:pPr>
      <w:r>
        <w:rPr>
          <w:color w:val="000000"/>
          <w:shd w:val="clear" w:color="auto" w:fill="FFFFFF"/>
        </w:rPr>
        <w:t xml:space="preserve">Pod tento typ vegetace by se dal zahrnout i porost na hlavní přístupové luční cestě, při severozápadní hranici PP, s druhy </w:t>
      </w:r>
      <w:r w:rsidRPr="00804176">
        <w:rPr>
          <w:i/>
          <w:iCs/>
          <w:color w:val="000000"/>
          <w:shd w:val="clear" w:color="auto" w:fill="FFFFFF"/>
        </w:rPr>
        <w:t>Potentilla anserina, Trifolium repens, Plantago major, Plantago lanceolata, Trifolium pratense, Phleum pratense</w:t>
      </w:r>
      <w:r>
        <w:rPr>
          <w:color w:val="000000"/>
          <w:shd w:val="clear" w:color="auto" w:fill="FFFFFF"/>
        </w:rPr>
        <w:t xml:space="preserve"> a </w:t>
      </w:r>
      <w:r w:rsidRPr="00804176">
        <w:rPr>
          <w:i/>
          <w:iCs/>
          <w:color w:val="000000"/>
          <w:shd w:val="clear" w:color="auto" w:fill="FFFFFF"/>
        </w:rPr>
        <w:t>Centaurea jacea</w:t>
      </w:r>
      <w:r>
        <w:rPr>
          <w:color w:val="000000"/>
          <w:shd w:val="clear" w:color="auto" w:fill="FFFFFF"/>
        </w:rPr>
        <w:t>. Podle výčtu druhů by se ale už mohlo jednat o přechod k vegetaci sešlapávaných stanovišť.</w:t>
      </w:r>
    </w:p>
    <w:p w:rsidR="00C166CD" w:rsidRPr="00F4157B" w:rsidRDefault="00C166CD" w:rsidP="00812936">
      <w:pPr>
        <w:rPr>
          <w:color w:val="000000"/>
          <w:shd w:val="clear" w:color="auto" w:fill="FFFFFF"/>
        </w:rPr>
      </w:pPr>
    </w:p>
    <w:p w:rsidR="00C166CD" w:rsidRPr="00F4157B" w:rsidRDefault="00C166CD" w:rsidP="00812936">
      <w:pPr>
        <w:rPr>
          <w:color w:val="000000"/>
          <w:shd w:val="clear" w:color="auto" w:fill="FFFFFF"/>
        </w:rPr>
      </w:pPr>
    </w:p>
    <w:p w:rsidR="00C166CD" w:rsidRDefault="00C166CD" w:rsidP="00812936">
      <w:pPr>
        <w:rPr>
          <w:i/>
          <w:iCs/>
        </w:rPr>
      </w:pPr>
      <w:r w:rsidRPr="00BA28C9">
        <w:rPr>
          <w:b/>
          <w:bCs/>
          <w:color w:val="000000"/>
          <w:shd w:val="clear" w:color="auto" w:fill="FFFFFF"/>
        </w:rPr>
        <w:t>T1.5 Vlhké pcháčové louky</w:t>
      </w:r>
      <w:r w:rsidRPr="007B589C">
        <w:rPr>
          <w:color w:val="000000"/>
          <w:shd w:val="clear" w:color="auto" w:fill="FFFFFF"/>
        </w:rPr>
        <w:t xml:space="preserve">, svaz </w:t>
      </w:r>
      <w:r w:rsidRPr="007B589C">
        <w:rPr>
          <w:i/>
          <w:iCs/>
        </w:rPr>
        <w:t>Calthion palustris</w:t>
      </w:r>
      <w:r>
        <w:t xml:space="preserve">, podsvaz </w:t>
      </w:r>
      <w:r w:rsidRPr="007B589C">
        <w:rPr>
          <w:i/>
          <w:iCs/>
        </w:rPr>
        <w:t>Calthenion palustris</w:t>
      </w:r>
    </w:p>
    <w:p w:rsidR="00C166CD" w:rsidRPr="00BA28C9" w:rsidRDefault="00C166CD" w:rsidP="00812936">
      <w:pPr>
        <w:rPr>
          <w:b/>
          <w:bCs/>
          <w:color w:val="000000"/>
          <w:shd w:val="clear" w:color="auto" w:fill="FFFFFF"/>
        </w:rPr>
      </w:pPr>
    </w:p>
    <w:p w:rsidR="00C166CD" w:rsidRDefault="00C166CD" w:rsidP="00812936">
      <w:pPr>
        <w:ind w:firstLine="708"/>
        <w:rPr>
          <w:color w:val="000000"/>
          <w:shd w:val="clear" w:color="auto" w:fill="FFFFFF"/>
        </w:rPr>
      </w:pPr>
      <w:r>
        <w:rPr>
          <w:color w:val="000000"/>
          <w:shd w:val="clear" w:color="auto" w:fill="FFFFFF"/>
        </w:rPr>
        <w:t xml:space="preserve">Typicky jsou vlhké pcháčové louky vyvinuty v dolní, severozápadní části území (plocha č. 1 a 3). V podmáčeném terénu dominuje </w:t>
      </w:r>
      <w:r w:rsidRPr="00B5698D">
        <w:rPr>
          <w:i/>
          <w:iCs/>
          <w:color w:val="000000"/>
          <w:shd w:val="clear" w:color="auto" w:fill="FFFFFF"/>
        </w:rPr>
        <w:t>Scirpus sylvaticus, Agrostis</w:t>
      </w:r>
      <w:r>
        <w:rPr>
          <w:color w:val="000000"/>
          <w:shd w:val="clear" w:color="auto" w:fill="FFFFFF"/>
        </w:rPr>
        <w:t xml:space="preserve"> cf. </w:t>
      </w:r>
      <w:r w:rsidRPr="00B5698D">
        <w:rPr>
          <w:i/>
          <w:iCs/>
          <w:color w:val="000000"/>
          <w:shd w:val="clear" w:color="auto" w:fill="FFFFFF"/>
        </w:rPr>
        <w:t>canina</w:t>
      </w:r>
      <w:r>
        <w:rPr>
          <w:color w:val="000000"/>
          <w:shd w:val="clear" w:color="auto" w:fill="FFFFFF"/>
        </w:rPr>
        <w:t xml:space="preserve">, z dalších druhů </w:t>
      </w:r>
      <w:r w:rsidRPr="00B5698D">
        <w:rPr>
          <w:i/>
          <w:iCs/>
          <w:color w:val="000000"/>
          <w:shd w:val="clear" w:color="auto" w:fill="FFFFFF"/>
        </w:rPr>
        <w:t>Alopecurus pratensis</w:t>
      </w:r>
      <w:r>
        <w:rPr>
          <w:color w:val="000000"/>
          <w:shd w:val="clear" w:color="auto" w:fill="FFFFFF"/>
        </w:rPr>
        <w:t xml:space="preserve">, </w:t>
      </w:r>
      <w:r w:rsidRPr="00B5698D">
        <w:rPr>
          <w:i/>
          <w:iCs/>
          <w:color w:val="000000"/>
          <w:shd w:val="clear" w:color="auto" w:fill="FFFFFF"/>
        </w:rPr>
        <w:t>Caltha palustris, Cirsium palustre, Galium uliginosum</w:t>
      </w:r>
      <w:r>
        <w:rPr>
          <w:color w:val="000000"/>
          <w:shd w:val="clear" w:color="auto" w:fill="FFFFFF"/>
        </w:rPr>
        <w:t xml:space="preserve">, </w:t>
      </w:r>
      <w:r w:rsidRPr="00B5698D">
        <w:rPr>
          <w:i/>
          <w:iCs/>
          <w:color w:val="000000"/>
          <w:shd w:val="clear" w:color="auto" w:fill="FFFFFF"/>
        </w:rPr>
        <w:t>Holcus lanatus, Juncus conglomeratus, J. effusus, Lathyrus pratensis, Ranunculus acris, Valeriana dioica,</w:t>
      </w:r>
      <w:r>
        <w:rPr>
          <w:color w:val="000000"/>
          <w:shd w:val="clear" w:color="auto" w:fill="FFFFFF"/>
        </w:rPr>
        <w:t xml:space="preserve"> z nediagnostických druhů to jsou </w:t>
      </w:r>
      <w:r w:rsidRPr="00B5698D">
        <w:rPr>
          <w:i/>
          <w:iCs/>
          <w:color w:val="000000"/>
          <w:shd w:val="clear" w:color="auto" w:fill="FFFFFF"/>
        </w:rPr>
        <w:t>Epilobium palustre</w:t>
      </w:r>
      <w:r>
        <w:rPr>
          <w:color w:val="000000"/>
          <w:shd w:val="clear" w:color="auto" w:fill="FFFFFF"/>
        </w:rPr>
        <w:t xml:space="preserve"> a </w:t>
      </w:r>
      <w:r w:rsidRPr="00B5698D">
        <w:rPr>
          <w:i/>
          <w:iCs/>
          <w:color w:val="000000"/>
          <w:shd w:val="clear" w:color="auto" w:fill="FFFFFF"/>
        </w:rPr>
        <w:t>Veronica</w:t>
      </w:r>
      <w:r>
        <w:rPr>
          <w:color w:val="000000"/>
          <w:shd w:val="clear" w:color="auto" w:fill="FFFFFF"/>
        </w:rPr>
        <w:t xml:space="preserve"> </w:t>
      </w:r>
      <w:r w:rsidRPr="00B5698D">
        <w:rPr>
          <w:i/>
          <w:iCs/>
          <w:color w:val="000000"/>
          <w:shd w:val="clear" w:color="auto" w:fill="FFFFFF"/>
        </w:rPr>
        <w:t>chamaedrys</w:t>
      </w:r>
      <w:r>
        <w:rPr>
          <w:color w:val="000000"/>
          <w:shd w:val="clear" w:color="auto" w:fill="FFFFFF"/>
        </w:rPr>
        <w:t xml:space="preserve"> agg.</w:t>
      </w:r>
    </w:p>
    <w:p w:rsidR="00C166CD" w:rsidRDefault="00C166CD" w:rsidP="00812936">
      <w:pPr>
        <w:ind w:firstLine="708"/>
        <w:rPr>
          <w:color w:val="000000"/>
          <w:shd w:val="clear" w:color="auto" w:fill="FFFFFF"/>
        </w:rPr>
      </w:pPr>
      <w:r>
        <w:rPr>
          <w:color w:val="000000"/>
          <w:shd w:val="clear" w:color="auto" w:fill="FFFFFF"/>
        </w:rPr>
        <w:t xml:space="preserve">Do svahu (plochy č. 4 a 5) postupně ubývá vlhkosti a mění se druhové spektrum. Dominantní jsou sítiny, zejména </w:t>
      </w:r>
      <w:r w:rsidRPr="00B5698D">
        <w:rPr>
          <w:i/>
          <w:iCs/>
          <w:color w:val="000000"/>
          <w:shd w:val="clear" w:color="auto" w:fill="FFFFFF"/>
        </w:rPr>
        <w:t>Juncus effusus</w:t>
      </w:r>
      <w:r>
        <w:rPr>
          <w:color w:val="000000"/>
          <w:shd w:val="clear" w:color="auto" w:fill="FFFFFF"/>
        </w:rPr>
        <w:t xml:space="preserve">, ale častý je i </w:t>
      </w:r>
      <w:r w:rsidRPr="00B5698D">
        <w:rPr>
          <w:i/>
          <w:iCs/>
          <w:color w:val="000000"/>
          <w:shd w:val="clear" w:color="auto" w:fill="FFFFFF"/>
        </w:rPr>
        <w:t>Juncus conglomeratus</w:t>
      </w:r>
      <w:r>
        <w:rPr>
          <w:i/>
          <w:iCs/>
          <w:color w:val="000000"/>
          <w:shd w:val="clear" w:color="auto" w:fill="FFFFFF"/>
        </w:rPr>
        <w:t xml:space="preserve">. </w:t>
      </w:r>
      <w:r>
        <w:rPr>
          <w:color w:val="000000"/>
          <w:shd w:val="clear" w:color="auto" w:fill="FFFFFF"/>
        </w:rPr>
        <w:t>Běžné jsou</w:t>
      </w:r>
      <w:r w:rsidRPr="00B5698D">
        <w:rPr>
          <w:i/>
          <w:iCs/>
          <w:color w:val="000000"/>
        </w:rPr>
        <w:t xml:space="preserve"> </w:t>
      </w:r>
      <w:r w:rsidRPr="00D43C15">
        <w:rPr>
          <w:i/>
          <w:iCs/>
          <w:color w:val="000000"/>
        </w:rPr>
        <w:t>Cirsium palustre</w:t>
      </w:r>
      <w:r>
        <w:rPr>
          <w:i/>
          <w:iCs/>
          <w:color w:val="000000"/>
        </w:rPr>
        <w:t xml:space="preserve">, </w:t>
      </w:r>
      <w:r w:rsidRPr="00D43C15">
        <w:rPr>
          <w:i/>
          <w:iCs/>
          <w:color w:val="000000"/>
        </w:rPr>
        <w:t>Deschampsia cespitosa</w:t>
      </w:r>
      <w:r>
        <w:rPr>
          <w:i/>
          <w:iCs/>
          <w:color w:val="000000"/>
        </w:rPr>
        <w:t xml:space="preserve"> </w:t>
      </w:r>
      <w:r>
        <w:rPr>
          <w:color w:val="000000"/>
        </w:rPr>
        <w:t xml:space="preserve"> a </w:t>
      </w:r>
      <w:r w:rsidRPr="00B5698D">
        <w:rPr>
          <w:i/>
          <w:iCs/>
          <w:color w:val="000000"/>
        </w:rPr>
        <w:t>Agrostis</w:t>
      </w:r>
      <w:r>
        <w:rPr>
          <w:color w:val="000000"/>
        </w:rPr>
        <w:t xml:space="preserve"> cf. </w:t>
      </w:r>
      <w:r w:rsidRPr="00B5698D">
        <w:rPr>
          <w:i/>
          <w:iCs/>
          <w:color w:val="000000"/>
        </w:rPr>
        <w:t>canina</w:t>
      </w:r>
      <w:r>
        <w:rPr>
          <w:color w:val="000000"/>
        </w:rPr>
        <w:t xml:space="preserve">. Objevuje se </w:t>
      </w:r>
      <w:r w:rsidRPr="00B5698D">
        <w:rPr>
          <w:i/>
          <w:iCs/>
          <w:color w:val="000000"/>
        </w:rPr>
        <w:t>Succisa</w:t>
      </w:r>
      <w:r>
        <w:rPr>
          <w:color w:val="000000"/>
        </w:rPr>
        <w:t xml:space="preserve"> </w:t>
      </w:r>
      <w:r w:rsidRPr="00B5698D">
        <w:rPr>
          <w:i/>
          <w:iCs/>
          <w:color w:val="000000"/>
        </w:rPr>
        <w:t>pratensis</w:t>
      </w:r>
      <w:r>
        <w:rPr>
          <w:color w:val="000000"/>
        </w:rPr>
        <w:t xml:space="preserve">. Z dalších druhů </w:t>
      </w:r>
      <w:r w:rsidRPr="00D43C15">
        <w:rPr>
          <w:i/>
          <w:iCs/>
          <w:color w:val="000000"/>
        </w:rPr>
        <w:t>Galium palustre</w:t>
      </w:r>
      <w:r>
        <w:rPr>
          <w:i/>
          <w:iCs/>
          <w:color w:val="000000"/>
        </w:rPr>
        <w:t xml:space="preserve">, </w:t>
      </w:r>
      <w:r w:rsidRPr="00D43C15">
        <w:rPr>
          <w:i/>
          <w:iCs/>
          <w:color w:val="000000"/>
        </w:rPr>
        <w:t>G</w:t>
      </w:r>
      <w:r>
        <w:rPr>
          <w:i/>
          <w:iCs/>
          <w:color w:val="000000"/>
        </w:rPr>
        <w:t>.</w:t>
      </w:r>
      <w:r w:rsidRPr="00D43C15">
        <w:rPr>
          <w:i/>
          <w:iCs/>
          <w:color w:val="000000"/>
        </w:rPr>
        <w:t xml:space="preserve"> uliginosum</w:t>
      </w:r>
      <w:r>
        <w:rPr>
          <w:i/>
          <w:iCs/>
          <w:color w:val="000000"/>
        </w:rPr>
        <w:t xml:space="preserve">, </w:t>
      </w:r>
      <w:r w:rsidRPr="00D43C15">
        <w:rPr>
          <w:i/>
          <w:iCs/>
          <w:color w:val="000000"/>
        </w:rPr>
        <w:t>Valeriana dioica</w:t>
      </w:r>
      <w:r>
        <w:rPr>
          <w:i/>
          <w:iCs/>
          <w:color w:val="000000"/>
        </w:rPr>
        <w:t xml:space="preserve"> </w:t>
      </w:r>
      <w:r>
        <w:rPr>
          <w:color w:val="000000"/>
        </w:rPr>
        <w:t xml:space="preserve">nebo </w:t>
      </w:r>
      <w:r w:rsidRPr="00D43C15">
        <w:rPr>
          <w:i/>
          <w:iCs/>
          <w:color w:val="000000"/>
        </w:rPr>
        <w:t>Viola palustris</w:t>
      </w:r>
      <w:r>
        <w:rPr>
          <w:color w:val="000000"/>
        </w:rPr>
        <w:t>.</w:t>
      </w:r>
    </w:p>
    <w:p w:rsidR="00C166CD" w:rsidRDefault="00C166CD" w:rsidP="00812936">
      <w:pPr>
        <w:rPr>
          <w:color w:val="000000"/>
          <w:shd w:val="clear" w:color="auto" w:fill="FFFFFF"/>
        </w:rPr>
      </w:pPr>
    </w:p>
    <w:p w:rsidR="00C166CD" w:rsidRPr="00F4157B" w:rsidRDefault="00C166CD" w:rsidP="00812936">
      <w:pPr>
        <w:rPr>
          <w:color w:val="000000"/>
          <w:shd w:val="clear" w:color="auto" w:fill="FFFFFF"/>
        </w:rPr>
      </w:pPr>
    </w:p>
    <w:p w:rsidR="00C166CD" w:rsidRDefault="00C166CD" w:rsidP="00812936">
      <w:pPr>
        <w:rPr>
          <w:i/>
          <w:iCs/>
          <w:color w:val="000000"/>
          <w:shd w:val="clear" w:color="auto" w:fill="FFFFFF"/>
        </w:rPr>
      </w:pPr>
      <w:r w:rsidRPr="00BA28C9">
        <w:rPr>
          <w:b/>
          <w:bCs/>
          <w:color w:val="000000"/>
          <w:shd w:val="clear" w:color="auto" w:fill="FFFFFF"/>
        </w:rPr>
        <w:t>V2C Makrofytní vegetace mělkých stojatých vod - ostatní porosty</w:t>
      </w:r>
      <w:r w:rsidRPr="00111D28">
        <w:rPr>
          <w:color w:val="000000"/>
          <w:shd w:val="clear" w:color="auto" w:fill="FFFFFF"/>
        </w:rPr>
        <w:t xml:space="preserve">, svaz </w:t>
      </w:r>
      <w:r w:rsidRPr="00111D28">
        <w:rPr>
          <w:i/>
          <w:iCs/>
          <w:color w:val="000000"/>
          <w:shd w:val="clear" w:color="auto" w:fill="FFFFFF"/>
        </w:rPr>
        <w:t>Ranunculion</w:t>
      </w:r>
      <w:r w:rsidRPr="00111D28">
        <w:rPr>
          <w:color w:val="000000"/>
          <w:shd w:val="clear" w:color="auto" w:fill="FFFFFF"/>
        </w:rPr>
        <w:t xml:space="preserve"> </w:t>
      </w:r>
      <w:r w:rsidRPr="00111D28">
        <w:rPr>
          <w:i/>
          <w:iCs/>
          <w:color w:val="000000"/>
          <w:shd w:val="clear" w:color="auto" w:fill="FFFFFF"/>
        </w:rPr>
        <w:t>aquatilis</w:t>
      </w:r>
    </w:p>
    <w:p w:rsidR="00C166CD" w:rsidRPr="00BA28C9" w:rsidRDefault="00C166CD" w:rsidP="00812936">
      <w:pPr>
        <w:rPr>
          <w:b/>
          <w:bCs/>
          <w:color w:val="000000"/>
          <w:shd w:val="clear" w:color="auto" w:fill="FFFFFF"/>
        </w:rPr>
      </w:pPr>
    </w:p>
    <w:p w:rsidR="00C166CD" w:rsidRPr="00F4157B" w:rsidRDefault="00C166CD" w:rsidP="00812936">
      <w:pPr>
        <w:rPr>
          <w:color w:val="000000"/>
          <w:shd w:val="clear" w:color="auto" w:fill="FFFFFF"/>
        </w:rPr>
      </w:pPr>
      <w:r w:rsidRPr="00F4157B">
        <w:rPr>
          <w:color w:val="000000"/>
          <w:shd w:val="clear" w:color="auto" w:fill="FFFFFF"/>
        </w:rPr>
        <w:t xml:space="preserve">Značně nereprezentativní porosty identifikovatelné jen v místech vytvořeních tůní v dolní (severozápadní) části území. Tůně byly pravděpodobně vytvořeny v místech pramenišť. Ve vodním sloupci se objevuje jen </w:t>
      </w:r>
      <w:r w:rsidRPr="00F4157B">
        <w:rPr>
          <w:i/>
          <w:iCs/>
          <w:color w:val="000000"/>
          <w:shd w:val="clear" w:color="auto" w:fill="FFFFFF"/>
        </w:rPr>
        <w:t>Ceratophyllum demersum</w:t>
      </w:r>
      <w:r w:rsidRPr="00F4157B">
        <w:rPr>
          <w:color w:val="000000"/>
          <w:shd w:val="clear" w:color="auto" w:fill="FFFFFF"/>
        </w:rPr>
        <w:t xml:space="preserve">. Kraje tůní porůstá </w:t>
      </w:r>
      <w:r w:rsidRPr="00F4157B">
        <w:rPr>
          <w:i/>
          <w:iCs/>
          <w:color w:val="000000"/>
          <w:shd w:val="clear" w:color="auto" w:fill="FFFFFF"/>
        </w:rPr>
        <w:t>Typha latifolia, Epilobium</w:t>
      </w:r>
      <w:r w:rsidRPr="00F4157B">
        <w:rPr>
          <w:color w:val="000000"/>
          <w:shd w:val="clear" w:color="auto" w:fill="FFFFFF"/>
        </w:rPr>
        <w:t xml:space="preserve"> sp., </w:t>
      </w:r>
      <w:r w:rsidRPr="00F4157B">
        <w:rPr>
          <w:i/>
          <w:iCs/>
          <w:color w:val="000000"/>
          <w:shd w:val="clear" w:color="auto" w:fill="FFFFFF"/>
        </w:rPr>
        <w:t>Juncus effusus, Galium uliginosum, Lycopus europaeus, Lemna minor, Galium palustre, Lysimacha vulgaris</w:t>
      </w:r>
      <w:r w:rsidRPr="00F4157B">
        <w:rPr>
          <w:color w:val="000000"/>
          <w:shd w:val="clear" w:color="auto" w:fill="FFFFFF"/>
        </w:rPr>
        <w:t xml:space="preserve"> a další druhy, které jsou již součástí vlhkých pcháčových luk v okolí.</w:t>
      </w:r>
    </w:p>
    <w:p w:rsidR="00C166CD" w:rsidRDefault="00C166CD" w:rsidP="00812936">
      <w:pPr>
        <w:rPr>
          <w:b/>
          <w:bCs/>
          <w:sz w:val="32"/>
          <w:szCs w:val="32"/>
        </w:rPr>
      </w:pPr>
    </w:p>
    <w:p w:rsidR="00C166CD" w:rsidRPr="008059B3" w:rsidRDefault="00C166CD" w:rsidP="00812936">
      <w:pPr>
        <w:rPr>
          <w:b/>
          <w:bCs/>
          <w:sz w:val="32"/>
          <w:szCs w:val="32"/>
        </w:rPr>
      </w:pPr>
    </w:p>
    <w:p w:rsidR="00C166CD" w:rsidRPr="008059B3" w:rsidRDefault="00C166CD" w:rsidP="00B76933">
      <w:pPr>
        <w:numPr>
          <w:ilvl w:val="1"/>
          <w:numId w:val="9"/>
        </w:numPr>
        <w:autoSpaceDE w:val="0"/>
        <w:autoSpaceDN w:val="0"/>
        <w:rPr>
          <w:b/>
          <w:bCs/>
          <w:sz w:val="32"/>
          <w:szCs w:val="32"/>
        </w:rPr>
      </w:pPr>
      <w:r w:rsidRPr="008059B3">
        <w:rPr>
          <w:b/>
          <w:bCs/>
          <w:sz w:val="32"/>
          <w:szCs w:val="32"/>
        </w:rPr>
        <w:t>Biotopy řady X</w:t>
      </w:r>
    </w:p>
    <w:p w:rsidR="00C166CD" w:rsidRDefault="00C166CD" w:rsidP="00812936"/>
    <w:p w:rsidR="00C166CD" w:rsidRDefault="00C166CD" w:rsidP="00812936">
      <w:pPr>
        <w:rPr>
          <w:b/>
          <w:bCs/>
        </w:rPr>
      </w:pPr>
      <w:r w:rsidRPr="00BA28C9">
        <w:rPr>
          <w:b/>
          <w:bCs/>
        </w:rPr>
        <w:t>X12 Nálety pionýrských dřevin</w:t>
      </w:r>
    </w:p>
    <w:p w:rsidR="00C166CD" w:rsidRDefault="00C166CD" w:rsidP="00812936">
      <w:pPr>
        <w:rPr>
          <w:b/>
          <w:bCs/>
        </w:rPr>
      </w:pPr>
    </w:p>
    <w:p w:rsidR="00C166CD" w:rsidRPr="00BA28C9" w:rsidRDefault="00C166CD" w:rsidP="00812936">
      <w:pPr>
        <w:ind w:firstLine="708"/>
      </w:pPr>
      <w:r>
        <w:t>Tento biotop b</w:t>
      </w:r>
      <w:r w:rsidRPr="00BA28C9">
        <w:t>yl vylišen na ploše 6, kde jsou vytvořeny větší souvislejší porosty osik (</w:t>
      </w:r>
      <w:r w:rsidRPr="00BA28C9">
        <w:rPr>
          <w:i/>
          <w:iCs/>
        </w:rPr>
        <w:t>Populus tremula</w:t>
      </w:r>
      <w:r w:rsidRPr="00BA28C9">
        <w:t xml:space="preserve">), dále se zde (nebo při kraji plochy) z náletových dřevin objevují </w:t>
      </w:r>
      <w:r w:rsidRPr="00BA28C9">
        <w:rPr>
          <w:i/>
          <w:iCs/>
        </w:rPr>
        <w:t>Fraxinus excelsior</w:t>
      </w:r>
      <w:r w:rsidRPr="00BA28C9">
        <w:t xml:space="preserve">, </w:t>
      </w:r>
      <w:r w:rsidRPr="00BA28C9">
        <w:rPr>
          <w:i/>
          <w:iCs/>
        </w:rPr>
        <w:t>Betula</w:t>
      </w:r>
      <w:r w:rsidRPr="00BA28C9">
        <w:t xml:space="preserve"> </w:t>
      </w:r>
      <w:r w:rsidRPr="00BA28C9">
        <w:rPr>
          <w:i/>
          <w:iCs/>
        </w:rPr>
        <w:t>pendula</w:t>
      </w:r>
      <w:r>
        <w:rPr>
          <w:i/>
          <w:iCs/>
        </w:rPr>
        <w:t xml:space="preserve">, </w:t>
      </w:r>
      <w:r>
        <w:t xml:space="preserve">z dalších dřevin </w:t>
      </w:r>
      <w:r w:rsidRPr="00BA28C9">
        <w:rPr>
          <w:i/>
          <w:iCs/>
        </w:rPr>
        <w:t>Picea abies, Crataegus</w:t>
      </w:r>
      <w:r w:rsidRPr="00BA28C9">
        <w:t xml:space="preserve"> sp.</w:t>
      </w:r>
      <w:r>
        <w:t xml:space="preserve"> a </w:t>
      </w:r>
      <w:r w:rsidRPr="00BA28C9">
        <w:rPr>
          <w:i/>
          <w:iCs/>
        </w:rPr>
        <w:t>Sorbus aucuparia</w:t>
      </w:r>
      <w:r>
        <w:rPr>
          <w:i/>
          <w:iCs/>
        </w:rPr>
        <w:t>.</w:t>
      </w:r>
    </w:p>
    <w:p w:rsidR="00C166CD" w:rsidRPr="00BA28C9" w:rsidRDefault="00C166CD" w:rsidP="00812936"/>
    <w:p w:rsidR="00C166CD" w:rsidRPr="008059B3" w:rsidRDefault="00C166CD" w:rsidP="00812936">
      <w:pPr>
        <w:rPr>
          <w:b/>
          <w:bCs/>
          <w:sz w:val="32"/>
          <w:szCs w:val="32"/>
        </w:rPr>
      </w:pPr>
    </w:p>
    <w:p w:rsidR="00C166CD" w:rsidRPr="00DD7A9D" w:rsidRDefault="00C166CD" w:rsidP="00812936">
      <w:pPr>
        <w:spacing w:before="120"/>
      </w:pPr>
      <w:r w:rsidRPr="00DD7A9D">
        <w:t>Tab. 4: Tabulka fytocenologických snímků zaznamenaných v PP Kaliště v roce 2014.</w:t>
      </w:r>
    </w:p>
    <w:tbl>
      <w:tblPr>
        <w:tblW w:w="908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417"/>
        <w:gridCol w:w="1134"/>
        <w:gridCol w:w="1134"/>
        <w:gridCol w:w="1134"/>
        <w:gridCol w:w="1134"/>
        <w:gridCol w:w="1134"/>
      </w:tblGrid>
      <w:tr w:rsidR="00C166CD" w:rsidRPr="00D43C15">
        <w:trPr>
          <w:trHeight w:val="300"/>
        </w:trPr>
        <w:tc>
          <w:tcPr>
            <w:tcW w:w="3417" w:type="dxa"/>
            <w:shd w:val="clear" w:color="auto" w:fill="D9D9D9"/>
            <w:noWrap/>
            <w:vAlign w:val="bottom"/>
          </w:tcPr>
          <w:p w:rsidR="00C166CD" w:rsidRPr="00B76933" w:rsidRDefault="00C166CD" w:rsidP="00812936">
            <w:pPr>
              <w:ind w:firstLine="0"/>
              <w:rPr>
                <w:b/>
                <w:bCs/>
                <w:color w:val="000000"/>
                <w:sz w:val="22"/>
                <w:szCs w:val="22"/>
              </w:rPr>
            </w:pPr>
            <w:r w:rsidRPr="00B76933">
              <w:rPr>
                <w:b/>
                <w:bCs/>
                <w:color w:val="000000"/>
                <w:sz w:val="22"/>
                <w:szCs w:val="22"/>
              </w:rPr>
              <w:t>Číslo snímku</w:t>
            </w:r>
          </w:p>
        </w:tc>
        <w:tc>
          <w:tcPr>
            <w:tcW w:w="1134" w:type="dxa"/>
            <w:shd w:val="clear" w:color="auto" w:fill="D9D9D9"/>
            <w:noWrap/>
            <w:vAlign w:val="bottom"/>
          </w:tcPr>
          <w:p w:rsidR="00C166CD" w:rsidRPr="00B76933" w:rsidRDefault="00C166CD" w:rsidP="00812936">
            <w:pPr>
              <w:ind w:firstLine="0"/>
              <w:jc w:val="center"/>
              <w:rPr>
                <w:b/>
                <w:bCs/>
                <w:color w:val="000000"/>
                <w:sz w:val="22"/>
                <w:szCs w:val="22"/>
              </w:rPr>
            </w:pPr>
            <w:r w:rsidRPr="00B76933">
              <w:rPr>
                <w:b/>
                <w:bCs/>
                <w:color w:val="000000"/>
                <w:sz w:val="22"/>
                <w:szCs w:val="22"/>
              </w:rPr>
              <w:t>1</w:t>
            </w:r>
          </w:p>
        </w:tc>
        <w:tc>
          <w:tcPr>
            <w:tcW w:w="1134" w:type="dxa"/>
            <w:shd w:val="clear" w:color="auto" w:fill="D9D9D9"/>
            <w:noWrap/>
            <w:vAlign w:val="bottom"/>
          </w:tcPr>
          <w:p w:rsidR="00C166CD" w:rsidRPr="00B76933" w:rsidRDefault="00C166CD" w:rsidP="00812936">
            <w:pPr>
              <w:ind w:firstLine="0"/>
              <w:jc w:val="center"/>
              <w:rPr>
                <w:b/>
                <w:bCs/>
                <w:color w:val="000000"/>
                <w:sz w:val="22"/>
                <w:szCs w:val="22"/>
              </w:rPr>
            </w:pPr>
            <w:r w:rsidRPr="00B76933">
              <w:rPr>
                <w:b/>
                <w:bCs/>
                <w:color w:val="000000"/>
                <w:sz w:val="22"/>
                <w:szCs w:val="22"/>
              </w:rPr>
              <w:t>2</w:t>
            </w:r>
          </w:p>
        </w:tc>
        <w:tc>
          <w:tcPr>
            <w:tcW w:w="1134" w:type="dxa"/>
            <w:shd w:val="clear" w:color="auto" w:fill="D9D9D9"/>
            <w:noWrap/>
            <w:vAlign w:val="bottom"/>
          </w:tcPr>
          <w:p w:rsidR="00C166CD" w:rsidRPr="00B76933" w:rsidRDefault="00C166CD" w:rsidP="00812936">
            <w:pPr>
              <w:ind w:firstLine="0"/>
              <w:jc w:val="center"/>
              <w:rPr>
                <w:b/>
                <w:bCs/>
                <w:color w:val="000000"/>
                <w:sz w:val="22"/>
                <w:szCs w:val="22"/>
              </w:rPr>
            </w:pPr>
            <w:r w:rsidRPr="00B76933">
              <w:rPr>
                <w:b/>
                <w:bCs/>
                <w:color w:val="000000"/>
                <w:sz w:val="22"/>
                <w:szCs w:val="22"/>
              </w:rPr>
              <w:t>3</w:t>
            </w:r>
          </w:p>
        </w:tc>
        <w:tc>
          <w:tcPr>
            <w:tcW w:w="1134" w:type="dxa"/>
            <w:shd w:val="clear" w:color="auto" w:fill="D9D9D9"/>
            <w:noWrap/>
            <w:vAlign w:val="bottom"/>
          </w:tcPr>
          <w:p w:rsidR="00C166CD" w:rsidRPr="00B76933" w:rsidRDefault="00C166CD" w:rsidP="00812936">
            <w:pPr>
              <w:ind w:firstLine="0"/>
              <w:jc w:val="center"/>
              <w:rPr>
                <w:b/>
                <w:bCs/>
                <w:color w:val="000000"/>
                <w:sz w:val="22"/>
                <w:szCs w:val="22"/>
              </w:rPr>
            </w:pPr>
            <w:r w:rsidRPr="00B76933">
              <w:rPr>
                <w:b/>
                <w:bCs/>
                <w:color w:val="000000"/>
                <w:sz w:val="22"/>
                <w:szCs w:val="22"/>
              </w:rPr>
              <w:t>4</w:t>
            </w:r>
          </w:p>
        </w:tc>
        <w:tc>
          <w:tcPr>
            <w:tcW w:w="1134" w:type="dxa"/>
            <w:shd w:val="clear" w:color="auto" w:fill="D9D9D9"/>
            <w:noWrap/>
            <w:vAlign w:val="bottom"/>
          </w:tcPr>
          <w:p w:rsidR="00C166CD" w:rsidRPr="00B76933" w:rsidRDefault="00C166CD" w:rsidP="00812936">
            <w:pPr>
              <w:ind w:firstLine="0"/>
              <w:jc w:val="center"/>
              <w:rPr>
                <w:b/>
                <w:bCs/>
                <w:color w:val="000000"/>
                <w:sz w:val="22"/>
                <w:szCs w:val="22"/>
              </w:rPr>
            </w:pPr>
            <w:r w:rsidRPr="00B76933">
              <w:rPr>
                <w:b/>
                <w:bCs/>
                <w:color w:val="000000"/>
                <w:sz w:val="22"/>
                <w:szCs w:val="22"/>
              </w:rPr>
              <w:t>5</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Expozice</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SZ</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SZ</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ZSZ</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SZ</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SZ</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Sklon</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0</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5</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10</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10</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10</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E3 (%)</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E2 (%)</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E1 (%)</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90</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85</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80</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90</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90</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E0 (%)</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5</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Počet druhů</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18</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26</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27</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23</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20</w:t>
            </w:r>
          </w:p>
        </w:tc>
      </w:tr>
      <w:tr w:rsidR="00C166CD" w:rsidRPr="0062621F">
        <w:trPr>
          <w:trHeight w:val="300"/>
        </w:trPr>
        <w:tc>
          <w:tcPr>
            <w:tcW w:w="3417" w:type="dxa"/>
            <w:shd w:val="clear" w:color="auto" w:fill="D9D9D9"/>
            <w:noWrap/>
            <w:vAlign w:val="bottom"/>
          </w:tcPr>
          <w:p w:rsidR="00C166CD" w:rsidRPr="00B76933" w:rsidRDefault="00C166CD" w:rsidP="00812936">
            <w:pPr>
              <w:ind w:firstLine="0"/>
              <w:rPr>
                <w:color w:val="000000"/>
                <w:sz w:val="22"/>
                <w:szCs w:val="22"/>
              </w:rPr>
            </w:pPr>
            <w:r w:rsidRPr="00B76933">
              <w:rPr>
                <w:color w:val="000000"/>
                <w:sz w:val="22"/>
                <w:szCs w:val="22"/>
              </w:rPr>
              <w:t>E3</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shd w:val="clear" w:color="auto" w:fill="D9D9D9"/>
            <w:noWrap/>
            <w:vAlign w:val="bottom"/>
          </w:tcPr>
          <w:p w:rsidR="00C166CD" w:rsidRPr="00B76933" w:rsidRDefault="00C166CD" w:rsidP="00812936">
            <w:pPr>
              <w:ind w:firstLine="0"/>
              <w:rPr>
                <w:color w:val="000000"/>
                <w:sz w:val="22"/>
                <w:szCs w:val="22"/>
              </w:rPr>
            </w:pPr>
            <w:r w:rsidRPr="00B76933">
              <w:rPr>
                <w:color w:val="000000"/>
                <w:sz w:val="22"/>
                <w:szCs w:val="22"/>
              </w:rPr>
              <w:t>E2</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r>
      <w:tr w:rsidR="00C166CD" w:rsidRPr="0062621F">
        <w:trPr>
          <w:trHeight w:val="300"/>
        </w:trPr>
        <w:tc>
          <w:tcPr>
            <w:tcW w:w="3417" w:type="dxa"/>
            <w:noWrap/>
            <w:vAlign w:val="bottom"/>
          </w:tcPr>
          <w:p w:rsidR="00C166CD" w:rsidRPr="00B76933" w:rsidRDefault="00C166CD" w:rsidP="00812936">
            <w:pPr>
              <w:ind w:firstLine="0"/>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shd w:val="clear" w:color="auto" w:fill="D9D9D9"/>
            <w:noWrap/>
            <w:vAlign w:val="bottom"/>
          </w:tcPr>
          <w:p w:rsidR="00C166CD" w:rsidRPr="00B76933" w:rsidRDefault="00C166CD" w:rsidP="00812936">
            <w:pPr>
              <w:ind w:firstLine="0"/>
              <w:rPr>
                <w:color w:val="000000"/>
                <w:sz w:val="22"/>
                <w:szCs w:val="22"/>
              </w:rPr>
            </w:pPr>
            <w:r w:rsidRPr="00B76933">
              <w:rPr>
                <w:color w:val="000000"/>
                <w:sz w:val="22"/>
                <w:szCs w:val="22"/>
              </w:rPr>
              <w:t>E1</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c>
          <w:tcPr>
            <w:tcW w:w="1134" w:type="dxa"/>
            <w:shd w:val="clear" w:color="auto" w:fill="D9D9D9"/>
            <w:noWrap/>
            <w:vAlign w:val="bottom"/>
          </w:tcPr>
          <w:p w:rsidR="00C166CD" w:rsidRPr="00B76933" w:rsidRDefault="00C166CD" w:rsidP="00812936">
            <w:pPr>
              <w:ind w:firstLine="0"/>
              <w:jc w:val="center"/>
              <w:rPr>
                <w:color w:val="000000"/>
                <w:sz w:val="22"/>
                <w:szCs w:val="22"/>
              </w:rPr>
            </w:pPr>
            <w:r w:rsidRPr="00B76933">
              <w:rPr>
                <w:color w:val="000000"/>
                <w:sz w:val="22"/>
                <w:szCs w:val="22"/>
              </w:rPr>
              <w:t> </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Agrostis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2b</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Angelica sylvestris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Caltha palustris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Cirsium palustre</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Epilobium palustre</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Galium uliginosum</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Holcus lanatus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articulatus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effusus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2b</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Lathyrus pratensis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Lycopus europaeus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2b</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Lysimachia vulgaris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Mentha arvensis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Potentilla erecta</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Scirpus sylvaticus</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Stellaria graminea</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sz w:val="22"/>
                <w:szCs w:val="22"/>
              </w:rPr>
            </w:pPr>
            <w:r w:rsidRPr="00B76933">
              <w:rPr>
                <w:i/>
                <w:iCs/>
                <w:sz w:val="22"/>
                <w:szCs w:val="22"/>
              </w:rPr>
              <w:t>Valeriana dioica</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Veronica chamaedrys </w:t>
            </w:r>
            <w:r w:rsidRPr="00B76933">
              <w:rPr>
                <w:color w:val="000000"/>
                <w:sz w:val="22"/>
                <w:szCs w:val="22"/>
              </w:rPr>
              <w:t>agg</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Acer pseudoplatanus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Agrostis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Anthoxanthum odoratum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Carex hirta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Carex lupulina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Carex nigra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sz w:val="22"/>
                <w:szCs w:val="22"/>
              </w:rPr>
            </w:pPr>
            <w:r w:rsidRPr="00B76933">
              <w:rPr>
                <w:i/>
                <w:iCs/>
                <w:sz w:val="22"/>
                <w:szCs w:val="22"/>
              </w:rPr>
              <w:t>Epilobium palustre</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Epilobium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Eriophorum angustifolium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Galium palustre</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Galium uliginosum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Holcus lanatus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articulatus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conglomeratus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effusus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3</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Lathyrus pratensis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Lysimachia vulgaris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Mentha arvensis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Myosotis palustris </w:t>
            </w:r>
            <w:r w:rsidRPr="00B76933">
              <w:rPr>
                <w:color w:val="000000"/>
                <w:sz w:val="22"/>
                <w:szCs w:val="22"/>
              </w:rPr>
              <w:t>subsp</w:t>
            </w:r>
            <w:r w:rsidRPr="00B76933">
              <w:rPr>
                <w:i/>
                <w:iCs/>
                <w:color w:val="000000"/>
                <w:sz w:val="22"/>
                <w:szCs w:val="22"/>
              </w:rPr>
              <w:t>. laxiflora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Ranunculus flammula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Ranunculus sp.</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Rumex acetosa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Scutellaria galericulata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Valeriana dioica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Veronica scutellata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Vicia tetrasperma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Agrostis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2b</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Arrhenatherum elatius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sz w:val="22"/>
                <w:szCs w:val="22"/>
              </w:rPr>
            </w:pPr>
            <w:r w:rsidRPr="00B76933">
              <w:rPr>
                <w:i/>
                <w:iCs/>
                <w:sz w:val="22"/>
                <w:szCs w:val="22"/>
              </w:rPr>
              <w:t>Betula pendula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Briza media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Calamagrostis epigejos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Calluna vulgaris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2b</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Carex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Crataegus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Dactylis glomerata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Deschampsia cespitosa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Festuca </w:t>
            </w:r>
            <w:r w:rsidRPr="00B76933">
              <w:rPr>
                <w:color w:val="000000"/>
                <w:sz w:val="22"/>
                <w:szCs w:val="22"/>
              </w:rPr>
              <w:t>cf</w:t>
            </w:r>
            <w:r w:rsidRPr="00B76933">
              <w:rPr>
                <w:i/>
                <w:iCs/>
                <w:color w:val="000000"/>
                <w:sz w:val="22"/>
                <w:szCs w:val="22"/>
              </w:rPr>
              <w:t>.rubra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Fragaria vesca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Galium uliginosum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Holcus lanatus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Hypericum maculatum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conglomeratus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Nardus stricta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2b</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Plantago lanceolata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Potentilla erecta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Quercus robur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Rosa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Rubus fruticosus </w:t>
            </w:r>
            <w:r w:rsidRPr="00B76933">
              <w:rPr>
                <w:color w:val="000000"/>
                <w:sz w:val="22"/>
                <w:szCs w:val="22"/>
              </w:rPr>
              <w:t>agg</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Salix caprea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Sorbus aucuparia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Trifolium medium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Veronica chamaedrys </w:t>
            </w:r>
            <w:r w:rsidRPr="00B76933">
              <w:rPr>
                <w:color w:val="000000"/>
                <w:sz w:val="22"/>
                <w:szCs w:val="22"/>
              </w:rPr>
              <w:t>agg</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Veronica officinalis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Anthoxanthum odoratum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Arrhenatherum elatius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Briza media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Bromus sp.</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Carex hirta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Carex leporina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Carex panicea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Cirsium palustre</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Deschampsia cespitosa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2m</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Epilobium palustre</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Galium uliginosum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Holcus lanatus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Hypericum maculatum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conglomeratus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2m</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Luzula campestris </w:t>
            </w:r>
            <w:r w:rsidRPr="00B76933">
              <w:rPr>
                <w:color w:val="000000"/>
                <w:sz w:val="22"/>
                <w:szCs w:val="22"/>
              </w:rPr>
              <w:t>agg</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Lythrum salicaria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Nardus stricta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4</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Potentilla erecta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Ranunculus acris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Rosa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Senecio ovatus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Stellaria graminea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Viola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c>
          <w:tcPr>
            <w:tcW w:w="1134" w:type="dxa"/>
            <w:noWrap/>
            <w:vAlign w:val="bottom"/>
          </w:tcPr>
          <w:p w:rsidR="00C166CD" w:rsidRPr="00B76933" w:rsidRDefault="00C166CD" w:rsidP="00812936">
            <w:pPr>
              <w:ind w:firstLine="0"/>
              <w:jc w:val="center"/>
              <w:rPr>
                <w:color w:val="000000"/>
                <w:sz w:val="22"/>
                <w:szCs w:val="22"/>
              </w:rPr>
            </w:pP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 xml:space="preserve">Agrostis </w:t>
            </w:r>
            <w:r w:rsidRPr="00B76933">
              <w:rPr>
                <w:color w:val="000000"/>
                <w:sz w:val="22"/>
                <w:szCs w:val="22"/>
              </w:rPr>
              <w:t>sp</w:t>
            </w:r>
            <w:r w:rsidRPr="00B76933">
              <w:rPr>
                <w:i/>
                <w:iCs/>
                <w:color w:val="000000"/>
                <w:sz w:val="22"/>
                <w:szCs w:val="22"/>
              </w:rPr>
              <w:t>.</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2a</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Anthoxanthum odoratum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Carex leporina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Cirsium palustre</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2m</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Deschampsia cespitosa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2b</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Epilobium palustre</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Galium palustre</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Galium uliginosum</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conglomeratus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2m</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Juncus effusus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3</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Lychnis flos-cuculi</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Potentilla erecta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1</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Ranunculus acris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Ranunculus flammula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Ranunculus repens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Succisa pratensis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Valeriana dioica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Veronica scutellata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Vicia tetrasperma</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r</w:t>
            </w:r>
          </w:p>
        </w:tc>
      </w:tr>
      <w:tr w:rsidR="00C166CD" w:rsidRPr="0062621F">
        <w:trPr>
          <w:trHeight w:val="300"/>
        </w:trPr>
        <w:tc>
          <w:tcPr>
            <w:tcW w:w="3417" w:type="dxa"/>
            <w:noWrap/>
            <w:vAlign w:val="bottom"/>
          </w:tcPr>
          <w:p w:rsidR="00C166CD" w:rsidRPr="00B76933" w:rsidRDefault="00C166CD" w:rsidP="00812936">
            <w:pPr>
              <w:ind w:firstLine="0"/>
              <w:rPr>
                <w:i/>
                <w:iCs/>
                <w:color w:val="000000"/>
                <w:sz w:val="22"/>
                <w:szCs w:val="22"/>
              </w:rPr>
            </w:pPr>
            <w:r w:rsidRPr="00B76933">
              <w:rPr>
                <w:i/>
                <w:iCs/>
                <w:color w:val="000000"/>
                <w:sz w:val="22"/>
                <w:szCs w:val="22"/>
              </w:rPr>
              <w:t>Viola palustris</w:t>
            </w: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p>
        </w:tc>
        <w:tc>
          <w:tcPr>
            <w:tcW w:w="1134" w:type="dxa"/>
            <w:noWrap/>
            <w:vAlign w:val="bottom"/>
          </w:tcPr>
          <w:p w:rsidR="00C166CD" w:rsidRPr="00B76933" w:rsidRDefault="00C166CD" w:rsidP="00812936">
            <w:pPr>
              <w:ind w:firstLine="0"/>
              <w:jc w:val="center"/>
              <w:rPr>
                <w:color w:val="000000"/>
                <w:sz w:val="22"/>
                <w:szCs w:val="22"/>
              </w:rPr>
            </w:pPr>
            <w:r w:rsidRPr="00B76933">
              <w:rPr>
                <w:color w:val="000000"/>
                <w:sz w:val="22"/>
                <w:szCs w:val="22"/>
              </w:rPr>
              <w:t>+</w:t>
            </w:r>
          </w:p>
        </w:tc>
      </w:tr>
    </w:tbl>
    <w:p w:rsidR="00C166CD" w:rsidRDefault="00C166CD" w:rsidP="00812936">
      <w:pPr>
        <w:rPr>
          <w:color w:val="000000"/>
        </w:rPr>
      </w:pPr>
    </w:p>
    <w:p w:rsidR="00C166CD" w:rsidRDefault="00C166CD" w:rsidP="00812936">
      <w:pPr>
        <w:rPr>
          <w:color w:val="000000"/>
        </w:rPr>
      </w:pPr>
    </w:p>
    <w:p w:rsidR="00C166CD" w:rsidRDefault="00C166CD" w:rsidP="00812936">
      <w:pPr>
        <w:rPr>
          <w:color w:val="000000"/>
        </w:rPr>
      </w:pPr>
    </w:p>
    <w:p w:rsidR="00C166CD" w:rsidRPr="0062621F" w:rsidRDefault="00C166CD" w:rsidP="00812936">
      <w:pPr>
        <w:rPr>
          <w:color w:val="000000"/>
        </w:rPr>
      </w:pPr>
      <w:r w:rsidRPr="0062621F">
        <w:rPr>
          <w:color w:val="000000"/>
        </w:rPr>
        <w:t xml:space="preserve">Snímek č. 1 - vlhká pcháčová louka, svaz </w:t>
      </w:r>
      <w:r w:rsidRPr="0062621F">
        <w:rPr>
          <w:i/>
          <w:iCs/>
          <w:color w:val="000000"/>
        </w:rPr>
        <w:t>Calthion palustris</w:t>
      </w:r>
      <w:r w:rsidRPr="0062621F">
        <w:rPr>
          <w:color w:val="000000"/>
        </w:rPr>
        <w:t xml:space="preserve">, podsvaz </w:t>
      </w:r>
      <w:r w:rsidRPr="0062621F">
        <w:rPr>
          <w:i/>
          <w:iCs/>
          <w:color w:val="000000"/>
        </w:rPr>
        <w:t>Calthenion palustris</w:t>
      </w:r>
      <w:r w:rsidRPr="0062621F">
        <w:rPr>
          <w:color w:val="000000"/>
        </w:rPr>
        <w:t>, severozápadní (dolní) část přírodní památky, 49°40'00,1"N, 14°41'22,1"E, 589 m n.m., plocha 20 m2, 22.8.2014, zapsal D. Hrčka</w:t>
      </w:r>
    </w:p>
    <w:p w:rsidR="00C166CD" w:rsidRPr="0062621F" w:rsidRDefault="00C166CD" w:rsidP="00812936">
      <w:pPr>
        <w:rPr>
          <w:color w:val="000000"/>
        </w:rPr>
      </w:pPr>
    </w:p>
    <w:p w:rsidR="00C166CD" w:rsidRPr="0062621F" w:rsidRDefault="00C166CD" w:rsidP="00812936">
      <w:pPr>
        <w:rPr>
          <w:color w:val="000000"/>
        </w:rPr>
      </w:pPr>
      <w:r w:rsidRPr="0062621F">
        <w:rPr>
          <w:color w:val="000000"/>
        </w:rPr>
        <w:t xml:space="preserve">Snímek č. 2 - nevápnitá mechová slatiniště s </w:t>
      </w:r>
      <w:r w:rsidRPr="0062621F">
        <w:rPr>
          <w:i/>
          <w:iCs/>
          <w:color w:val="000000"/>
        </w:rPr>
        <w:t>Eriophorum angustifolium</w:t>
      </w:r>
      <w:r w:rsidRPr="0062621F">
        <w:rPr>
          <w:color w:val="000000"/>
        </w:rPr>
        <w:t>, snímkem prochází vyježděné koleje po traktoru, centrální část přírodní památky, 49°39'54,5"N, 14°41'24,4"E, 600 m n.m., plocha 25 m2 (resp. 5x5m), 22.8.2014, zapsal D. Hrčka</w:t>
      </w:r>
    </w:p>
    <w:p w:rsidR="00C166CD" w:rsidRPr="0062621F" w:rsidRDefault="00C166CD" w:rsidP="00812936">
      <w:pPr>
        <w:rPr>
          <w:color w:val="000000"/>
        </w:rPr>
      </w:pPr>
    </w:p>
    <w:p w:rsidR="00C166CD" w:rsidRPr="0062621F" w:rsidRDefault="00C166CD" w:rsidP="00812936">
      <w:pPr>
        <w:rPr>
          <w:color w:val="000000"/>
        </w:rPr>
      </w:pPr>
      <w:r w:rsidRPr="0062621F">
        <w:rPr>
          <w:color w:val="000000"/>
        </w:rPr>
        <w:t>Snímek č. 3 - podhorské a horské smilkové trávníky, jihovýchodní část přírodní památky, v místě vyvýšenin, 49°39'51,1"N, 14°41'38,7"E, 620 m n.m., plocha 21 m2 (resp. 7x3 m), 22.8.2014, zapsal D. Hrčka</w:t>
      </w:r>
    </w:p>
    <w:p w:rsidR="00C166CD" w:rsidRPr="0062621F" w:rsidRDefault="00C166CD" w:rsidP="00812936">
      <w:pPr>
        <w:rPr>
          <w:color w:val="000000"/>
        </w:rPr>
      </w:pPr>
    </w:p>
    <w:p w:rsidR="00C166CD" w:rsidRPr="0062621F" w:rsidRDefault="00C166CD" w:rsidP="00812936">
      <w:pPr>
        <w:rPr>
          <w:color w:val="000000"/>
        </w:rPr>
      </w:pPr>
      <w:r w:rsidRPr="0062621F">
        <w:rPr>
          <w:color w:val="000000"/>
        </w:rPr>
        <w:t>Snímek č. 4 - podhorské a horské smilkové trávníky, jihovýchodní část přírodní památky, v místě vyvýšenin, 49°39'52,4"N, 14°41'33,7"E, 610 m n.m., plocha 20 m2, 22.8.2014, zapsal D. Hrčka</w:t>
      </w:r>
    </w:p>
    <w:p w:rsidR="00C166CD" w:rsidRPr="0062621F" w:rsidRDefault="00C166CD" w:rsidP="00812936">
      <w:pPr>
        <w:rPr>
          <w:color w:val="000000"/>
        </w:rPr>
      </w:pPr>
    </w:p>
    <w:p w:rsidR="00C166CD" w:rsidRPr="0062621F" w:rsidRDefault="00C166CD" w:rsidP="00812936">
      <w:pPr>
        <w:rPr>
          <w:color w:val="000000"/>
        </w:rPr>
      </w:pPr>
      <w:r w:rsidRPr="0062621F">
        <w:rPr>
          <w:color w:val="000000"/>
        </w:rPr>
        <w:t xml:space="preserve">Snímek č. 5 -  vlhká pcháčová louka, svaz </w:t>
      </w:r>
      <w:r w:rsidRPr="0062621F">
        <w:rPr>
          <w:i/>
          <w:iCs/>
          <w:color w:val="000000"/>
        </w:rPr>
        <w:t>Calthion palustris</w:t>
      </w:r>
      <w:r w:rsidRPr="0062621F">
        <w:rPr>
          <w:color w:val="000000"/>
        </w:rPr>
        <w:t xml:space="preserve">, podsvaz </w:t>
      </w:r>
      <w:r w:rsidRPr="0062621F">
        <w:rPr>
          <w:i/>
          <w:iCs/>
          <w:color w:val="000000"/>
        </w:rPr>
        <w:t>Calthenion palustris</w:t>
      </w:r>
      <w:r w:rsidRPr="0062621F">
        <w:rPr>
          <w:color w:val="000000"/>
        </w:rPr>
        <w:t xml:space="preserve">, se </w:t>
      </w:r>
      <w:r w:rsidRPr="0062621F">
        <w:rPr>
          <w:i/>
          <w:iCs/>
          <w:color w:val="000000"/>
        </w:rPr>
        <w:t>Succisa</w:t>
      </w:r>
      <w:r w:rsidRPr="0062621F">
        <w:rPr>
          <w:color w:val="000000"/>
        </w:rPr>
        <w:t xml:space="preserve"> </w:t>
      </w:r>
      <w:r w:rsidRPr="0062621F">
        <w:rPr>
          <w:i/>
          <w:iCs/>
          <w:color w:val="000000"/>
        </w:rPr>
        <w:t>pratensis</w:t>
      </w:r>
      <w:r w:rsidRPr="0062621F">
        <w:rPr>
          <w:color w:val="000000"/>
        </w:rPr>
        <w:t>, centrální část přírodní památky, 49°39'54,7"N, 14°41'27,3"E, 600 m n.m., plocha 20 m2, 22.8.2014, zapsal D. Hrčka</w:t>
      </w:r>
    </w:p>
    <w:p w:rsidR="00C166CD" w:rsidRDefault="00C166CD" w:rsidP="00812936"/>
    <w:p w:rsidR="00C166CD" w:rsidRDefault="00C166CD" w:rsidP="00812936"/>
    <w:p w:rsidR="00C166CD" w:rsidRDefault="00C166CD" w:rsidP="00B76933">
      <w:pPr>
        <w:numPr>
          <w:ilvl w:val="0"/>
          <w:numId w:val="9"/>
        </w:numPr>
        <w:suppressAutoHyphens/>
        <w:autoSpaceDE w:val="0"/>
        <w:jc w:val="left"/>
        <w:rPr>
          <w:b/>
          <w:bCs/>
          <w:sz w:val="32"/>
          <w:szCs w:val="32"/>
        </w:rPr>
      </w:pPr>
      <w:r>
        <w:rPr>
          <w:b/>
          <w:bCs/>
          <w:sz w:val="32"/>
          <w:szCs w:val="32"/>
        </w:rPr>
        <w:br w:type="page"/>
        <w:t>Shrnutí a závěr, doporučení pro ochranu přírody</w:t>
      </w:r>
    </w:p>
    <w:p w:rsidR="00C166CD" w:rsidRDefault="00C166CD" w:rsidP="00812936">
      <w:pPr>
        <w:rPr>
          <w:b/>
          <w:bCs/>
        </w:rPr>
      </w:pPr>
    </w:p>
    <w:p w:rsidR="00C166CD" w:rsidRDefault="00C166CD" w:rsidP="00812936">
      <w:pPr>
        <w:adjustRightInd w:val="0"/>
        <w:ind w:firstLine="708"/>
        <w:rPr>
          <w:b/>
          <w:bCs/>
        </w:rPr>
      </w:pPr>
      <w:r w:rsidRPr="00CB6711">
        <w:t>V </w:t>
      </w:r>
      <w:r>
        <w:t>roce</w:t>
      </w:r>
      <w:r w:rsidRPr="00CB6711">
        <w:t xml:space="preserve"> 201</w:t>
      </w:r>
      <w:r>
        <w:t>4</w:t>
      </w:r>
      <w:r w:rsidRPr="00CB6711">
        <w:t xml:space="preserve"> probíhal na území</w:t>
      </w:r>
      <w:r>
        <w:t xml:space="preserve"> navrhované přírodní památky Kališťské louky a mokřady </w:t>
      </w:r>
      <w:r w:rsidRPr="009E1AEB">
        <w:t>inventarizační botanický průzkum. Jeho cílem bylo vytvoření přehledu aktuálně zjištěných cévnatých rostlin, zhodnocení aktuálního stavu vegetace a upřesnění výskytu významných botanických nálezů. Terénní práce k průzkumu byly realizovány v</w:t>
      </w:r>
      <w:r>
        <w:t xml:space="preserve"> závěru </w:t>
      </w:r>
      <w:r w:rsidRPr="009E1AEB">
        <w:t>vegetační sezóny roku 201</w:t>
      </w:r>
      <w:r>
        <w:t>4</w:t>
      </w:r>
      <w:r w:rsidRPr="009E1AEB">
        <w:t xml:space="preserve">, konkrétně </w:t>
      </w:r>
      <w:r>
        <w:t>8.8.2014 a 22.8.2014</w:t>
      </w:r>
      <w:r w:rsidRPr="009E1AEB">
        <w:t xml:space="preserve">. </w:t>
      </w:r>
      <w:r>
        <w:t xml:space="preserve">Pro objektivnější posouzení území by bylo vhodné provést ještě doplnění průzkumu o jarní aspekt. </w:t>
      </w:r>
      <w:r w:rsidRPr="00BF25C6">
        <w:t>V rámci vegetačního mapování byl</w:t>
      </w:r>
      <w:r>
        <w:t>o</w:t>
      </w:r>
      <w:r w:rsidRPr="00BF25C6">
        <w:t xml:space="preserve"> zapsán</w:t>
      </w:r>
      <w:r>
        <w:t>o</w:t>
      </w:r>
      <w:r w:rsidRPr="00BF25C6">
        <w:t xml:space="preserve"> celkem </w:t>
      </w:r>
      <w:r>
        <w:t>5</w:t>
      </w:r>
      <w:r w:rsidRPr="00BF25C6">
        <w:t xml:space="preserve"> fytocenologick</w:t>
      </w:r>
      <w:r>
        <w:t>ých</w:t>
      </w:r>
      <w:r w:rsidRPr="00BF25C6">
        <w:t xml:space="preserve"> snímk</w:t>
      </w:r>
      <w:r>
        <w:t>ů</w:t>
      </w:r>
      <w:r w:rsidRPr="00BF25C6">
        <w:t>.</w:t>
      </w:r>
    </w:p>
    <w:p w:rsidR="00C166CD" w:rsidRDefault="00C166CD" w:rsidP="00812936">
      <w:pPr>
        <w:rPr>
          <w:b/>
          <w:bCs/>
        </w:rPr>
      </w:pPr>
    </w:p>
    <w:p w:rsidR="00C166CD" w:rsidRDefault="00C166CD" w:rsidP="00812936">
      <w:pPr>
        <w:rPr>
          <w:b/>
          <w:bCs/>
        </w:rPr>
      </w:pPr>
    </w:p>
    <w:p w:rsidR="00C166CD" w:rsidRPr="0061198B" w:rsidRDefault="00C166CD" w:rsidP="00B76933">
      <w:pPr>
        <w:numPr>
          <w:ilvl w:val="1"/>
          <w:numId w:val="9"/>
        </w:numPr>
        <w:suppressAutoHyphens/>
        <w:autoSpaceDE w:val="0"/>
        <w:rPr>
          <w:b/>
          <w:bCs/>
        </w:rPr>
      </w:pPr>
      <w:r w:rsidRPr="0061198B">
        <w:rPr>
          <w:b/>
          <w:bCs/>
        </w:rPr>
        <w:t>Shrnutí botanického průzkumu</w:t>
      </w:r>
    </w:p>
    <w:p w:rsidR="00C166CD" w:rsidRDefault="00C166CD" w:rsidP="00812936"/>
    <w:p w:rsidR="00C166CD" w:rsidRPr="00A65595" w:rsidRDefault="00C166CD" w:rsidP="00812936">
      <w:pPr>
        <w:ind w:firstLine="708"/>
      </w:pPr>
      <w:r w:rsidRPr="00A65595">
        <w:t>Při aktuálním inventarizačním průzkumu bylo v roce 2014 nalezeno celkem 119 taxonů cévnatých rostlin, přičemž z tohoto počtu jsou 3 druhy vedeny v Černém a červeném seznamu cévnatých rostlin (</w:t>
      </w:r>
      <w:r w:rsidRPr="00A65595">
        <w:rPr>
          <w:smallCaps/>
        </w:rPr>
        <w:t>Grulich</w:t>
      </w:r>
      <w:r w:rsidRPr="00A65595">
        <w:t xml:space="preserve"> 2012).</w:t>
      </w:r>
    </w:p>
    <w:p w:rsidR="00C166CD" w:rsidRPr="00A65595" w:rsidRDefault="00C166CD" w:rsidP="00812936">
      <w:pPr>
        <w:overflowPunct w:val="0"/>
        <w:adjustRightInd w:val="0"/>
        <w:ind w:firstLine="708"/>
        <w:textAlignment w:val="baseline"/>
        <w:rPr>
          <w:snapToGrid w:val="0"/>
        </w:rPr>
      </w:pPr>
      <w:r w:rsidRPr="00A65595">
        <w:t xml:space="preserve">V kategorii druhů vyžadujících další pozornost byly zaznamenány </w:t>
      </w:r>
      <w:r w:rsidRPr="00A65595">
        <w:rPr>
          <w:color w:val="000000"/>
        </w:rPr>
        <w:t>vrbovka bahenní (</w:t>
      </w:r>
      <w:r w:rsidRPr="00A65595">
        <w:rPr>
          <w:i/>
          <w:iCs/>
          <w:color w:val="000000"/>
        </w:rPr>
        <w:t>Epilobium palustre</w:t>
      </w:r>
      <w:r w:rsidRPr="00A65595">
        <w:rPr>
          <w:color w:val="000000"/>
        </w:rPr>
        <w:t xml:space="preserve">), mochna bahenní (zábělník bahenní; </w:t>
      </w:r>
      <w:r w:rsidRPr="00A65595">
        <w:rPr>
          <w:i/>
          <w:iCs/>
          <w:color w:val="000000"/>
        </w:rPr>
        <w:t>Potentilla palustris</w:t>
      </w:r>
      <w:r w:rsidRPr="00A65595">
        <w:rPr>
          <w:color w:val="000000"/>
        </w:rPr>
        <w:t>) a rozrazil štítkovitý (</w:t>
      </w:r>
      <w:r w:rsidRPr="00A65595">
        <w:rPr>
          <w:i/>
          <w:iCs/>
          <w:color w:val="000000"/>
        </w:rPr>
        <w:t>Veronica scutellata</w:t>
      </w:r>
      <w:r w:rsidRPr="00A65595">
        <w:rPr>
          <w:color w:val="000000"/>
        </w:rPr>
        <w:t xml:space="preserve">). </w:t>
      </w:r>
      <w:r w:rsidRPr="00A65595">
        <w:t xml:space="preserve">Žádný nalezený druh není zvláště chráněn podle vyhlášky č. 395/1992 Sb. </w:t>
      </w:r>
    </w:p>
    <w:p w:rsidR="00C166CD" w:rsidRPr="00A12720" w:rsidRDefault="00C166CD" w:rsidP="00812936">
      <w:pPr>
        <w:ind w:firstLine="708"/>
      </w:pPr>
    </w:p>
    <w:p w:rsidR="00C166CD" w:rsidRDefault="00C166CD" w:rsidP="00812936"/>
    <w:p w:rsidR="00C166CD" w:rsidRPr="00D17E41" w:rsidRDefault="00C166CD" w:rsidP="00B76933">
      <w:pPr>
        <w:numPr>
          <w:ilvl w:val="1"/>
          <w:numId w:val="9"/>
        </w:numPr>
        <w:suppressAutoHyphens/>
        <w:autoSpaceDE w:val="0"/>
        <w:rPr>
          <w:b/>
          <w:bCs/>
        </w:rPr>
      </w:pPr>
      <w:r w:rsidRPr="00D17E41">
        <w:rPr>
          <w:b/>
          <w:bCs/>
        </w:rPr>
        <w:t>Shrnutí vegetačního průzkumu</w:t>
      </w:r>
    </w:p>
    <w:p w:rsidR="00C166CD" w:rsidRPr="00A12720" w:rsidRDefault="00C166CD" w:rsidP="00812936"/>
    <w:p w:rsidR="00C166CD" w:rsidRDefault="00C166CD" w:rsidP="00812936">
      <w:pPr>
        <w:ind w:firstLine="708"/>
      </w:pPr>
      <w:r w:rsidRPr="00F01116">
        <w:t xml:space="preserve">Na území přírodní </w:t>
      </w:r>
      <w:r>
        <w:t>památky</w:t>
      </w:r>
      <w:r w:rsidRPr="00F01116">
        <w:t xml:space="preserve"> byl</w:t>
      </w:r>
      <w:r>
        <w:t>o</w:t>
      </w:r>
      <w:r w:rsidRPr="00F01116">
        <w:t xml:space="preserve"> zaznamenán</w:t>
      </w:r>
      <w:r>
        <w:t>o</w:t>
      </w:r>
      <w:r w:rsidRPr="00F01116">
        <w:t xml:space="preserve"> celkem </w:t>
      </w:r>
      <w:r>
        <w:t>8</w:t>
      </w:r>
      <w:r w:rsidRPr="00F01116">
        <w:t xml:space="preserve"> vegetační</w:t>
      </w:r>
      <w:r>
        <w:t>ch</w:t>
      </w:r>
      <w:r w:rsidRPr="00F01116">
        <w:t xml:space="preserve"> jednot</w:t>
      </w:r>
      <w:r>
        <w:t>e</w:t>
      </w:r>
      <w:r w:rsidRPr="00F01116">
        <w:t>k (mimo biotopů řady X), mezi kterými jsou zastoupeny </w:t>
      </w:r>
      <w:r>
        <w:t>výhradně</w:t>
      </w:r>
      <w:r w:rsidRPr="00F01116">
        <w:t xml:space="preserve"> </w:t>
      </w:r>
      <w:r>
        <w:t>ne</w:t>
      </w:r>
      <w:r w:rsidRPr="00F01116">
        <w:t>lesní stanoviště</w:t>
      </w:r>
      <w:r>
        <w:t>.</w:t>
      </w:r>
    </w:p>
    <w:p w:rsidR="00C166CD" w:rsidRDefault="00C166CD" w:rsidP="00812936">
      <w:pPr>
        <w:ind w:firstLine="708"/>
      </w:pPr>
      <w:r>
        <w:t xml:space="preserve">Nejčastější zastoupenou jednotkou jsou vlhké pcháčové louky svazu </w:t>
      </w:r>
      <w:r w:rsidRPr="007B589C">
        <w:rPr>
          <w:i/>
          <w:iCs/>
        </w:rPr>
        <w:t>Calthion palustris</w:t>
      </w:r>
      <w:r>
        <w:t xml:space="preserve">, podsvazu </w:t>
      </w:r>
      <w:r w:rsidRPr="007B589C">
        <w:rPr>
          <w:i/>
          <w:iCs/>
        </w:rPr>
        <w:t>Calthenion palustris</w:t>
      </w:r>
      <w:r>
        <w:t xml:space="preserve">, reprezentativně vyvinuté zejména v dolních částech území. </w:t>
      </w:r>
      <w:r w:rsidRPr="007B589C">
        <w:t xml:space="preserve">Druhou nejčastěji zastoupenou jednotkou jsou podhorské až horské smilkové trávníky bez jalovce, svaz </w:t>
      </w:r>
      <w:r w:rsidRPr="007B589C">
        <w:rPr>
          <w:i/>
          <w:iCs/>
        </w:rPr>
        <w:t xml:space="preserve">Violion caninae, </w:t>
      </w:r>
      <w:r w:rsidRPr="007B589C">
        <w:t xml:space="preserve">vyvinuté na sušších místech, zejména v horních částech </w:t>
      </w:r>
      <w:r>
        <w:t>území (typicky zejména na mírných návrších).</w:t>
      </w:r>
    </w:p>
    <w:p w:rsidR="00C166CD" w:rsidRPr="004B65A6" w:rsidRDefault="00C166CD" w:rsidP="00812936">
      <w:pPr>
        <w:ind w:firstLine="708"/>
        <w:rPr>
          <w:i/>
          <w:iCs/>
          <w:color w:val="000000"/>
          <w:shd w:val="clear" w:color="auto" w:fill="FFFFFF"/>
        </w:rPr>
      </w:pPr>
      <w:r>
        <w:t xml:space="preserve">Ostatní jednotky </w:t>
      </w:r>
      <w:r w:rsidRPr="004B65A6">
        <w:t>se vyskytují jen maloplošně, z těch významných to jsou nevápnitá mechová slatiniště s výraznějším zastoupením suchopýrů (</w:t>
      </w:r>
      <w:r w:rsidRPr="004B65A6">
        <w:rPr>
          <w:i/>
          <w:iCs/>
        </w:rPr>
        <w:t>Eriophorum angustifolium</w:t>
      </w:r>
      <w:r w:rsidRPr="004B65A6">
        <w:t>). </w:t>
      </w:r>
      <w:r w:rsidRPr="004B65A6">
        <w:rPr>
          <w:i/>
          <w:iCs/>
          <w:color w:val="000000"/>
          <w:shd w:val="clear" w:color="auto" w:fill="FFFFFF"/>
        </w:rPr>
        <w:t xml:space="preserve"> </w:t>
      </w:r>
      <w:r w:rsidRPr="004B65A6">
        <w:rPr>
          <w:color w:val="000000"/>
          <w:shd w:val="clear" w:color="auto" w:fill="FFFFFF"/>
        </w:rPr>
        <w:t xml:space="preserve">Na zarůstajících místech, na suchých stanovištích, ve skupinkách i souvislejších porostech, to jsou vysoké a mezofilní křoviny, svaz </w:t>
      </w:r>
      <w:r w:rsidRPr="004B65A6">
        <w:rPr>
          <w:i/>
          <w:iCs/>
          <w:color w:val="000000"/>
          <w:shd w:val="clear" w:color="auto" w:fill="FFFFFF"/>
        </w:rPr>
        <w:t xml:space="preserve">Berberidion, </w:t>
      </w:r>
      <w:r w:rsidRPr="004B65A6">
        <w:t xml:space="preserve">v povodí toků potom </w:t>
      </w:r>
      <w:r w:rsidRPr="004B65A6">
        <w:rPr>
          <w:color w:val="000000"/>
          <w:shd w:val="clear" w:color="auto" w:fill="FFFFFF"/>
        </w:rPr>
        <w:t xml:space="preserve">mokřadní vrbiny, svaz </w:t>
      </w:r>
      <w:r w:rsidRPr="004B65A6">
        <w:rPr>
          <w:i/>
          <w:iCs/>
          <w:color w:val="000000"/>
          <w:shd w:val="clear" w:color="auto" w:fill="FFFFFF"/>
        </w:rPr>
        <w:t xml:space="preserve">Salicion cinereae. </w:t>
      </w:r>
      <w:r w:rsidRPr="004B65A6">
        <w:t xml:space="preserve">Ojediněle, ve fragmentech a často i dosti nevýrazně, jsou zastoupeny </w:t>
      </w:r>
      <w:r w:rsidRPr="004B65A6">
        <w:rPr>
          <w:color w:val="000000"/>
          <w:shd w:val="clear" w:color="auto" w:fill="FFFFFF"/>
        </w:rPr>
        <w:t xml:space="preserve">luční prameniště bez tvorby pěnovců, svaz </w:t>
      </w:r>
      <w:r w:rsidRPr="004B65A6">
        <w:rPr>
          <w:i/>
          <w:iCs/>
          <w:color w:val="000000"/>
          <w:shd w:val="clear" w:color="auto" w:fill="FFFFFF"/>
        </w:rPr>
        <w:t>Cardamino-Montion</w:t>
      </w:r>
      <w:r w:rsidRPr="004B65A6">
        <w:rPr>
          <w:color w:val="000000"/>
          <w:shd w:val="clear" w:color="auto" w:fill="FFFFFF"/>
        </w:rPr>
        <w:t xml:space="preserve">, vegetace vlhkých narušovaných půd, svaz </w:t>
      </w:r>
      <w:r w:rsidRPr="004B65A6">
        <w:rPr>
          <w:i/>
          <w:iCs/>
          <w:color w:val="000000"/>
          <w:shd w:val="clear" w:color="auto" w:fill="FFFFFF"/>
        </w:rPr>
        <w:t xml:space="preserve">Potentillion anserinae </w:t>
      </w:r>
      <w:r w:rsidRPr="004B65A6">
        <w:rPr>
          <w:color w:val="000000"/>
          <w:shd w:val="clear" w:color="auto" w:fill="FFFFFF"/>
        </w:rPr>
        <w:t xml:space="preserve">a makrofytní vegetace mělkých stojatých vod - ostatní porosty, svaz </w:t>
      </w:r>
      <w:r w:rsidRPr="004B65A6">
        <w:rPr>
          <w:i/>
          <w:iCs/>
          <w:color w:val="000000"/>
          <w:shd w:val="clear" w:color="auto" w:fill="FFFFFF"/>
        </w:rPr>
        <w:t>Ranunculion</w:t>
      </w:r>
      <w:r w:rsidRPr="004B65A6">
        <w:rPr>
          <w:color w:val="000000"/>
          <w:shd w:val="clear" w:color="auto" w:fill="FFFFFF"/>
        </w:rPr>
        <w:t xml:space="preserve"> </w:t>
      </w:r>
      <w:r w:rsidRPr="004B65A6">
        <w:rPr>
          <w:i/>
          <w:iCs/>
          <w:color w:val="000000"/>
          <w:shd w:val="clear" w:color="auto" w:fill="FFFFFF"/>
        </w:rPr>
        <w:t>aquatilis.</w:t>
      </w:r>
    </w:p>
    <w:p w:rsidR="00C166CD" w:rsidRPr="004B65A6" w:rsidRDefault="00C166CD" w:rsidP="00812936">
      <w:pPr>
        <w:ind w:firstLine="708"/>
      </w:pPr>
      <w:r w:rsidRPr="004B65A6">
        <w:t xml:space="preserve">Mezi tzv. naturové biotopy jsou řazeny celkem 2 vegetační jednotky:  T2.3B Podhorské až horské smilkové trávníky bez jalovce, svaz </w:t>
      </w:r>
      <w:r w:rsidRPr="004B65A6">
        <w:rPr>
          <w:i/>
          <w:iCs/>
        </w:rPr>
        <w:t>Violion caninae</w:t>
      </w:r>
    </w:p>
    <w:p w:rsidR="00C166CD" w:rsidRPr="004B65A6" w:rsidRDefault="00C166CD" w:rsidP="00812936">
      <w:r w:rsidRPr="004B65A6">
        <w:t>R2.2 Nevápnitá mechová slatiniště.</w:t>
      </w:r>
    </w:p>
    <w:p w:rsidR="00C166CD" w:rsidRPr="00726565" w:rsidRDefault="00C166CD" w:rsidP="00812936">
      <w:pPr>
        <w:ind w:firstLine="708"/>
      </w:pPr>
    </w:p>
    <w:p w:rsidR="00C166CD" w:rsidRPr="00F01116" w:rsidRDefault="00C166CD" w:rsidP="00812936">
      <w:pPr>
        <w:ind w:firstLine="708"/>
      </w:pPr>
    </w:p>
    <w:p w:rsidR="00C166CD" w:rsidRDefault="00C166CD" w:rsidP="00812936">
      <w:pPr>
        <w:ind w:firstLine="708"/>
      </w:pPr>
    </w:p>
    <w:p w:rsidR="00C166CD" w:rsidRPr="0061198B" w:rsidRDefault="00C166CD" w:rsidP="00B76933">
      <w:pPr>
        <w:numPr>
          <w:ilvl w:val="1"/>
          <w:numId w:val="9"/>
        </w:numPr>
        <w:suppressAutoHyphens/>
        <w:autoSpaceDE w:val="0"/>
        <w:rPr>
          <w:b/>
          <w:bCs/>
        </w:rPr>
      </w:pPr>
      <w:r>
        <w:rPr>
          <w:b/>
          <w:bCs/>
        </w:rPr>
        <w:br w:type="page"/>
      </w:r>
      <w:r w:rsidRPr="0061198B">
        <w:rPr>
          <w:b/>
          <w:bCs/>
        </w:rPr>
        <w:t>Doporučení pro ochranu přírody</w:t>
      </w:r>
    </w:p>
    <w:p w:rsidR="00C166CD" w:rsidRDefault="00C166CD" w:rsidP="00812936">
      <w:pPr>
        <w:ind w:firstLine="708"/>
      </w:pPr>
    </w:p>
    <w:p w:rsidR="00C166CD" w:rsidRDefault="00C166CD" w:rsidP="00812936">
      <w:pPr>
        <w:ind w:firstLine="708"/>
      </w:pPr>
      <w:r>
        <w:t>Jak vyplývá z historických leteckých snímků z 50. let 20. století, bylo území zcela bez jakýchkoliv keřových porostů – lokalita byla nejspíše součástí jedné větší pastviny. Ještě na leteckém snímku zpřed několika let je zřejmé, že spodní (severozápadní) část území byla zemědělsky obhospodařována. Podle sdělení místních byla tato část skutečně extenzivně spásána kravami a následně, v závěru vegetační sezóny, ještě pokosena. Důvodem upuštění od pastvy byla skutečnost, že krávy v území nenašly dostatek potravy, resp. nespásají sítiny, které jsou zde poměrně rozšířené.</w:t>
      </w:r>
    </w:p>
    <w:p w:rsidR="00C166CD" w:rsidRPr="001C556A" w:rsidRDefault="00C166CD" w:rsidP="00812936">
      <w:pPr>
        <w:ind w:firstLine="708"/>
      </w:pPr>
      <w:r w:rsidRPr="001C556A">
        <w:t>Prvotním záměrem ochrany přírody by mělo být zabránění sukcesi s postupným omezováním křovinných porostů.</w:t>
      </w:r>
      <w:r>
        <w:t xml:space="preserve"> </w:t>
      </w:r>
      <w:r w:rsidRPr="001C556A">
        <w:t>Prioritní by mělo být vyřezávání křovin a to zejména na ploše 5 (směrem k ploše 6). Týká se to hlavně javorů, lísek. Měly by být redukovány větší skupinky křovin, také smrk, břízy.  Ponechávány by ale měly být nižší křoviny a skupinky křovin pro ptáky (trnky, růže), včetně vzrostlé vrby jívy.</w:t>
      </w:r>
    </w:p>
    <w:p w:rsidR="00C166CD" w:rsidRPr="001C556A" w:rsidRDefault="00C166CD" w:rsidP="00812936">
      <w:pPr>
        <w:ind w:firstLine="708"/>
      </w:pPr>
      <w:r w:rsidRPr="001C556A">
        <w:t>V další fázi potom pokračovat ve vyřezávání křovin do obvodu – například výřezání křovin po obvodu vzrostlého porostu v pruhu o šířce cca 3 metry (zejména aby se břízy nešířily do louky).</w:t>
      </w:r>
    </w:p>
    <w:p w:rsidR="00C166CD" w:rsidRPr="001C556A" w:rsidRDefault="00C166CD" w:rsidP="00812936">
      <w:pPr>
        <w:ind w:firstLine="708"/>
      </w:pPr>
      <w:r w:rsidRPr="001C556A">
        <w:t>Vlastní plocha by potom měla být využívána nejlépe jako extenzivní pastvina, eventu</w:t>
      </w:r>
      <w:r>
        <w:t>á</w:t>
      </w:r>
      <w:r w:rsidRPr="001C556A">
        <w:t xml:space="preserve">lně by se mělo využít kosení. Z hlediska termínu potom respektovat skutečnost, že území využívá chřástal polní a tedy posunout seč po 15. 8. Tento termín by neměl vadit ani z hlediska péče o vegetaci pcháčových luk či smilkových trávníků </w:t>
      </w:r>
    </w:p>
    <w:p w:rsidR="00C166CD" w:rsidRDefault="00C166CD" w:rsidP="00812936">
      <w:r>
        <w:tab/>
        <w:t>Především v horní části se šíří třtina křovištní – tyto plochy buď kosit opakovaně během roku nebo vyčkat s účinností péče (pastva, kosení). Bohužel se dá očekávat, že termín seče po 15.8. tuto expanzivně se šířící trávu nijak neomezí.</w:t>
      </w:r>
    </w:p>
    <w:p w:rsidR="00C166CD" w:rsidRDefault="00C166CD" w:rsidP="00812936"/>
    <w:p w:rsidR="00C166CD" w:rsidRDefault="00C166CD" w:rsidP="00812936"/>
    <w:p w:rsidR="00C166CD" w:rsidRDefault="00C166CD" w:rsidP="00812936"/>
    <w:p w:rsidR="00C166CD" w:rsidRPr="001C556A" w:rsidRDefault="00C166CD" w:rsidP="00B76933">
      <w:pPr>
        <w:numPr>
          <w:ilvl w:val="0"/>
          <w:numId w:val="9"/>
        </w:numPr>
        <w:autoSpaceDE w:val="0"/>
        <w:autoSpaceDN w:val="0"/>
        <w:jc w:val="left"/>
        <w:rPr>
          <w:b/>
          <w:bCs/>
          <w:sz w:val="32"/>
          <w:szCs w:val="32"/>
        </w:rPr>
      </w:pPr>
      <w:r>
        <w:rPr>
          <w:b/>
          <w:bCs/>
          <w:sz w:val="32"/>
          <w:szCs w:val="32"/>
        </w:rPr>
        <w:br w:type="page"/>
      </w:r>
      <w:r w:rsidRPr="001C556A">
        <w:rPr>
          <w:b/>
          <w:bCs/>
          <w:sz w:val="32"/>
          <w:szCs w:val="32"/>
        </w:rPr>
        <w:t>Použitá literatura</w:t>
      </w:r>
    </w:p>
    <w:p w:rsidR="00C166CD" w:rsidRDefault="00C166CD" w:rsidP="00812936"/>
    <w:p w:rsidR="00C166CD" w:rsidRDefault="00C166CD" w:rsidP="00812936"/>
    <w:p w:rsidR="00C166CD" w:rsidRDefault="00C166CD" w:rsidP="00812936">
      <w:pPr>
        <w:ind w:left="709" w:hanging="709"/>
        <w:rPr>
          <w:smallCaps/>
        </w:rPr>
      </w:pPr>
      <w:r>
        <w:rPr>
          <w:smallCaps/>
        </w:rPr>
        <w:t>Grulich</w:t>
      </w:r>
      <w:r>
        <w:t xml:space="preserve"> V. (2012): </w:t>
      </w:r>
      <w:r>
        <w:rPr>
          <w:i/>
          <w:iCs/>
        </w:rPr>
        <w:t>Red list of vascular plants of the Czech Republic: 3rd edition. –</w:t>
      </w:r>
      <w:r>
        <w:t xml:space="preserve"> Preslia 84: 631–645.</w:t>
      </w:r>
    </w:p>
    <w:p w:rsidR="00C166CD" w:rsidRDefault="00C166CD" w:rsidP="00812936">
      <w:pPr>
        <w:ind w:left="709" w:hanging="709"/>
      </w:pPr>
      <w:r w:rsidRPr="008223A0">
        <w:rPr>
          <w:smallCaps/>
        </w:rPr>
        <w:t>Chytrý</w:t>
      </w:r>
      <w:r w:rsidRPr="008223A0">
        <w:t xml:space="preserve"> M., </w:t>
      </w:r>
      <w:r w:rsidRPr="008223A0">
        <w:rPr>
          <w:smallCaps/>
        </w:rPr>
        <w:t>Kučera</w:t>
      </w:r>
      <w:r w:rsidRPr="008223A0">
        <w:t xml:space="preserve"> T., </w:t>
      </w:r>
      <w:r w:rsidRPr="008223A0">
        <w:rPr>
          <w:smallCaps/>
        </w:rPr>
        <w:t>Kočí</w:t>
      </w:r>
      <w:r w:rsidRPr="008223A0">
        <w:t xml:space="preserve"> M., </w:t>
      </w:r>
      <w:r w:rsidRPr="008223A0">
        <w:rPr>
          <w:smallCaps/>
        </w:rPr>
        <w:t>Grulich</w:t>
      </w:r>
      <w:r w:rsidRPr="008223A0">
        <w:t xml:space="preserve"> V.  &amp; </w:t>
      </w:r>
      <w:r w:rsidRPr="008223A0">
        <w:rPr>
          <w:smallCaps/>
        </w:rPr>
        <w:t>Lustyk</w:t>
      </w:r>
      <w:r w:rsidRPr="008223A0">
        <w:t xml:space="preserve"> P. (2010): </w:t>
      </w:r>
      <w:r w:rsidRPr="008223A0">
        <w:rPr>
          <w:i/>
          <w:iCs/>
        </w:rPr>
        <w:t>Katalog biotopů ČR.</w:t>
      </w:r>
      <w:r w:rsidRPr="008223A0">
        <w:t xml:space="preserve"> </w:t>
      </w:r>
      <w:r>
        <w:rPr>
          <w:i/>
          <w:iCs/>
        </w:rPr>
        <w:t xml:space="preserve">2. vydání </w:t>
      </w:r>
      <w:r w:rsidRPr="008223A0">
        <w:t xml:space="preserve">– ed. AOPK ČR, Praha, </w:t>
      </w:r>
      <w:r>
        <w:t>448</w:t>
      </w:r>
      <w:r w:rsidRPr="008223A0">
        <w:t xml:space="preserve"> p.  </w:t>
      </w:r>
    </w:p>
    <w:p w:rsidR="00C166CD" w:rsidRDefault="00C166CD" w:rsidP="00812936">
      <w:pPr>
        <w:ind w:left="709" w:hanging="709"/>
      </w:pPr>
      <w:r>
        <w:rPr>
          <w:smallCaps/>
        </w:rPr>
        <w:t>Kolbek</w:t>
      </w:r>
      <w:r>
        <w:t xml:space="preserve"> J., </w:t>
      </w:r>
      <w:r>
        <w:rPr>
          <w:smallCaps/>
        </w:rPr>
        <w:t>Bílek</w:t>
      </w:r>
      <w:r>
        <w:t xml:space="preserve"> O., </w:t>
      </w:r>
      <w:r>
        <w:rPr>
          <w:smallCaps/>
        </w:rPr>
        <w:t>Černý</w:t>
      </w:r>
      <w:r>
        <w:t xml:space="preserve"> T., </w:t>
      </w:r>
      <w:r>
        <w:rPr>
          <w:smallCaps/>
        </w:rPr>
        <w:t>Neuhäuslová</w:t>
      </w:r>
      <w:r>
        <w:t xml:space="preserve"> Z., </w:t>
      </w:r>
      <w:r>
        <w:rPr>
          <w:smallCaps/>
        </w:rPr>
        <w:t>Petřík</w:t>
      </w:r>
      <w:r>
        <w:t xml:space="preserve"> P., </w:t>
      </w:r>
      <w:r>
        <w:rPr>
          <w:smallCaps/>
        </w:rPr>
        <w:t>Wild</w:t>
      </w:r>
      <w:r>
        <w:t xml:space="preserve"> J. &amp; </w:t>
      </w:r>
      <w:r>
        <w:rPr>
          <w:smallCaps/>
        </w:rPr>
        <w:t>Tichý</w:t>
      </w:r>
      <w:r>
        <w:t xml:space="preserve"> L. (sine dato): </w:t>
      </w:r>
      <w:r>
        <w:rPr>
          <w:i/>
          <w:iCs/>
        </w:rPr>
        <w:t>Inventarizace rostlinných společenstev</w:t>
      </w:r>
      <w:r>
        <w:t>. – Ms. [depon. in Agentura ochrany přírody a krajiny ČR, Praha].</w:t>
      </w:r>
    </w:p>
    <w:p w:rsidR="00C166CD" w:rsidRDefault="00C166CD" w:rsidP="00812936">
      <w:pPr>
        <w:ind w:left="709" w:hanging="709"/>
        <w:rPr>
          <w:smallCaps/>
        </w:rPr>
      </w:pPr>
      <w:r>
        <w:rPr>
          <w:smallCaps/>
        </w:rPr>
        <w:t>Kubát</w:t>
      </w:r>
      <w:r>
        <w:t xml:space="preserve"> K., </w:t>
      </w:r>
      <w:r>
        <w:rPr>
          <w:smallCaps/>
        </w:rPr>
        <w:t>Hrouda</w:t>
      </w:r>
      <w:r>
        <w:t xml:space="preserve"> L., </w:t>
      </w:r>
      <w:r>
        <w:rPr>
          <w:smallCaps/>
        </w:rPr>
        <w:t>Chrtek</w:t>
      </w:r>
      <w:r>
        <w:t xml:space="preserve"> J. jun., </w:t>
      </w:r>
      <w:r>
        <w:rPr>
          <w:smallCaps/>
        </w:rPr>
        <w:t>Kaplan</w:t>
      </w:r>
      <w:r>
        <w:t xml:space="preserve"> Z., </w:t>
      </w:r>
      <w:r>
        <w:rPr>
          <w:smallCaps/>
        </w:rPr>
        <w:t>Kirschner</w:t>
      </w:r>
      <w:r>
        <w:t xml:space="preserve"> J. &amp; </w:t>
      </w:r>
      <w:r>
        <w:rPr>
          <w:smallCaps/>
        </w:rPr>
        <w:t>Štěpánek</w:t>
      </w:r>
      <w:r>
        <w:t xml:space="preserve"> J. [eds.] (2002): </w:t>
      </w:r>
      <w:r>
        <w:rPr>
          <w:i/>
          <w:iCs/>
        </w:rPr>
        <w:t>Klíč ke květeně České republiky</w:t>
      </w:r>
      <w:r>
        <w:t>. – Academia, Praha, 928 p.</w:t>
      </w:r>
    </w:p>
    <w:p w:rsidR="00C166CD" w:rsidRDefault="00C166CD" w:rsidP="00812936"/>
    <w:p w:rsidR="00C166CD" w:rsidRDefault="00C166CD" w:rsidP="00812936"/>
    <w:p w:rsidR="00C166CD" w:rsidRDefault="00C166CD" w:rsidP="00812936"/>
    <w:p w:rsidR="00C166CD" w:rsidRDefault="00C166CD" w:rsidP="00812936"/>
    <w:p w:rsidR="00C166CD" w:rsidRDefault="00C166CD" w:rsidP="00812936"/>
    <w:p w:rsidR="00C166CD" w:rsidRDefault="00C166CD" w:rsidP="00812936">
      <w:r>
        <w:rPr>
          <w:b/>
          <w:bCs/>
        </w:rPr>
        <w:t>Zpracoval:</w:t>
      </w:r>
    </w:p>
    <w:p w:rsidR="00C166CD" w:rsidRDefault="00C166CD" w:rsidP="00812936"/>
    <w:p w:rsidR="00C166CD" w:rsidRPr="00144679" w:rsidRDefault="00C166CD" w:rsidP="00812936">
      <w:r w:rsidRPr="00144679">
        <w:t>RNDr. Daniel Hrčka</w:t>
      </w:r>
    </w:p>
    <w:p w:rsidR="00C166CD" w:rsidRDefault="00C166CD" w:rsidP="00812936"/>
    <w:p w:rsidR="00C166CD" w:rsidRPr="00144679" w:rsidRDefault="00C166CD" w:rsidP="00812936">
      <w:r w:rsidRPr="00144679">
        <w:t>Salvia o.s. – sdružení pro ochranu přírody</w:t>
      </w:r>
    </w:p>
    <w:p w:rsidR="00C166CD" w:rsidRPr="00144679" w:rsidRDefault="00C166CD" w:rsidP="00812936">
      <w:r w:rsidRPr="00144679">
        <w:t>korespondenční adresa: Nad Štolami 469, 250 70 Odolena Voda</w:t>
      </w:r>
    </w:p>
    <w:p w:rsidR="00C166CD" w:rsidRPr="00144679" w:rsidRDefault="00C166CD" w:rsidP="00812936">
      <w:r w:rsidRPr="00144679">
        <w:t>tel.: 721 410 622</w:t>
      </w:r>
    </w:p>
    <w:p w:rsidR="00C166CD" w:rsidRPr="00144679" w:rsidRDefault="00C166CD" w:rsidP="00812936">
      <w:r w:rsidRPr="00144679">
        <w:t xml:space="preserve">e-mail: </w:t>
      </w:r>
      <w:hyperlink r:id="rId26" w:history="1">
        <w:r w:rsidRPr="00144679">
          <w:rPr>
            <w:rStyle w:val="Hypertextovodkaz"/>
          </w:rPr>
          <w:t>hrcka@seznam.cz</w:t>
        </w:r>
      </w:hyperlink>
      <w:r w:rsidRPr="00144679">
        <w:t xml:space="preserve">, </w:t>
      </w:r>
      <w:hyperlink r:id="rId27" w:history="1">
        <w:r w:rsidRPr="00144679">
          <w:rPr>
            <w:rStyle w:val="Hypertextovodkaz"/>
          </w:rPr>
          <w:t>salvia-os@seznam.cz</w:t>
        </w:r>
      </w:hyperlink>
    </w:p>
    <w:p w:rsidR="00C166CD" w:rsidRDefault="00B76933" w:rsidP="00812936">
      <w:hyperlink r:id="rId28" w:history="1">
        <w:r w:rsidR="00C166CD" w:rsidRPr="00144679">
          <w:rPr>
            <w:rStyle w:val="Hypertextovodkaz"/>
          </w:rPr>
          <w:t>http://salvia-os.cz</w:t>
        </w:r>
      </w:hyperlink>
    </w:p>
    <w:p w:rsidR="00C166CD" w:rsidRPr="0062621F" w:rsidRDefault="00C166CD" w:rsidP="00812936"/>
    <w:p w:rsidR="00C166CD" w:rsidRDefault="00C166CD">
      <w:pPr>
        <w:ind w:firstLine="0"/>
        <w:jc w:val="left"/>
        <w:rPr>
          <w:rFonts w:ascii="Times New (W1)" w:hAnsi="Times New (W1)" w:cs="Times New (W1)"/>
          <w:color w:val="008000"/>
          <w:kern w:val="32"/>
        </w:rPr>
      </w:pPr>
      <w:r>
        <w:rPr>
          <w:rFonts w:ascii="Times New (W1)" w:hAnsi="Times New (W1)" w:cs="Times New (W1)"/>
          <w:color w:val="008000"/>
          <w:kern w:val="32"/>
        </w:rPr>
        <w:br w:type="page"/>
      </w:r>
    </w:p>
    <w:p w:rsidR="00C166CD" w:rsidRPr="00812936" w:rsidRDefault="00C166CD" w:rsidP="00812936">
      <w:pPr>
        <w:rPr>
          <w:b/>
          <w:bCs/>
        </w:rPr>
      </w:pPr>
      <w:r>
        <w:rPr>
          <w:b/>
          <w:bCs/>
        </w:rPr>
        <w:t>Obecný zoologický průzkum EVL Kaliště</w:t>
      </w:r>
    </w:p>
    <w:p w:rsidR="00C166CD" w:rsidRPr="00AA19B6" w:rsidRDefault="00C166CD" w:rsidP="00812936"/>
    <w:p w:rsidR="00C166CD" w:rsidRDefault="00C166CD" w:rsidP="002C2F8D">
      <w:pPr>
        <w:rPr>
          <w:sz w:val="22"/>
          <w:szCs w:val="22"/>
        </w:rPr>
      </w:pPr>
      <w:r>
        <w:rPr>
          <w:sz w:val="22"/>
          <w:szCs w:val="22"/>
        </w:rPr>
        <w:t>Zoologický průzkum, jako doplňkový informační nástroj byl realizován poměrně pozdě, na sklonku léta. Z tohoto důvodu není jeho objektivita zcela jednoznačná (to je nutné akceptovat zejména u průzkumu bezobratlých, ale i obojživelníků), i tak ale byla zjištěna řada ochranářsky cenných taxonů.</w:t>
      </w:r>
    </w:p>
    <w:p w:rsidR="00C166CD" w:rsidRDefault="00C166CD" w:rsidP="00812936">
      <w:r w:rsidRPr="00AA19B6">
        <w:t xml:space="preserve">Jedná se o otevřená luční společenstva v mírně svažitém terénu zhruba v SZ </w:t>
      </w:r>
      <w:r>
        <w:t>expozi</w:t>
      </w:r>
      <w:r w:rsidRPr="00AA19B6">
        <w:t xml:space="preserve">ci. Luční biotop zahrnuje keřové skupiny i solitérní dřeviny. Na </w:t>
      </w:r>
      <w:r>
        <w:t>jižn</w:t>
      </w:r>
      <w:r w:rsidRPr="00AA19B6">
        <w:t xml:space="preserve">í hranici je plocha lemována tarasy z volně ložených kamenů, které vytvářejí velmi důležitý biotop zejména plazům (úkryty a pravděpodobně i zimoviště). V dolní části byly vytvořeny </w:t>
      </w:r>
      <w:r>
        <w:t xml:space="preserve">v rámci pastvy </w:t>
      </w:r>
      <w:r w:rsidRPr="00AA19B6">
        <w:t xml:space="preserve">terénní deprese, které zůstávají celoročně zavodněné </w:t>
      </w:r>
      <w:r>
        <w:t xml:space="preserve">nebo silně zamokřené </w:t>
      </w:r>
      <w:r w:rsidRPr="00AA19B6">
        <w:t xml:space="preserve">a </w:t>
      </w:r>
      <w:r>
        <w:t xml:space="preserve">v současné době </w:t>
      </w:r>
      <w:r w:rsidRPr="00AA19B6">
        <w:t xml:space="preserve">jsou stabilizačními prvky přítomným druhům obojživelníků. K důležitým vodním plochám nutno přiřadit i menší rybník u přístupové cesty ze strany </w:t>
      </w:r>
      <w:r>
        <w:t>od</w:t>
      </w:r>
      <w:r w:rsidRPr="00AA19B6">
        <w:t xml:space="preserve"> obce Kaliště. </w:t>
      </w:r>
      <w:r>
        <w:t>Sever</w:t>
      </w:r>
      <w:r w:rsidRPr="00AA19B6">
        <w:t>ní okraj lokality navazuje na lesní porost dendrologicky</w:t>
      </w:r>
      <w:r>
        <w:t>, či lesnicky</w:t>
      </w:r>
      <w:r w:rsidRPr="00AA19B6">
        <w:t xml:space="preserve"> nesourodého charakteru.</w:t>
      </w:r>
      <w:r>
        <w:t xml:space="preserve"> </w:t>
      </w:r>
    </w:p>
    <w:p w:rsidR="00C166CD" w:rsidRPr="00AA19B6" w:rsidRDefault="00C166CD" w:rsidP="00812936">
      <w:r>
        <w:t>EVL má kromě dobrých biotopových podmínek pro ptáky a plazy další velmi významnou funkci biologické produktivity, jež souvisí s úživností prostředí. Zároveň je i refugiálním centrem zejména skupinám s omezenou mobilitou (pro některé druhy obojživelníků a pro plazy).</w:t>
      </w:r>
    </w:p>
    <w:p w:rsidR="00C166CD" w:rsidRDefault="00C166CD" w:rsidP="00812936">
      <w:r>
        <w:t>Ptáky zde</w:t>
      </w:r>
      <w:r w:rsidRPr="00AA19B6">
        <w:t xml:space="preserve"> zastupují především drobní pěvci</w:t>
      </w:r>
      <w:r>
        <w:t>, a to zejména druhy otevřené krajiny a druhy světlých křovin a lesů (pěnkavovití, sýkorovití, drozdovití a zástupci dalších taxonomických jednotek)</w:t>
      </w:r>
      <w:r w:rsidRPr="00AA19B6">
        <w:t xml:space="preserve"> a dravci. Ostatní skupiny jsou spíše marginální, vzhledem k absenci větších vodních ploch chybí populace vodních ptáků.</w:t>
      </w:r>
      <w:r>
        <w:t xml:space="preserve"> Krajinnými prvky, stimulujícími druhovou skladbu ptáků je vlastní luční biotop s vtroušenými jednotlivými dřevinami, velmi důležité jsou husté, nicméně světlé keřové skupiny a porosty typu světlého listnatého lesa a dostatečným bylinným a keřovým podrostem.</w:t>
      </w:r>
    </w:p>
    <w:p w:rsidR="00C166CD" w:rsidRPr="00AA19B6" w:rsidRDefault="00C166CD" w:rsidP="00812936">
      <w:r>
        <w:t xml:space="preserve">Na soliterní skupiny dřevin, především keřové formy, je vázána poměrně četně zastoupená skupina ťuhýků a pěnic. Hustotě a četnosti populací pěvců odpovídá druhová skladba predátorů, zejména dravců. Za predátory pak nutno považovat také volavku popelavou a krkavcovité druhy ptáků, kteří navštěvují území EVL  z potravních důvodů. </w:t>
      </w:r>
    </w:p>
    <w:p w:rsidR="00C166CD" w:rsidRDefault="00C166CD" w:rsidP="00812936">
      <w:r w:rsidRPr="00AA19B6">
        <w:t xml:space="preserve">Pro zástupce plazů je lokalita </w:t>
      </w:r>
      <w:r>
        <w:t xml:space="preserve">svojí strukturou velmi příznivá. Lokalita se zdá být stabilní, bez primárních antropogenních impaktů, které by populace plazů omezovaly. Přítomné druhy odpovídají podmínkám místního biotopu a jsou charakteristické jak z hlediska biogeografických poměrů a abiotických faktorů, tak typem prostředí. Z oblasti je hlášená také užovka hladká </w:t>
      </w:r>
      <w:r w:rsidRPr="00A77C35">
        <w:rPr>
          <w:i/>
          <w:iCs/>
        </w:rPr>
        <w:t>(Coronella austriaca),</w:t>
      </w:r>
      <w:r>
        <w:t xml:space="preserve"> během terénních průzkumů však potvrzena nebyla. Její přítomnost však nelze vyloučit.</w:t>
      </w:r>
    </w:p>
    <w:p w:rsidR="00C166CD" w:rsidRPr="00AA19B6" w:rsidRDefault="00C166CD" w:rsidP="00812936">
      <w:r>
        <w:t>Zástupci o</w:t>
      </w:r>
      <w:r w:rsidRPr="00AA19B6">
        <w:t xml:space="preserve">bojživelníků </w:t>
      </w:r>
      <w:r>
        <w:t xml:space="preserve">nejsou na území EVL ani v jejím okolí nijak dominantní a zpravidla </w:t>
      </w:r>
      <w:r w:rsidRPr="00AA19B6">
        <w:t>se jedná o zá</w:t>
      </w:r>
      <w:r>
        <w:t>stupce charakteristických druhů. P</w:t>
      </w:r>
      <w:r w:rsidRPr="00AA19B6">
        <w:t xml:space="preserve">otenciálně je možný výskyt </w:t>
      </w:r>
      <w:r w:rsidRPr="00151883">
        <w:t>čolka obecného</w:t>
      </w:r>
      <w:r>
        <w:t xml:space="preserve"> </w:t>
      </w:r>
      <w:r w:rsidRPr="00151883">
        <w:rPr>
          <w:i/>
          <w:iCs/>
        </w:rPr>
        <w:t>(Lissotriton vulgaris)</w:t>
      </w:r>
      <w:r w:rsidRPr="00151883">
        <w:t xml:space="preserve">, čolka horského </w:t>
      </w:r>
      <w:r w:rsidRPr="00151883">
        <w:rPr>
          <w:i/>
          <w:iCs/>
        </w:rPr>
        <w:t>(Ichthyosaura alpestris)</w:t>
      </w:r>
      <w:r>
        <w:t xml:space="preserve"> </w:t>
      </w:r>
      <w:r w:rsidRPr="00151883">
        <w:t>i čolka velkého</w:t>
      </w:r>
      <w:r>
        <w:t xml:space="preserve"> </w:t>
      </w:r>
      <w:r w:rsidRPr="00151883">
        <w:rPr>
          <w:i/>
          <w:iCs/>
        </w:rPr>
        <w:t>(Triturus cristatus)</w:t>
      </w:r>
      <w:r w:rsidRPr="00AA19B6">
        <w:rPr>
          <w:i/>
          <w:iCs/>
        </w:rPr>
        <w:t>.</w:t>
      </w:r>
      <w:r w:rsidRPr="00AA19B6">
        <w:t xml:space="preserve"> Tyto druhy však nebyly potvrzeny. Lokalita a její okolí poskytuje přítomným obojživelníkům zázemí v terestrické fázi života</w:t>
      </w:r>
      <w:r>
        <w:t>, částečně je i reprodukčním biotopem</w:t>
      </w:r>
      <w:r w:rsidRPr="00AA19B6">
        <w:t>.</w:t>
      </w:r>
    </w:p>
    <w:p w:rsidR="00C166CD" w:rsidRPr="00AA19B6" w:rsidRDefault="00C166CD" w:rsidP="00812936"/>
    <w:p w:rsidR="00C166CD" w:rsidRDefault="00C166CD" w:rsidP="00812936">
      <w:pPr>
        <w:rPr>
          <w:rFonts w:ascii="Arial" w:hAnsi="Arial" w:cs="Arial"/>
        </w:rPr>
      </w:pPr>
    </w:p>
    <w:p w:rsidR="00C166CD" w:rsidRDefault="00C166CD" w:rsidP="00812936">
      <w:pPr>
        <w:rPr>
          <w:rFonts w:ascii="Arial" w:hAnsi="Arial" w:cs="Arial"/>
        </w:rPr>
      </w:pPr>
    </w:p>
    <w:p w:rsidR="00C166CD" w:rsidRDefault="00C166CD" w:rsidP="00812936">
      <w:pPr>
        <w:rPr>
          <w:rFonts w:ascii="Arial" w:hAnsi="Arial" w:cs="Arial"/>
        </w:rPr>
      </w:pPr>
    </w:p>
    <w:p w:rsidR="00C166CD" w:rsidRDefault="00C166CD">
      <w:pPr>
        <w:ind w:firstLine="0"/>
        <w:jc w:val="left"/>
      </w:pPr>
      <w:r>
        <w:br w:type="page"/>
      </w:r>
    </w:p>
    <w:p w:rsidR="00C166CD" w:rsidRDefault="00C166CD" w:rsidP="00D80CA7"/>
    <w:p w:rsidR="00C166CD" w:rsidRDefault="00C166CD" w:rsidP="00D3381A">
      <w:pPr>
        <w:spacing w:after="200" w:line="276" w:lineRule="auto"/>
        <w:ind w:firstLine="0"/>
        <w:rPr>
          <w:b/>
          <w:bCs/>
          <w:sz w:val="22"/>
          <w:szCs w:val="22"/>
        </w:rPr>
      </w:pPr>
      <w:r w:rsidRPr="008D5DFE">
        <w:rPr>
          <w:b/>
          <w:bCs/>
          <w:sz w:val="22"/>
          <w:szCs w:val="22"/>
        </w:rPr>
        <w:t xml:space="preserve">Přehled </w:t>
      </w:r>
      <w:r>
        <w:rPr>
          <w:b/>
          <w:bCs/>
          <w:sz w:val="22"/>
          <w:szCs w:val="22"/>
        </w:rPr>
        <w:t xml:space="preserve">ochranářsky významných </w:t>
      </w:r>
      <w:r w:rsidRPr="008D5DFE">
        <w:rPr>
          <w:b/>
          <w:bCs/>
          <w:sz w:val="22"/>
          <w:szCs w:val="22"/>
        </w:rPr>
        <w:t xml:space="preserve">druhů </w:t>
      </w:r>
      <w:r>
        <w:rPr>
          <w:b/>
          <w:bCs/>
          <w:sz w:val="22"/>
          <w:szCs w:val="22"/>
        </w:rPr>
        <w:t xml:space="preserve">bezobratlých, </w:t>
      </w:r>
      <w:r w:rsidRPr="008D5DFE">
        <w:rPr>
          <w:b/>
          <w:bCs/>
          <w:sz w:val="22"/>
          <w:szCs w:val="22"/>
        </w:rPr>
        <w:t xml:space="preserve">obojživelníků, plazů a ptáků zjištěných v EVL </w:t>
      </w:r>
      <w:r>
        <w:rPr>
          <w:b/>
          <w:bCs/>
          <w:sz w:val="22"/>
          <w:szCs w:val="22"/>
        </w:rPr>
        <w:t>Kaliště</w:t>
      </w:r>
      <w:r w:rsidRPr="008D5DFE">
        <w:rPr>
          <w:b/>
          <w:bCs/>
          <w:sz w:val="22"/>
          <w:szCs w:val="22"/>
        </w:rPr>
        <w:t xml:space="preserve"> s uvedením kategorie ochrany a postavení v rámci červeného seznamu</w:t>
      </w:r>
    </w:p>
    <w:tbl>
      <w:tblPr>
        <w:tblW w:w="9451" w:type="dxa"/>
        <w:tblInd w:w="-356" w:type="dxa"/>
        <w:tblCellMar>
          <w:left w:w="70" w:type="dxa"/>
          <w:right w:w="70" w:type="dxa"/>
        </w:tblCellMar>
        <w:tblLook w:val="00A0" w:firstRow="1" w:lastRow="0" w:firstColumn="1" w:lastColumn="0" w:noHBand="0" w:noVBand="0"/>
      </w:tblPr>
      <w:tblGrid>
        <w:gridCol w:w="2577"/>
        <w:gridCol w:w="2398"/>
        <w:gridCol w:w="1786"/>
        <w:gridCol w:w="1334"/>
        <w:gridCol w:w="1356"/>
      </w:tblGrid>
      <w:tr w:rsidR="00C166CD" w:rsidRPr="009A77F0">
        <w:trPr>
          <w:trHeight w:val="300"/>
        </w:trPr>
        <w:tc>
          <w:tcPr>
            <w:tcW w:w="2577" w:type="dxa"/>
            <w:tcBorders>
              <w:top w:val="single" w:sz="4" w:space="0" w:color="auto"/>
              <w:left w:val="single" w:sz="4" w:space="0" w:color="auto"/>
              <w:bottom w:val="single" w:sz="4" w:space="0" w:color="auto"/>
              <w:right w:val="single" w:sz="4" w:space="0" w:color="auto"/>
            </w:tcBorders>
            <w:shd w:val="clear" w:color="000000" w:fill="A6A6A6"/>
            <w:vAlign w:val="bottom"/>
          </w:tcPr>
          <w:p w:rsidR="00C166CD" w:rsidRPr="00B76933" w:rsidRDefault="00C166CD" w:rsidP="009B55E5">
            <w:pPr>
              <w:ind w:firstLine="0"/>
              <w:jc w:val="left"/>
              <w:rPr>
                <w:b/>
                <w:bCs/>
                <w:color w:val="000000"/>
                <w:sz w:val="22"/>
                <w:szCs w:val="22"/>
              </w:rPr>
            </w:pPr>
            <w:r>
              <w:rPr>
                <w:b/>
                <w:bCs/>
                <w:color w:val="000000"/>
                <w:sz w:val="22"/>
                <w:szCs w:val="22"/>
              </w:rPr>
              <w:t>Skupina/taxon česky</w:t>
            </w:r>
          </w:p>
        </w:tc>
        <w:tc>
          <w:tcPr>
            <w:tcW w:w="2398" w:type="dxa"/>
            <w:tcBorders>
              <w:top w:val="single" w:sz="4" w:space="0" w:color="auto"/>
              <w:left w:val="nil"/>
              <w:bottom w:val="single" w:sz="4" w:space="0" w:color="auto"/>
              <w:right w:val="single" w:sz="4" w:space="0" w:color="auto"/>
            </w:tcBorders>
            <w:shd w:val="clear" w:color="000000" w:fill="A6A6A6"/>
            <w:vAlign w:val="bottom"/>
          </w:tcPr>
          <w:p w:rsidR="00C166CD" w:rsidRPr="00B76933" w:rsidRDefault="00C166CD" w:rsidP="009B55E5">
            <w:pPr>
              <w:ind w:firstLine="0"/>
              <w:jc w:val="left"/>
              <w:rPr>
                <w:b/>
                <w:bCs/>
                <w:i/>
                <w:iCs/>
                <w:color w:val="000000"/>
                <w:sz w:val="22"/>
                <w:szCs w:val="22"/>
              </w:rPr>
            </w:pPr>
            <w:r>
              <w:rPr>
                <w:b/>
                <w:bCs/>
                <w:color w:val="000000"/>
                <w:sz w:val="22"/>
                <w:szCs w:val="22"/>
              </w:rPr>
              <w:t>Skupina/taxon latinsky</w:t>
            </w:r>
          </w:p>
        </w:tc>
        <w:tc>
          <w:tcPr>
            <w:tcW w:w="1786" w:type="dxa"/>
            <w:tcBorders>
              <w:top w:val="single" w:sz="4" w:space="0" w:color="auto"/>
              <w:left w:val="nil"/>
              <w:bottom w:val="single" w:sz="4" w:space="0" w:color="auto"/>
              <w:right w:val="single" w:sz="4" w:space="0" w:color="auto"/>
            </w:tcBorders>
            <w:shd w:val="clear" w:color="000000" w:fill="A6A6A6"/>
            <w:vAlign w:val="bottom"/>
          </w:tcPr>
          <w:p w:rsidR="00C166CD" w:rsidRPr="00B76933" w:rsidRDefault="00C166CD" w:rsidP="009B55E5">
            <w:pPr>
              <w:ind w:firstLine="0"/>
              <w:jc w:val="left"/>
              <w:rPr>
                <w:b/>
                <w:bCs/>
                <w:color w:val="000000"/>
                <w:sz w:val="22"/>
                <w:szCs w:val="22"/>
              </w:rPr>
            </w:pPr>
            <w:r w:rsidRPr="009A77F0">
              <w:rPr>
                <w:b/>
                <w:bCs/>
                <w:i/>
                <w:iCs/>
                <w:color w:val="000000"/>
                <w:sz w:val="22"/>
                <w:szCs w:val="22"/>
              </w:rPr>
              <w:t> </w:t>
            </w:r>
            <w:r w:rsidRPr="009A77F0">
              <w:rPr>
                <w:b/>
                <w:bCs/>
                <w:color w:val="000000"/>
                <w:sz w:val="22"/>
                <w:szCs w:val="22"/>
              </w:rPr>
              <w:t>Odhad početnosti v lokalitě</w:t>
            </w:r>
          </w:p>
        </w:tc>
        <w:tc>
          <w:tcPr>
            <w:tcW w:w="1334" w:type="dxa"/>
            <w:tcBorders>
              <w:top w:val="single" w:sz="4" w:space="0" w:color="auto"/>
              <w:left w:val="nil"/>
              <w:bottom w:val="single" w:sz="4" w:space="0" w:color="auto"/>
              <w:right w:val="single" w:sz="4" w:space="0" w:color="auto"/>
            </w:tcBorders>
            <w:shd w:val="clear" w:color="000000" w:fill="A6A6A6"/>
          </w:tcPr>
          <w:p w:rsidR="00C166CD" w:rsidRPr="00B76933" w:rsidRDefault="00C166CD" w:rsidP="009B55E5">
            <w:pPr>
              <w:ind w:firstLine="0"/>
              <w:rPr>
                <w:b/>
                <w:bCs/>
                <w:color w:val="000000"/>
                <w:sz w:val="22"/>
                <w:szCs w:val="22"/>
              </w:rPr>
            </w:pPr>
            <w:r w:rsidRPr="00B76933">
              <w:rPr>
                <w:b/>
                <w:bCs/>
                <w:snapToGrid w:val="0"/>
                <w:color w:val="000000"/>
                <w:sz w:val="22"/>
                <w:szCs w:val="22"/>
              </w:rPr>
              <w:t xml:space="preserve">Kategorie ochrany podle vyhlášky č. 395/1992 Sb./červený seznam </w:t>
            </w:r>
          </w:p>
        </w:tc>
        <w:tc>
          <w:tcPr>
            <w:tcW w:w="1356" w:type="dxa"/>
            <w:tcBorders>
              <w:top w:val="single" w:sz="4" w:space="0" w:color="auto"/>
              <w:left w:val="nil"/>
              <w:bottom w:val="single" w:sz="4" w:space="0" w:color="auto"/>
              <w:right w:val="single" w:sz="4" w:space="0" w:color="auto"/>
            </w:tcBorders>
            <w:shd w:val="clear" w:color="000000" w:fill="A6A6A6"/>
            <w:vAlign w:val="bottom"/>
          </w:tcPr>
          <w:p w:rsidR="00C166CD" w:rsidRPr="00B76933" w:rsidRDefault="00C166CD" w:rsidP="009B55E5">
            <w:pPr>
              <w:ind w:firstLine="0"/>
              <w:jc w:val="left"/>
              <w:rPr>
                <w:b/>
                <w:bCs/>
                <w:color w:val="000000"/>
                <w:sz w:val="22"/>
                <w:szCs w:val="22"/>
              </w:rPr>
            </w:pPr>
            <w:r w:rsidRPr="009A77F0">
              <w:rPr>
                <w:b/>
                <w:bCs/>
                <w:i/>
                <w:iCs/>
                <w:color w:val="000000"/>
                <w:sz w:val="22"/>
                <w:szCs w:val="22"/>
              </w:rPr>
              <w:t> </w:t>
            </w:r>
            <w:r w:rsidRPr="009A77F0">
              <w:rPr>
                <w:b/>
                <w:bCs/>
                <w:color w:val="000000"/>
                <w:sz w:val="22"/>
                <w:szCs w:val="22"/>
              </w:rPr>
              <w:t>Preferovaný biotop</w:t>
            </w:r>
          </w:p>
        </w:tc>
      </w:tr>
      <w:tr w:rsidR="00C166CD" w:rsidRPr="00D3381A">
        <w:trPr>
          <w:trHeight w:val="300"/>
        </w:trPr>
        <w:tc>
          <w:tcPr>
            <w:tcW w:w="2577" w:type="dxa"/>
            <w:tcBorders>
              <w:top w:val="single" w:sz="4" w:space="0" w:color="auto"/>
              <w:left w:val="single" w:sz="4" w:space="0" w:color="auto"/>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ROVNOKŘÍDLÍ</w:t>
            </w:r>
          </w:p>
        </w:tc>
        <w:tc>
          <w:tcPr>
            <w:tcW w:w="2398" w:type="dxa"/>
            <w:tcBorders>
              <w:top w:val="single" w:sz="4" w:space="0" w:color="auto"/>
              <w:left w:val="nil"/>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ORTHOPTERA</w:t>
            </w:r>
          </w:p>
        </w:tc>
        <w:tc>
          <w:tcPr>
            <w:tcW w:w="1786" w:type="dxa"/>
            <w:tcBorders>
              <w:top w:val="single" w:sz="4" w:space="0" w:color="auto"/>
              <w:left w:val="nil"/>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 </w:t>
            </w:r>
          </w:p>
        </w:tc>
        <w:tc>
          <w:tcPr>
            <w:tcW w:w="1334" w:type="dxa"/>
            <w:tcBorders>
              <w:top w:val="single" w:sz="4" w:space="0" w:color="auto"/>
              <w:left w:val="nil"/>
              <w:bottom w:val="single" w:sz="4" w:space="0" w:color="auto"/>
              <w:right w:val="single" w:sz="4" w:space="0" w:color="auto"/>
            </w:tcBorders>
            <w:shd w:val="clear" w:color="000000" w:fill="A6A6A6"/>
          </w:tcPr>
          <w:p w:rsidR="00C166CD" w:rsidRPr="00B76933" w:rsidRDefault="00C166CD" w:rsidP="00D3381A">
            <w:pPr>
              <w:ind w:firstLine="0"/>
              <w:rPr>
                <w:b/>
                <w:bCs/>
                <w:snapToGrid w:val="0"/>
                <w:color w:val="000000"/>
                <w:sz w:val="22"/>
                <w:szCs w:val="22"/>
              </w:rPr>
            </w:pPr>
            <w:r w:rsidRPr="00B76933">
              <w:rPr>
                <w:b/>
                <w:bCs/>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cvrček lesní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Nemobius sylvestris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kamenné snosy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kobylka</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Metrioptera roeselii</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kobylka</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Isophya kraussii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kobylka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Pholidoptera griseoaptera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kobylka dubová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Meconema thalassinum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 lesa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kobylka hnědá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Decticus verrucivorus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plocha 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kobylka mokřadní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Conosephalus dorsalis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kolem prameniště v centrální a více při spodní hranici lokality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kobylka zelená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Tettigonia viridissima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křoviny a vyšší nekosené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kobylka zpěvná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Tettigonia cantans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marše</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Tetrix subulata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kolem prameniště v centrální a více při spodní hranici lokality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marše</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Tetrix tenuicornis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kolem prameniště v centrální a více při spodní hranici lokality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marše</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Tetrix undulata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kolem prameniště v centrální a více při spodní hranici lokality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saranče</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Chorthippus albomarginatus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saranče</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Chorthippus biguttulus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saranče</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Chorthippus brunneus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saranče čárkovaná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Stenobothrus lineatus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saranče červenořitná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Omocestus haemorrhoidalis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celá lokalita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saranče vlhkomilná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Chorthippus montanus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saranče zelená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Omocestus viridulus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PLOŠTICE</w:t>
            </w:r>
          </w:p>
        </w:tc>
        <w:tc>
          <w:tcPr>
            <w:tcW w:w="2398"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HETEROPTERA</w:t>
            </w:r>
          </w:p>
        </w:tc>
        <w:tc>
          <w:tcPr>
            <w:tcW w:w="178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A6A6A6"/>
          </w:tcPr>
          <w:p w:rsidR="00C166CD" w:rsidRPr="00B76933" w:rsidRDefault="00C166CD" w:rsidP="00D3381A">
            <w:pPr>
              <w:ind w:firstLine="0"/>
              <w:rPr>
                <w:b/>
                <w:bCs/>
                <w:snapToGrid w:val="0"/>
                <w:color w:val="000000"/>
                <w:sz w:val="22"/>
                <w:szCs w:val="22"/>
              </w:rPr>
            </w:pPr>
            <w:r w:rsidRPr="00B76933">
              <w:rPr>
                <w:b/>
                <w:bCs/>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klopuška měnlivá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Deraecoris ruber</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klopuška</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Notostira elongata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klopuška</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Polymerus unifasciatus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kněžice hnědá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Arma custos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kněžice kuželovitá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Aelia acuminata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kněžice páskovaná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Graphosoma italicum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kněžice trávozelená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Palomena prasina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kněžnice rudonohá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Pentatoma rufipes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lovčice obecná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Nabis ferus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vroubenka</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Coriomeris denticulatus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vroubenka</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Stictopleurus punctatonervosus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vroubenka červená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Corizus hyoscyami</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vroubenka smrdutá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Coreus marginatus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zaoblenka černá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Coptosoma scutellatum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BROUCI</w:t>
            </w:r>
          </w:p>
        </w:tc>
        <w:tc>
          <w:tcPr>
            <w:tcW w:w="2398"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COLEOPTERA</w:t>
            </w:r>
          </w:p>
        </w:tc>
        <w:tc>
          <w:tcPr>
            <w:tcW w:w="178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A6A6A6"/>
          </w:tcPr>
          <w:p w:rsidR="00C166CD" w:rsidRPr="00B76933" w:rsidRDefault="00C166CD" w:rsidP="00D3381A">
            <w:pPr>
              <w:ind w:firstLine="0"/>
              <w:rPr>
                <w:b/>
                <w:bCs/>
                <w:snapToGrid w:val="0"/>
                <w:color w:val="000000"/>
                <w:sz w:val="22"/>
                <w:szCs w:val="22"/>
              </w:rPr>
            </w:pPr>
            <w:r w:rsidRPr="00B76933">
              <w:rPr>
                <w:b/>
                <w:bCs/>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střevlíkovití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Carabidae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Amara equestris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Bembidion biguttatum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Bembidion lampros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Bembidion obliquum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Bembidion varium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Agonum viduum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Calathus melanocephalus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okraje lesa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Elaprus cupreus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Notiophilus aquaticus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střevlík hajní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Carabus hortensis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okraje lesa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střevlík Ullrichův</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Carabus ullrichii</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O</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zemědělská půda, okraje cest</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střevlík vrásčitý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Carabus intricatus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okraje lesa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střevlík vypouklý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Carabus convexus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okraje lesa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střevlík zahradní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Carabus nemoralis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okraje lesa</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slunéčkovití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Coccinellidae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Calvia quatuordecimguttata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Exochomus quadripustulatus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Calvia decemguttata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Exochomus quadripustulatus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Psyllobora vigintiduopunctata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Chilocorus renipustulatus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Propylea quatuordecimpunctata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vlhčí biotopy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slunéčko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Tytthaspis sedecimpunctata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slunéčko dvojskvrnné</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Chilocorus bipustulatus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slunéčko dvoutečné</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Adalia bipunctata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slunéčko sedmitečné</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Coccinella septenpunctata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slunéčko východní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Harmonia axyridis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mandelinkovití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Chrysomelidae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dřepčík zelný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Phyllotreta nemorum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kohoutek modrý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Oulema gallaeciana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mandelinka třezalková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Chrysomela hyperici</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mandelinka vratičová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Galeruca tanaceti</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rákosníček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Donacia sp.</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mokřad</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štítonoš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Cassida nebulosa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štítonoš černoskvrnný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Cassida murraea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nosatcovití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Curculionidae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klikoroh devětsilový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Liparus glabrirostris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listohlod zelený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Phyllobius argentatus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kovaříkovití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Elateridae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kovařík šedý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Agrypnus murinus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kovařík mlhový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Actenicerus siaelandicus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kovařík tmavý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Agriotes obscurus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kovařík narudlý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Athous haemorrhoidalis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kovařík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Prosternon tessellatum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kovařík pilovousý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Ctenicera cuprea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tesaříkovití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Cerambycidae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tesařík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Judolia cerambyciformis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tesařík obecný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Leptura rubra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bez preference biotopu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tesařík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Stenurella melanura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listorozí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Lamelicornia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zlatohlávek zlatý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Cetonia aurata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nehojný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zlatohlávek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Oxythyrea funesta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O</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na kvetoucích rostlinách</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křivonožec polokřídlý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Valgus hemipterus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nehojný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BLANOKŘÍDLÍ</w:t>
            </w:r>
          </w:p>
        </w:tc>
        <w:tc>
          <w:tcPr>
            <w:tcW w:w="2398"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HYMENOPTERA</w:t>
            </w:r>
          </w:p>
        </w:tc>
        <w:tc>
          <w:tcPr>
            <w:tcW w:w="178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A6A6A6"/>
          </w:tcPr>
          <w:p w:rsidR="00C166CD" w:rsidRPr="00B76933" w:rsidRDefault="00C166CD" w:rsidP="00D3381A">
            <w:pPr>
              <w:ind w:firstLine="0"/>
              <w:rPr>
                <w:b/>
                <w:bCs/>
                <w:snapToGrid w:val="0"/>
                <w:color w:val="000000"/>
                <w:sz w:val="22"/>
                <w:szCs w:val="22"/>
              </w:rPr>
            </w:pPr>
            <w:r w:rsidRPr="00B76933">
              <w:rPr>
                <w:b/>
                <w:bCs/>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čmelák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Bombus sp.</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xml:space="preserve">O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lumek ozbrojený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Amblyteles armatorius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mravenec</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Formica pratensis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O</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mez pod silnicí</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mravenec domácí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Lasius fuliginosus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mravenec obecný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Lasius niger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mravenec žahavý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Myrmica rubra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mravenec žlutý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Lasius flavus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mravenec žlutý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Lasius flavus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pilořitka černá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Xeris spectrum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sršeň obecná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Vespa crabro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šíronožka čtyřpásá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Crabro quadricinctus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včela medonosná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Apis mellifera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vosík francouzský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Polistes gallicus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žlabatka růžová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Diplolepis rosae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šípky při okraji komunikace</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xml:space="preserve">MOTÝLI </w:t>
            </w:r>
          </w:p>
        </w:tc>
        <w:tc>
          <w:tcPr>
            <w:tcW w:w="2398"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LEPIDOPTERA</w:t>
            </w:r>
          </w:p>
        </w:tc>
        <w:tc>
          <w:tcPr>
            <w:tcW w:w="178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A6A6A6"/>
          </w:tcPr>
          <w:p w:rsidR="00C166CD" w:rsidRPr="00B76933" w:rsidRDefault="00C166CD" w:rsidP="00D3381A">
            <w:pPr>
              <w:ind w:firstLine="0"/>
              <w:rPr>
                <w:b/>
                <w:bCs/>
                <w:snapToGrid w:val="0"/>
                <w:color w:val="000000"/>
                <w:sz w:val="22"/>
                <w:szCs w:val="22"/>
              </w:rPr>
            </w:pPr>
            <w:r w:rsidRPr="00B76933">
              <w:rPr>
                <w:b/>
                <w:bCs/>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adéla pestrá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Adela degeerella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 stromového porostu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babočka admirál</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Vanessa atalanta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babočka admirál</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Vanessa atalanta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 stromového porostu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babočka kopřivová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Aglais urticae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otakárek fenyklový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Papilio machaon</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O</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babočka paví oko</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Inachis io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babočka síťkovaná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Araschnia levana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bekyně velkohlavá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Lymantria dispar</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bělásek ovocný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Aporia crataegi</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blýskavka jitrocelová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Hoplodrina ambigua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blýskavka kropenatá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Hoplodrina respersa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blýskavka pampelišková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Hoplodrina blanda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hnědásek jitrocelový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Melitea athalia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hnědoskvrnka kozincová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Lygephila pastinum</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kovolesklec gamma</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Autographa gamma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lišejníkovec vroubený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Eilema complana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modrásek bahenní </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Maculinea nausithous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Natura 2000</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modrásek obecný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Plebejus idas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modrásek vikvicový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Polyommatus coridon</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můra jitrocelová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Polia nebulosa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můra trávová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Egira conspicillaris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ohniváček modrolesklý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Lycaena alciphron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okáč bojínkový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Melanargia galathea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okáč luční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Maniola jurtina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okáč prosíčkový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Aphantopus hyperantus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osenice vykřičníková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Agrotis exclamations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perleťovec stříbropásek</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Argynnis paphia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perleťovec velký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Argynnis aglaja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pernatuška rezekvítková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Stenoptilia pterodactyla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pernatuška svlačcová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Emmelina monodactyla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píďalička zelená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Chloroclystis v-ata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polnice šťovíková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Agrochola laevis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přástevník hluchavkový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Callimorpha dominula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přástevník kostivalový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Euplagia quadripunctaria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Natura 2000</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přástevník mátový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Spilosoma menthastri</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přástevník medvědí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Arctia caja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soumračník čárkovaný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Hesperia comma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soumračník rezavý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Ochlodes sylvanus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soumračník skořicový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Spialia sertorius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šedavka kroužkovaná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Oligia strigilis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šedavka žitná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Mesapamea secalis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travařka luční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Amphipoea fucosa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vřetenuška čičorková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Zygaena ephialtes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zelenopláštník trnkový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Hemithea aestivaria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zubočárník lipový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Chloroclysta siterata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okraj stromového porostu</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žluťásek čičorečkový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Colias hyale</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žlutokřídlec hedvábný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Idaea straminata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žlutokřídlec kručinkový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Idaea aversata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luční porosty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DVOUKŘÍDLÍ</w:t>
            </w:r>
          </w:p>
        </w:tc>
        <w:tc>
          <w:tcPr>
            <w:tcW w:w="2398"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DIPTERA</w:t>
            </w:r>
          </w:p>
        </w:tc>
        <w:tc>
          <w:tcPr>
            <w:tcW w:w="178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A6A6A6"/>
          </w:tcPr>
          <w:p w:rsidR="00C166CD" w:rsidRPr="00B76933" w:rsidRDefault="00C166CD" w:rsidP="00D3381A">
            <w:pPr>
              <w:ind w:firstLine="0"/>
              <w:rPr>
                <w:b/>
                <w:bCs/>
                <w:snapToGrid w:val="0"/>
                <w:color w:val="000000"/>
                <w:sz w:val="22"/>
                <w:szCs w:val="22"/>
              </w:rPr>
            </w:pPr>
            <w:r w:rsidRPr="00B76933">
              <w:rPr>
                <w:b/>
                <w:bCs/>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komár pisklavý</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Culex pipiens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pestřenka pruhovaná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Episyrphus balteatus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bzikavka dešťová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Haematopoda pluvialis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kloš jelení</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Lipoptena cervi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masařka obecná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Sarcophaga carnaria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tiplice zelená</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Tipula oleracea </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VÁŽKY</w:t>
            </w:r>
          </w:p>
        </w:tc>
        <w:tc>
          <w:tcPr>
            <w:tcW w:w="2398"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ODONATA</w:t>
            </w:r>
          </w:p>
        </w:tc>
        <w:tc>
          <w:tcPr>
            <w:tcW w:w="178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c>
          <w:tcPr>
            <w:tcW w:w="1334" w:type="dxa"/>
            <w:tcBorders>
              <w:top w:val="single" w:sz="4" w:space="0" w:color="auto"/>
              <w:left w:val="nil"/>
              <w:bottom w:val="single" w:sz="4" w:space="0" w:color="auto"/>
              <w:right w:val="single" w:sz="4" w:space="0" w:color="auto"/>
            </w:tcBorders>
            <w:shd w:val="clear" w:color="auto" w:fill="A6A6A6"/>
          </w:tcPr>
          <w:p w:rsidR="00C166CD" w:rsidRPr="00B76933" w:rsidRDefault="00C166CD" w:rsidP="00D3381A">
            <w:pPr>
              <w:ind w:firstLine="0"/>
              <w:rPr>
                <w:b/>
                <w:bCs/>
                <w:snapToGrid w:val="0"/>
                <w:color w:val="000000"/>
                <w:sz w:val="22"/>
                <w:szCs w:val="22"/>
              </w:rPr>
            </w:pPr>
            <w:r w:rsidRPr="00B76933">
              <w:rPr>
                <w:b/>
                <w:bCs/>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šídlo modré</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Aeshna cyanea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hojně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okolí vodní plochy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šídlo pestré</w:t>
            </w:r>
          </w:p>
        </w:tc>
        <w:tc>
          <w:tcPr>
            <w:tcW w:w="2398"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Aeshna mixta</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hojně </w:t>
            </w:r>
          </w:p>
        </w:tc>
        <w:tc>
          <w:tcPr>
            <w:tcW w:w="1334"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snapToGrid w:val="0"/>
                <w:color w:val="000000"/>
                <w:sz w:val="22"/>
                <w:szCs w:val="22"/>
              </w:rPr>
            </w:pPr>
            <w:r w:rsidRPr="00B76933">
              <w:rPr>
                <w:snapToGrid w:val="0"/>
                <w:color w:val="000000"/>
                <w:sz w:val="22"/>
                <w:szCs w:val="22"/>
              </w:rPr>
              <w:t> </w:t>
            </w:r>
          </w:p>
        </w:tc>
        <w:tc>
          <w:tcPr>
            <w:tcW w:w="135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jc w:val="left"/>
              <w:rPr>
                <w:color w:val="000000"/>
                <w:sz w:val="22"/>
                <w:szCs w:val="22"/>
              </w:rPr>
            </w:pPr>
            <w:r w:rsidRPr="00D3381A">
              <w:rPr>
                <w:color w:val="000000"/>
                <w:sz w:val="22"/>
                <w:szCs w:val="22"/>
              </w:rPr>
              <w:t>okolí vodní plochy</w:t>
            </w:r>
          </w:p>
        </w:tc>
      </w:tr>
      <w:tr w:rsidR="00C166CD" w:rsidRPr="009B55E5">
        <w:trPr>
          <w:trHeight w:val="300"/>
        </w:trPr>
        <w:tc>
          <w:tcPr>
            <w:tcW w:w="2577" w:type="dxa"/>
            <w:tcBorders>
              <w:top w:val="single" w:sz="4" w:space="0" w:color="auto"/>
              <w:left w:val="single" w:sz="4" w:space="0" w:color="auto"/>
              <w:bottom w:val="single" w:sz="4" w:space="0" w:color="auto"/>
              <w:right w:val="single" w:sz="4" w:space="0" w:color="auto"/>
            </w:tcBorders>
            <w:shd w:val="clear" w:color="auto" w:fill="FFFFFF"/>
          </w:tcPr>
          <w:p w:rsidR="00C166CD" w:rsidRPr="00B76933" w:rsidRDefault="00C166CD" w:rsidP="00D3381A">
            <w:pPr>
              <w:ind w:firstLine="0"/>
              <w:rPr>
                <w:color w:val="000000"/>
                <w:sz w:val="22"/>
                <w:szCs w:val="22"/>
              </w:rPr>
            </w:pPr>
            <w:r>
              <w:rPr>
                <w:color w:val="000000"/>
                <w:sz w:val="22"/>
                <w:szCs w:val="22"/>
              </w:rPr>
              <w:t>šídlatka velká</w:t>
            </w:r>
          </w:p>
        </w:tc>
        <w:tc>
          <w:tcPr>
            <w:tcW w:w="2398"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D3381A">
            <w:pPr>
              <w:ind w:firstLine="0"/>
              <w:rPr>
                <w:i/>
                <w:iCs/>
                <w:color w:val="000000"/>
                <w:sz w:val="22"/>
                <w:szCs w:val="22"/>
              </w:rPr>
            </w:pPr>
            <w:r w:rsidRPr="009B55E5">
              <w:rPr>
                <w:i/>
                <w:iCs/>
                <w:color w:val="000000"/>
                <w:sz w:val="22"/>
                <w:szCs w:val="22"/>
              </w:rPr>
              <w:t>Lestes viridis</w:t>
            </w:r>
          </w:p>
        </w:tc>
        <w:tc>
          <w:tcPr>
            <w:tcW w:w="1786"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rsidP="00D3381A">
            <w:pPr>
              <w:ind w:firstLine="0"/>
              <w:rPr>
                <w:color w:val="000000"/>
                <w:sz w:val="22"/>
                <w:szCs w:val="22"/>
              </w:rPr>
            </w:pPr>
            <w:r w:rsidRPr="009B55E5">
              <w:rPr>
                <w:color w:val="000000"/>
                <w:sz w:val="22"/>
                <w:szCs w:val="22"/>
              </w:rPr>
              <w:t xml:space="preserve">hojně </w:t>
            </w:r>
          </w:p>
        </w:tc>
        <w:tc>
          <w:tcPr>
            <w:tcW w:w="1334" w:type="dxa"/>
            <w:tcBorders>
              <w:top w:val="single" w:sz="4" w:space="0" w:color="auto"/>
              <w:left w:val="nil"/>
              <w:bottom w:val="single" w:sz="4" w:space="0" w:color="auto"/>
              <w:right w:val="single" w:sz="4" w:space="0" w:color="auto"/>
            </w:tcBorders>
            <w:shd w:val="clear" w:color="auto" w:fill="FFFFFF"/>
            <w:vAlign w:val="bottom"/>
          </w:tcPr>
          <w:p w:rsidR="00C166CD" w:rsidRPr="00B76933" w:rsidRDefault="00C166CD">
            <w:pPr>
              <w:rPr>
                <w:color w:val="000000"/>
                <w:sz w:val="22"/>
                <w:szCs w:val="22"/>
              </w:rPr>
            </w:pPr>
          </w:p>
        </w:tc>
        <w:tc>
          <w:tcPr>
            <w:tcW w:w="1356" w:type="dxa"/>
            <w:tcBorders>
              <w:top w:val="single" w:sz="4" w:space="0" w:color="auto"/>
              <w:left w:val="nil"/>
              <w:bottom w:val="single" w:sz="4" w:space="0" w:color="auto"/>
              <w:right w:val="single" w:sz="4" w:space="0" w:color="auto"/>
            </w:tcBorders>
            <w:shd w:val="clear" w:color="auto" w:fill="FFFFFF"/>
          </w:tcPr>
          <w:p w:rsidR="00C166CD" w:rsidRPr="00B76933" w:rsidRDefault="00C166CD" w:rsidP="009B55E5">
            <w:pPr>
              <w:ind w:firstLine="0"/>
              <w:rPr>
                <w:color w:val="000000"/>
                <w:sz w:val="22"/>
                <w:szCs w:val="22"/>
              </w:rPr>
            </w:pPr>
            <w:r w:rsidRPr="009B55E5">
              <w:rPr>
                <w:color w:val="000000"/>
                <w:sz w:val="22"/>
                <w:szCs w:val="22"/>
              </w:rPr>
              <w:t>okolí vodní plochy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vážka obecná</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Sympetrum vulgatum</w:t>
            </w:r>
          </w:p>
        </w:tc>
        <w:tc>
          <w:tcPr>
            <w:tcW w:w="178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okolí vodní plochy</w:t>
            </w:r>
          </w:p>
        </w:tc>
      </w:tr>
      <w:tr w:rsidR="00C166CD" w:rsidRPr="00D3381A">
        <w:trPr>
          <w:trHeight w:val="300"/>
        </w:trPr>
        <w:tc>
          <w:tcPr>
            <w:tcW w:w="2577" w:type="dxa"/>
            <w:tcBorders>
              <w:top w:val="nil"/>
              <w:left w:val="single" w:sz="4" w:space="0" w:color="auto"/>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PAVOUKOVCI</w:t>
            </w:r>
          </w:p>
        </w:tc>
        <w:tc>
          <w:tcPr>
            <w:tcW w:w="2398" w:type="dxa"/>
            <w:tcBorders>
              <w:top w:val="nil"/>
              <w:left w:val="nil"/>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ARACHNIDAE</w:t>
            </w:r>
          </w:p>
        </w:tc>
        <w:tc>
          <w:tcPr>
            <w:tcW w:w="1786" w:type="dxa"/>
            <w:tcBorders>
              <w:top w:val="nil"/>
              <w:left w:val="nil"/>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c>
          <w:tcPr>
            <w:tcW w:w="1334" w:type="dxa"/>
            <w:tcBorders>
              <w:top w:val="nil"/>
              <w:left w:val="nil"/>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i/>
                <w:iCs/>
                <w:color w:val="000000"/>
                <w:sz w:val="22"/>
                <w:szCs w:val="22"/>
              </w:rPr>
            </w:pPr>
            <w:r w:rsidRPr="00D3381A">
              <w:rPr>
                <w:b/>
                <w:bCs/>
                <w:i/>
                <w:iCs/>
                <w:color w:val="000000"/>
                <w:sz w:val="22"/>
                <w:szCs w:val="22"/>
              </w:rPr>
              <w:t> </w:t>
            </w:r>
          </w:p>
        </w:tc>
        <w:tc>
          <w:tcPr>
            <w:tcW w:w="1356" w:type="dxa"/>
            <w:tcBorders>
              <w:top w:val="nil"/>
              <w:left w:val="nil"/>
              <w:bottom w:val="single" w:sz="4" w:space="0" w:color="auto"/>
              <w:right w:val="single" w:sz="4" w:space="0" w:color="auto"/>
            </w:tcBorders>
            <w:shd w:val="clear" w:color="000000" w:fill="A6A6A6"/>
            <w:vAlign w:val="bottom"/>
          </w:tcPr>
          <w:p w:rsidR="00C166CD" w:rsidRPr="00B76933" w:rsidRDefault="00C166CD" w:rsidP="00D3381A">
            <w:pPr>
              <w:ind w:firstLine="0"/>
              <w:jc w:val="left"/>
              <w:rPr>
                <w:b/>
                <w:bCs/>
                <w:color w:val="000000"/>
                <w:sz w:val="22"/>
                <w:szCs w:val="22"/>
              </w:rPr>
            </w:pPr>
            <w:r w:rsidRPr="00D3381A">
              <w:rPr>
                <w:b/>
                <w:bCs/>
                <w:color w:val="000000"/>
                <w:sz w:val="22"/>
                <w:szCs w:val="22"/>
              </w:rPr>
              <w:t> </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křižák obecný</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Araneus diademantus</w:t>
            </w:r>
          </w:p>
        </w:tc>
        <w:tc>
          <w:tcPr>
            <w:tcW w:w="178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hojně </w:t>
            </w:r>
          </w:p>
        </w:tc>
        <w:tc>
          <w:tcPr>
            <w:tcW w:w="1334"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křižák čtyřskvrnný</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Araneus quadratus</w:t>
            </w:r>
          </w:p>
        </w:tc>
        <w:tc>
          <w:tcPr>
            <w:tcW w:w="178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hojně </w:t>
            </w:r>
          </w:p>
        </w:tc>
        <w:tc>
          <w:tcPr>
            <w:tcW w:w="1334"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křižák skvostný</w:t>
            </w:r>
          </w:p>
        </w:tc>
        <w:tc>
          <w:tcPr>
            <w:tcW w:w="2398"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Aculepeira ceropegia</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xml:space="preserve">hojně </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křižák pruhovaný</w:t>
            </w:r>
          </w:p>
        </w:tc>
        <w:tc>
          <w:tcPr>
            <w:tcW w:w="2398"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Argiope bruennichi</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křižák zelený</w:t>
            </w:r>
          </w:p>
        </w:tc>
        <w:tc>
          <w:tcPr>
            <w:tcW w:w="2398"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Araniela cucurbitina</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okraje lesa</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Centromerita bicolor</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zápředník vlhkomilný</w:t>
            </w:r>
          </w:p>
        </w:tc>
        <w:tc>
          <w:tcPr>
            <w:tcW w:w="2398"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Clubiona stagnatilis </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zápředník obecný</w:t>
            </w:r>
          </w:p>
        </w:tc>
        <w:tc>
          <w:tcPr>
            <w:tcW w:w="2398"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 xml:space="preserve">Clubiona trivialis </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Enoplognata thoracica</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Entelecara acuminata</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skákavka</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Evarcha falcata</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skákavka</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Heliophanus cupreus</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běžník</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Misumena vatia</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skákavka</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Neon reticulatus</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ojedinělý</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r w:rsidR="00C166CD" w:rsidRPr="00D3381A">
        <w:trPr>
          <w:trHeight w:val="300"/>
        </w:trPr>
        <w:tc>
          <w:tcPr>
            <w:tcW w:w="2577" w:type="dxa"/>
            <w:tcBorders>
              <w:top w:val="nil"/>
              <w:left w:val="single" w:sz="4" w:space="0" w:color="auto"/>
              <w:bottom w:val="single" w:sz="4" w:space="0" w:color="auto"/>
              <w:right w:val="single" w:sz="4" w:space="0" w:color="auto"/>
            </w:tcBorders>
            <w:vAlign w:val="bottom"/>
          </w:tcPr>
          <w:p w:rsidR="00C166CD" w:rsidRPr="00B76933" w:rsidRDefault="00C166CD" w:rsidP="00D3381A">
            <w:pPr>
              <w:ind w:firstLine="0"/>
              <w:jc w:val="left"/>
              <w:rPr>
                <w:color w:val="000000"/>
                <w:sz w:val="22"/>
                <w:szCs w:val="22"/>
              </w:rPr>
            </w:pPr>
            <w:r w:rsidRPr="00D3381A">
              <w:rPr>
                <w:color w:val="000000"/>
                <w:sz w:val="22"/>
                <w:szCs w:val="22"/>
              </w:rPr>
              <w:t>běžník</w:t>
            </w:r>
          </w:p>
        </w:tc>
        <w:tc>
          <w:tcPr>
            <w:tcW w:w="2398"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i/>
                <w:iCs/>
                <w:color w:val="000000"/>
                <w:sz w:val="22"/>
                <w:szCs w:val="22"/>
              </w:rPr>
            </w:pPr>
            <w:r w:rsidRPr="00D3381A">
              <w:rPr>
                <w:i/>
                <w:iCs/>
                <w:color w:val="000000"/>
                <w:sz w:val="22"/>
                <w:szCs w:val="22"/>
              </w:rPr>
              <w:t>Zelotes petrensis</w:t>
            </w:r>
          </w:p>
        </w:tc>
        <w:tc>
          <w:tcPr>
            <w:tcW w:w="1786"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hojně</w:t>
            </w:r>
          </w:p>
        </w:tc>
        <w:tc>
          <w:tcPr>
            <w:tcW w:w="1334" w:type="dxa"/>
            <w:tcBorders>
              <w:top w:val="nil"/>
              <w:left w:val="nil"/>
              <w:bottom w:val="single" w:sz="4" w:space="0" w:color="auto"/>
              <w:right w:val="single" w:sz="4" w:space="0" w:color="auto"/>
            </w:tcBorders>
            <w:noWrap/>
            <w:vAlign w:val="bottom"/>
          </w:tcPr>
          <w:p w:rsidR="00C166CD" w:rsidRPr="00B76933" w:rsidRDefault="00C166CD" w:rsidP="00D3381A">
            <w:pPr>
              <w:ind w:firstLine="0"/>
              <w:jc w:val="left"/>
              <w:rPr>
                <w:color w:val="000000"/>
                <w:sz w:val="22"/>
                <w:szCs w:val="22"/>
              </w:rPr>
            </w:pPr>
            <w:r w:rsidRPr="00D3381A">
              <w:rPr>
                <w:color w:val="000000"/>
                <w:sz w:val="22"/>
                <w:szCs w:val="22"/>
              </w:rPr>
              <w:t> </w:t>
            </w:r>
          </w:p>
        </w:tc>
        <w:tc>
          <w:tcPr>
            <w:tcW w:w="1356" w:type="dxa"/>
            <w:tcBorders>
              <w:top w:val="nil"/>
              <w:left w:val="nil"/>
              <w:bottom w:val="single" w:sz="4" w:space="0" w:color="auto"/>
              <w:right w:val="single" w:sz="4" w:space="0" w:color="auto"/>
            </w:tcBorders>
            <w:vAlign w:val="bottom"/>
          </w:tcPr>
          <w:p w:rsidR="00C166CD" w:rsidRPr="00B76933" w:rsidRDefault="00C166CD" w:rsidP="00D3381A">
            <w:pPr>
              <w:ind w:firstLine="0"/>
              <w:jc w:val="left"/>
              <w:rPr>
                <w:sz w:val="22"/>
                <w:szCs w:val="22"/>
              </w:rPr>
            </w:pPr>
            <w:r w:rsidRPr="00D3381A">
              <w:rPr>
                <w:sz w:val="22"/>
                <w:szCs w:val="22"/>
              </w:rPr>
              <w:t>luční porosty</w:t>
            </w:r>
          </w:p>
        </w:tc>
      </w:tr>
    </w:tbl>
    <w:p w:rsidR="00C166CD" w:rsidRDefault="00C166CD" w:rsidP="00D80CA7">
      <w:pPr>
        <w:rPr>
          <w:b/>
          <w:bCs/>
        </w:rPr>
      </w:pPr>
    </w:p>
    <w:p w:rsidR="00C166CD" w:rsidRDefault="00C166CD" w:rsidP="00D80CA7">
      <w:pPr>
        <w:rPr>
          <w:b/>
          <w:bCs/>
        </w:rPr>
      </w:pPr>
    </w:p>
    <w:p w:rsidR="00C166CD" w:rsidRDefault="00C166CD" w:rsidP="00D80CA7">
      <w:pPr>
        <w:rPr>
          <w:b/>
          <w:bCs/>
        </w:rPr>
      </w:pP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805"/>
        <w:gridCol w:w="15"/>
        <w:gridCol w:w="15"/>
        <w:gridCol w:w="1843"/>
        <w:gridCol w:w="47"/>
        <w:gridCol w:w="45"/>
        <w:gridCol w:w="1467"/>
        <w:gridCol w:w="48"/>
        <w:gridCol w:w="2787"/>
      </w:tblGrid>
      <w:tr w:rsidR="00C166CD" w:rsidRPr="00D80CA7">
        <w:trPr>
          <w:trHeight w:val="270"/>
        </w:trPr>
        <w:tc>
          <w:tcPr>
            <w:tcW w:w="2835" w:type="dxa"/>
            <w:gridSpan w:val="3"/>
            <w:shd w:val="clear" w:color="auto" w:fill="A6A6A6"/>
          </w:tcPr>
          <w:p w:rsidR="00C166CD" w:rsidRPr="00B76933" w:rsidRDefault="00C166CD" w:rsidP="00181F0D">
            <w:pPr>
              <w:ind w:firstLine="0"/>
              <w:rPr>
                <w:color w:val="333333"/>
                <w:sz w:val="22"/>
                <w:szCs w:val="22"/>
              </w:rPr>
            </w:pPr>
            <w:r w:rsidRPr="00181F0D">
              <w:rPr>
                <w:b/>
                <w:bCs/>
                <w:color w:val="333333"/>
                <w:sz w:val="22"/>
                <w:szCs w:val="22"/>
              </w:rPr>
              <w:t>název druhu</w:t>
            </w:r>
          </w:p>
        </w:tc>
        <w:tc>
          <w:tcPr>
            <w:tcW w:w="1843" w:type="dxa"/>
            <w:shd w:val="clear" w:color="auto" w:fill="A6A6A6"/>
          </w:tcPr>
          <w:p w:rsidR="00C166CD" w:rsidRPr="00B76933" w:rsidRDefault="00C166CD" w:rsidP="00181F0D">
            <w:pPr>
              <w:ind w:firstLine="0"/>
              <w:rPr>
                <w:color w:val="333333"/>
                <w:sz w:val="22"/>
                <w:szCs w:val="22"/>
              </w:rPr>
            </w:pPr>
            <w:r w:rsidRPr="00181F0D">
              <w:rPr>
                <w:b/>
                <w:bCs/>
                <w:color w:val="333333"/>
                <w:sz w:val="22"/>
                <w:szCs w:val="22"/>
              </w:rPr>
              <w:t>aktuální početnost nebo vitalita populace v ZCHÚ</w:t>
            </w:r>
          </w:p>
        </w:tc>
        <w:tc>
          <w:tcPr>
            <w:tcW w:w="1559" w:type="dxa"/>
            <w:gridSpan w:val="3"/>
            <w:shd w:val="clear" w:color="auto" w:fill="A6A6A6"/>
          </w:tcPr>
          <w:p w:rsidR="00C166CD" w:rsidRPr="00B76933" w:rsidRDefault="00C166CD" w:rsidP="00181F0D">
            <w:pPr>
              <w:ind w:firstLine="0"/>
              <w:rPr>
                <w:color w:val="333333"/>
                <w:sz w:val="22"/>
                <w:szCs w:val="22"/>
              </w:rPr>
            </w:pPr>
            <w:r w:rsidRPr="00181F0D">
              <w:rPr>
                <w:b/>
                <w:bCs/>
                <w:color w:val="333333"/>
                <w:sz w:val="22"/>
                <w:szCs w:val="22"/>
              </w:rPr>
              <w:t xml:space="preserve">kategorie </w:t>
            </w:r>
          </w:p>
          <w:p w:rsidR="00C166CD" w:rsidRPr="00B76933" w:rsidRDefault="00C166CD" w:rsidP="00181F0D">
            <w:pPr>
              <w:ind w:firstLine="0"/>
              <w:rPr>
                <w:color w:val="333333"/>
                <w:sz w:val="22"/>
                <w:szCs w:val="22"/>
              </w:rPr>
            </w:pPr>
            <w:r w:rsidRPr="00181F0D">
              <w:rPr>
                <w:b/>
                <w:bCs/>
                <w:color w:val="333333"/>
                <w:sz w:val="22"/>
                <w:szCs w:val="22"/>
              </w:rPr>
              <w:t>podle vyhlášky č. 395/1992 Sb.</w:t>
            </w:r>
          </w:p>
        </w:tc>
        <w:tc>
          <w:tcPr>
            <w:tcW w:w="2835" w:type="dxa"/>
            <w:gridSpan w:val="2"/>
            <w:shd w:val="clear" w:color="auto" w:fill="A6A6A6"/>
          </w:tcPr>
          <w:p w:rsidR="00C166CD" w:rsidRPr="00B76933" w:rsidRDefault="00C166CD" w:rsidP="00181F0D">
            <w:pPr>
              <w:ind w:firstLine="0"/>
              <w:rPr>
                <w:color w:val="333333"/>
                <w:sz w:val="22"/>
                <w:szCs w:val="22"/>
              </w:rPr>
            </w:pPr>
            <w:r w:rsidRPr="00181F0D">
              <w:rPr>
                <w:b/>
                <w:bCs/>
                <w:color w:val="333333"/>
                <w:sz w:val="22"/>
                <w:szCs w:val="22"/>
              </w:rPr>
              <w:t xml:space="preserve">popis biotopu druhu, další poznámky </w:t>
            </w:r>
          </w:p>
        </w:tc>
      </w:tr>
      <w:tr w:rsidR="00C166CD" w:rsidRPr="00D80CA7">
        <w:trPr>
          <w:trHeight w:val="247"/>
        </w:trPr>
        <w:tc>
          <w:tcPr>
            <w:tcW w:w="9072" w:type="dxa"/>
            <w:gridSpan w:val="9"/>
            <w:shd w:val="clear" w:color="auto" w:fill="D9D9D9"/>
          </w:tcPr>
          <w:p w:rsidR="00C166CD" w:rsidRPr="00B76933" w:rsidRDefault="00C166CD" w:rsidP="00181F0D">
            <w:pPr>
              <w:ind w:firstLine="0"/>
              <w:rPr>
                <w:b/>
                <w:bCs/>
                <w:color w:val="333333"/>
                <w:sz w:val="22"/>
                <w:szCs w:val="22"/>
              </w:rPr>
            </w:pPr>
          </w:p>
          <w:p w:rsidR="00C166CD" w:rsidRPr="00B76933" w:rsidRDefault="00C166CD" w:rsidP="00181F0D">
            <w:pPr>
              <w:ind w:firstLine="0"/>
              <w:rPr>
                <w:b/>
                <w:bCs/>
                <w:color w:val="333333"/>
                <w:sz w:val="22"/>
                <w:szCs w:val="22"/>
              </w:rPr>
            </w:pPr>
            <w:r w:rsidRPr="00181F0D">
              <w:rPr>
                <w:b/>
                <w:bCs/>
                <w:color w:val="333333"/>
                <w:sz w:val="22"/>
                <w:szCs w:val="22"/>
              </w:rPr>
              <w:t>Obojživelníci (Amphibia)</w:t>
            </w:r>
          </w:p>
          <w:p w:rsidR="00C166CD" w:rsidRPr="00B76933" w:rsidRDefault="00C166CD" w:rsidP="00181F0D">
            <w:pPr>
              <w:ind w:firstLine="0"/>
              <w:rPr>
                <w:color w:val="333333"/>
                <w:sz w:val="22"/>
                <w:szCs w:val="22"/>
              </w:rPr>
            </w:pPr>
          </w:p>
        </w:tc>
      </w:tr>
      <w:tr w:rsidR="00C166CD" w:rsidRPr="00D80CA7">
        <w:trPr>
          <w:trHeight w:val="247"/>
        </w:trPr>
        <w:tc>
          <w:tcPr>
            <w:tcW w:w="2820" w:type="dxa"/>
            <w:gridSpan w:val="2"/>
            <w:vAlign w:val="center"/>
          </w:tcPr>
          <w:p w:rsidR="00C166CD" w:rsidRPr="00B76933" w:rsidRDefault="00C166CD" w:rsidP="00181F0D">
            <w:pPr>
              <w:ind w:firstLine="0"/>
              <w:rPr>
                <w:sz w:val="22"/>
                <w:szCs w:val="22"/>
              </w:rPr>
            </w:pPr>
            <w:r w:rsidRPr="00181F0D">
              <w:rPr>
                <w:sz w:val="22"/>
                <w:szCs w:val="22"/>
              </w:rPr>
              <w:t>ropucha obecná</w:t>
            </w:r>
          </w:p>
          <w:p w:rsidR="00C166CD" w:rsidRPr="00B76933" w:rsidRDefault="00C166CD" w:rsidP="00181F0D">
            <w:pPr>
              <w:ind w:firstLine="0"/>
              <w:rPr>
                <w:sz w:val="22"/>
                <w:szCs w:val="22"/>
              </w:rPr>
            </w:pPr>
            <w:r w:rsidRPr="00181F0D">
              <w:rPr>
                <w:i/>
                <w:iCs/>
                <w:sz w:val="22"/>
                <w:szCs w:val="22"/>
              </w:rPr>
              <w:t>Bufo bufo</w:t>
            </w:r>
          </w:p>
        </w:tc>
        <w:tc>
          <w:tcPr>
            <w:tcW w:w="1905" w:type="dxa"/>
            <w:gridSpan w:val="3"/>
            <w:vAlign w:val="center"/>
          </w:tcPr>
          <w:p w:rsidR="00C166CD" w:rsidRPr="00B76933" w:rsidRDefault="00C166CD" w:rsidP="00181F0D">
            <w:pPr>
              <w:ind w:firstLine="0"/>
              <w:rPr>
                <w:sz w:val="22"/>
                <w:szCs w:val="22"/>
              </w:rPr>
            </w:pPr>
            <w:r w:rsidRPr="00181F0D">
              <w:rPr>
                <w:sz w:val="22"/>
                <w:szCs w:val="22"/>
              </w:rPr>
              <w:t>nižší desítky</w:t>
            </w:r>
          </w:p>
        </w:tc>
        <w:tc>
          <w:tcPr>
            <w:tcW w:w="1560" w:type="dxa"/>
            <w:gridSpan w:val="3"/>
            <w:vAlign w:val="center"/>
          </w:tcPr>
          <w:p w:rsidR="00C166CD" w:rsidRPr="00B76933" w:rsidRDefault="00C166CD" w:rsidP="00181F0D">
            <w:pPr>
              <w:ind w:firstLine="0"/>
              <w:rPr>
                <w:sz w:val="22"/>
                <w:szCs w:val="22"/>
              </w:rPr>
            </w:pPr>
            <w:r w:rsidRPr="00181F0D">
              <w:rPr>
                <w:sz w:val="22"/>
                <w:szCs w:val="22"/>
              </w:rPr>
              <w:t>O/LC</w:t>
            </w:r>
          </w:p>
        </w:tc>
        <w:tc>
          <w:tcPr>
            <w:tcW w:w="2787" w:type="dxa"/>
          </w:tcPr>
          <w:p w:rsidR="00C166CD" w:rsidRPr="00B76933" w:rsidRDefault="00C166CD" w:rsidP="00181F0D">
            <w:pPr>
              <w:ind w:firstLine="0"/>
              <w:rPr>
                <w:color w:val="333333"/>
                <w:sz w:val="22"/>
                <w:szCs w:val="22"/>
              </w:rPr>
            </w:pPr>
            <w:r w:rsidRPr="00181F0D">
              <w:rPr>
                <w:color w:val="333333"/>
                <w:sz w:val="22"/>
                <w:szCs w:val="22"/>
              </w:rPr>
              <w:t>lesní prostředí, vlhké nivy, v lokalitě se nemnoží, EVL slouží jako migrační koridor a potravní základna</w:t>
            </w:r>
          </w:p>
        </w:tc>
      </w:tr>
      <w:tr w:rsidR="00C166CD" w:rsidRPr="00D80CA7">
        <w:trPr>
          <w:trHeight w:val="247"/>
        </w:trPr>
        <w:tc>
          <w:tcPr>
            <w:tcW w:w="2820" w:type="dxa"/>
            <w:gridSpan w:val="2"/>
            <w:vAlign w:val="center"/>
          </w:tcPr>
          <w:p w:rsidR="00C166CD" w:rsidRPr="00B76933" w:rsidRDefault="00C166CD" w:rsidP="00181F0D">
            <w:pPr>
              <w:ind w:firstLine="0"/>
              <w:rPr>
                <w:sz w:val="22"/>
                <w:szCs w:val="22"/>
              </w:rPr>
            </w:pPr>
            <w:r w:rsidRPr="00181F0D">
              <w:rPr>
                <w:sz w:val="22"/>
                <w:szCs w:val="22"/>
              </w:rPr>
              <w:t>skokan hnědý</w:t>
            </w:r>
          </w:p>
          <w:p w:rsidR="00C166CD" w:rsidRPr="00B76933" w:rsidRDefault="00C166CD" w:rsidP="00181F0D">
            <w:pPr>
              <w:ind w:firstLine="0"/>
              <w:rPr>
                <w:sz w:val="22"/>
                <w:szCs w:val="22"/>
              </w:rPr>
            </w:pPr>
            <w:r w:rsidRPr="00181F0D">
              <w:rPr>
                <w:i/>
                <w:iCs/>
                <w:sz w:val="22"/>
                <w:szCs w:val="22"/>
              </w:rPr>
              <w:t>Rana temporaria</w:t>
            </w:r>
          </w:p>
        </w:tc>
        <w:tc>
          <w:tcPr>
            <w:tcW w:w="1905" w:type="dxa"/>
            <w:gridSpan w:val="3"/>
            <w:vAlign w:val="center"/>
          </w:tcPr>
          <w:p w:rsidR="00C166CD" w:rsidRPr="00B76933" w:rsidRDefault="00C166CD" w:rsidP="00181F0D">
            <w:pPr>
              <w:ind w:firstLine="0"/>
              <w:rPr>
                <w:sz w:val="22"/>
                <w:szCs w:val="22"/>
              </w:rPr>
            </w:pPr>
            <w:r w:rsidRPr="00181F0D">
              <w:rPr>
                <w:sz w:val="22"/>
                <w:szCs w:val="22"/>
              </w:rPr>
              <w:t>do 10 ex.</w:t>
            </w:r>
          </w:p>
        </w:tc>
        <w:tc>
          <w:tcPr>
            <w:tcW w:w="1560" w:type="dxa"/>
            <w:gridSpan w:val="3"/>
            <w:vAlign w:val="center"/>
          </w:tcPr>
          <w:p w:rsidR="00C166CD" w:rsidRPr="00B76933" w:rsidRDefault="00C166CD" w:rsidP="00181F0D">
            <w:pPr>
              <w:ind w:firstLine="0"/>
              <w:rPr>
                <w:sz w:val="22"/>
                <w:szCs w:val="22"/>
              </w:rPr>
            </w:pPr>
            <w:r w:rsidRPr="00181F0D">
              <w:rPr>
                <w:sz w:val="22"/>
                <w:szCs w:val="22"/>
              </w:rPr>
              <w:t>-/LC</w:t>
            </w:r>
          </w:p>
        </w:tc>
        <w:tc>
          <w:tcPr>
            <w:tcW w:w="2787" w:type="dxa"/>
          </w:tcPr>
          <w:p w:rsidR="00C166CD" w:rsidRPr="00B76933" w:rsidRDefault="00C166CD" w:rsidP="00181F0D">
            <w:pPr>
              <w:ind w:firstLine="0"/>
              <w:rPr>
                <w:color w:val="333333"/>
                <w:sz w:val="22"/>
                <w:szCs w:val="22"/>
              </w:rPr>
            </w:pPr>
            <w:r w:rsidRPr="00181F0D">
              <w:rPr>
                <w:color w:val="333333"/>
                <w:sz w:val="22"/>
                <w:szCs w:val="22"/>
              </w:rPr>
              <w:t>lesní prostředí, vlhké nivy, v lokalitě se nemnoží, EVL slouží jako migrační koridor a potravní základna</w:t>
            </w:r>
          </w:p>
        </w:tc>
      </w:tr>
      <w:tr w:rsidR="00C166CD" w:rsidRPr="00D80CA7">
        <w:trPr>
          <w:trHeight w:val="247"/>
        </w:trPr>
        <w:tc>
          <w:tcPr>
            <w:tcW w:w="2820" w:type="dxa"/>
            <w:gridSpan w:val="2"/>
            <w:vAlign w:val="center"/>
          </w:tcPr>
          <w:p w:rsidR="00C166CD" w:rsidRPr="00B76933" w:rsidRDefault="00C166CD" w:rsidP="00181F0D">
            <w:pPr>
              <w:ind w:firstLine="0"/>
              <w:rPr>
                <w:i/>
                <w:iCs/>
                <w:sz w:val="22"/>
                <w:szCs w:val="22"/>
              </w:rPr>
            </w:pPr>
            <w:r w:rsidRPr="00181F0D">
              <w:rPr>
                <w:sz w:val="22"/>
                <w:szCs w:val="22"/>
              </w:rPr>
              <w:t>skokan štíhlý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Rana dalmatina</w:t>
            </w:r>
          </w:p>
        </w:tc>
        <w:tc>
          <w:tcPr>
            <w:tcW w:w="1905" w:type="dxa"/>
            <w:gridSpan w:val="3"/>
            <w:vAlign w:val="center"/>
          </w:tcPr>
          <w:p w:rsidR="00C166CD" w:rsidRPr="00B76933" w:rsidRDefault="00C166CD" w:rsidP="00181F0D">
            <w:pPr>
              <w:ind w:firstLine="0"/>
              <w:rPr>
                <w:sz w:val="22"/>
                <w:szCs w:val="22"/>
              </w:rPr>
            </w:pPr>
            <w:r w:rsidRPr="00181F0D">
              <w:rPr>
                <w:sz w:val="22"/>
                <w:szCs w:val="22"/>
              </w:rPr>
              <w:t>nalezen 1 ex.</w:t>
            </w:r>
          </w:p>
        </w:tc>
        <w:tc>
          <w:tcPr>
            <w:tcW w:w="1560" w:type="dxa"/>
            <w:gridSpan w:val="3"/>
            <w:vAlign w:val="center"/>
          </w:tcPr>
          <w:p w:rsidR="00C166CD" w:rsidRPr="00B76933" w:rsidRDefault="00C166CD" w:rsidP="00181F0D">
            <w:pPr>
              <w:ind w:firstLine="0"/>
              <w:rPr>
                <w:sz w:val="22"/>
                <w:szCs w:val="22"/>
              </w:rPr>
            </w:pPr>
            <w:r w:rsidRPr="00181F0D">
              <w:rPr>
                <w:sz w:val="22"/>
                <w:szCs w:val="22"/>
              </w:rPr>
              <w:t>SO/NT</w:t>
            </w:r>
          </w:p>
        </w:tc>
        <w:tc>
          <w:tcPr>
            <w:tcW w:w="2787" w:type="dxa"/>
          </w:tcPr>
          <w:p w:rsidR="00C166CD" w:rsidRPr="00B76933" w:rsidRDefault="00C166CD" w:rsidP="00181F0D">
            <w:pPr>
              <w:ind w:firstLine="0"/>
              <w:rPr>
                <w:color w:val="333333"/>
                <w:sz w:val="22"/>
                <w:szCs w:val="22"/>
              </w:rPr>
            </w:pPr>
            <w:r w:rsidRPr="00181F0D">
              <w:rPr>
                <w:color w:val="333333"/>
                <w:sz w:val="22"/>
                <w:szCs w:val="22"/>
              </w:rPr>
              <w:t>lesní prostředí, vlhké nivy, v lokalitě se nemnoží, EVL slouží jako migrační koridor a potravní základna</w:t>
            </w:r>
          </w:p>
        </w:tc>
      </w:tr>
      <w:tr w:rsidR="00C166CD" w:rsidRPr="00D80CA7">
        <w:trPr>
          <w:trHeight w:val="247"/>
        </w:trPr>
        <w:tc>
          <w:tcPr>
            <w:tcW w:w="2820" w:type="dxa"/>
            <w:gridSpan w:val="2"/>
            <w:vAlign w:val="center"/>
          </w:tcPr>
          <w:p w:rsidR="00C166CD" w:rsidRPr="00B76933" w:rsidRDefault="00C166CD" w:rsidP="00181F0D">
            <w:pPr>
              <w:ind w:firstLine="0"/>
              <w:rPr>
                <w:i/>
                <w:iCs/>
                <w:sz w:val="22"/>
                <w:szCs w:val="22"/>
              </w:rPr>
            </w:pPr>
            <w:r w:rsidRPr="00181F0D">
              <w:rPr>
                <w:sz w:val="22"/>
                <w:szCs w:val="22"/>
              </w:rPr>
              <w:t xml:space="preserve">skokan </w:t>
            </w:r>
          </w:p>
          <w:p w:rsidR="00C166CD" w:rsidRPr="00B76933" w:rsidRDefault="00C166CD" w:rsidP="00181F0D">
            <w:pPr>
              <w:ind w:firstLine="0"/>
              <w:rPr>
                <w:sz w:val="22"/>
                <w:szCs w:val="22"/>
              </w:rPr>
            </w:pPr>
            <w:r w:rsidRPr="00181F0D">
              <w:rPr>
                <w:i/>
                <w:iCs/>
                <w:sz w:val="22"/>
                <w:szCs w:val="22"/>
              </w:rPr>
              <w:t>Pelophylax sp.</w:t>
            </w:r>
          </w:p>
        </w:tc>
        <w:tc>
          <w:tcPr>
            <w:tcW w:w="1905" w:type="dxa"/>
            <w:gridSpan w:val="3"/>
            <w:vAlign w:val="center"/>
          </w:tcPr>
          <w:p w:rsidR="00C166CD" w:rsidRPr="00B76933" w:rsidRDefault="00C166CD" w:rsidP="00181F0D">
            <w:pPr>
              <w:ind w:firstLine="0"/>
              <w:rPr>
                <w:sz w:val="22"/>
                <w:szCs w:val="22"/>
              </w:rPr>
            </w:pPr>
            <w:r w:rsidRPr="00181F0D">
              <w:rPr>
                <w:sz w:val="22"/>
                <w:szCs w:val="22"/>
              </w:rPr>
              <w:t>nižší desítky</w:t>
            </w:r>
          </w:p>
        </w:tc>
        <w:tc>
          <w:tcPr>
            <w:tcW w:w="1560" w:type="dxa"/>
            <w:gridSpan w:val="3"/>
            <w:vAlign w:val="center"/>
          </w:tcPr>
          <w:p w:rsidR="00C166CD" w:rsidRPr="00B76933" w:rsidRDefault="00C166CD" w:rsidP="00181F0D">
            <w:pPr>
              <w:ind w:firstLine="0"/>
              <w:rPr>
                <w:sz w:val="22"/>
                <w:szCs w:val="22"/>
              </w:rPr>
            </w:pPr>
            <w:r w:rsidRPr="00181F0D">
              <w:rPr>
                <w:sz w:val="22"/>
                <w:szCs w:val="22"/>
              </w:rPr>
              <w:t>SO-KO/NT-VU A1</w:t>
            </w:r>
          </w:p>
        </w:tc>
        <w:tc>
          <w:tcPr>
            <w:tcW w:w="2787" w:type="dxa"/>
          </w:tcPr>
          <w:p w:rsidR="00C166CD" w:rsidRPr="00B76933" w:rsidRDefault="00C166CD" w:rsidP="00181F0D">
            <w:pPr>
              <w:ind w:firstLine="0"/>
              <w:rPr>
                <w:color w:val="333333"/>
                <w:sz w:val="22"/>
                <w:szCs w:val="22"/>
              </w:rPr>
            </w:pPr>
            <w:r w:rsidRPr="00181F0D">
              <w:rPr>
                <w:color w:val="333333"/>
                <w:sz w:val="22"/>
                <w:szCs w:val="22"/>
              </w:rPr>
              <w:t>rybníky, nádrže, tůně s emerzní vegetací, litorálem, v EVL obývá luční tůň celoročně, reprodukční biotop</w:t>
            </w:r>
          </w:p>
        </w:tc>
      </w:tr>
      <w:tr w:rsidR="00C166CD" w:rsidRPr="00D80CA7">
        <w:trPr>
          <w:trHeight w:val="247"/>
        </w:trPr>
        <w:tc>
          <w:tcPr>
            <w:tcW w:w="2820" w:type="dxa"/>
            <w:gridSpan w:val="2"/>
            <w:vAlign w:val="center"/>
          </w:tcPr>
          <w:p w:rsidR="00C166CD" w:rsidRPr="00B76933" w:rsidRDefault="00C166CD" w:rsidP="00181F0D">
            <w:pPr>
              <w:ind w:firstLine="0"/>
              <w:rPr>
                <w:sz w:val="22"/>
                <w:szCs w:val="22"/>
              </w:rPr>
            </w:pPr>
            <w:r w:rsidRPr="00181F0D">
              <w:rPr>
                <w:sz w:val="22"/>
                <w:szCs w:val="22"/>
              </w:rPr>
              <w:t>rosnička zelená</w:t>
            </w:r>
          </w:p>
          <w:p w:rsidR="00C166CD" w:rsidRPr="00B76933" w:rsidRDefault="00C166CD" w:rsidP="00181F0D">
            <w:pPr>
              <w:ind w:firstLine="0"/>
              <w:rPr>
                <w:sz w:val="22"/>
                <w:szCs w:val="22"/>
              </w:rPr>
            </w:pPr>
            <w:r w:rsidRPr="00181F0D">
              <w:rPr>
                <w:i/>
                <w:iCs/>
                <w:sz w:val="22"/>
                <w:szCs w:val="22"/>
              </w:rPr>
              <w:t>Hyla arborea</w:t>
            </w:r>
          </w:p>
        </w:tc>
        <w:tc>
          <w:tcPr>
            <w:tcW w:w="1905" w:type="dxa"/>
            <w:gridSpan w:val="3"/>
            <w:vAlign w:val="center"/>
          </w:tcPr>
          <w:p w:rsidR="00C166CD" w:rsidRPr="00B76933" w:rsidRDefault="00C166CD" w:rsidP="00181F0D">
            <w:pPr>
              <w:ind w:firstLine="0"/>
              <w:rPr>
                <w:sz w:val="22"/>
                <w:szCs w:val="22"/>
              </w:rPr>
            </w:pPr>
            <w:r w:rsidRPr="00181F0D">
              <w:rPr>
                <w:sz w:val="22"/>
                <w:szCs w:val="22"/>
              </w:rPr>
              <w:t>nižší desítky</w:t>
            </w:r>
          </w:p>
        </w:tc>
        <w:tc>
          <w:tcPr>
            <w:tcW w:w="1560" w:type="dxa"/>
            <w:gridSpan w:val="3"/>
            <w:vAlign w:val="center"/>
          </w:tcPr>
          <w:p w:rsidR="00C166CD" w:rsidRPr="00B76933" w:rsidRDefault="00C166CD" w:rsidP="00181F0D">
            <w:pPr>
              <w:ind w:firstLine="0"/>
              <w:rPr>
                <w:sz w:val="22"/>
                <w:szCs w:val="22"/>
              </w:rPr>
            </w:pPr>
            <w:r w:rsidRPr="00181F0D">
              <w:rPr>
                <w:sz w:val="22"/>
                <w:szCs w:val="22"/>
              </w:rPr>
              <w:t>SO/NT</w:t>
            </w:r>
          </w:p>
        </w:tc>
        <w:tc>
          <w:tcPr>
            <w:tcW w:w="2787" w:type="dxa"/>
          </w:tcPr>
          <w:p w:rsidR="00C166CD" w:rsidRPr="00B76933" w:rsidRDefault="00C166CD" w:rsidP="00181F0D">
            <w:pPr>
              <w:ind w:firstLine="0"/>
              <w:rPr>
                <w:color w:val="333333"/>
                <w:sz w:val="22"/>
                <w:szCs w:val="22"/>
              </w:rPr>
            </w:pPr>
            <w:r w:rsidRPr="00181F0D">
              <w:rPr>
                <w:color w:val="333333"/>
                <w:sz w:val="22"/>
                <w:szCs w:val="22"/>
              </w:rPr>
              <w:t>litorály rybníků, břehová vegetace kolem tůní, v EVL se rozmnožuje v luční tůni, vázána místním prostředím</w:t>
            </w:r>
          </w:p>
        </w:tc>
      </w:tr>
      <w:tr w:rsidR="00C166CD" w:rsidRPr="00D80CA7">
        <w:trPr>
          <w:trHeight w:val="247"/>
        </w:trPr>
        <w:tc>
          <w:tcPr>
            <w:tcW w:w="9072" w:type="dxa"/>
            <w:gridSpan w:val="9"/>
            <w:shd w:val="clear" w:color="auto" w:fill="D9D9D9"/>
          </w:tcPr>
          <w:p w:rsidR="00C166CD" w:rsidRPr="00B76933" w:rsidRDefault="00C166CD" w:rsidP="00181F0D">
            <w:pPr>
              <w:ind w:firstLine="0"/>
              <w:rPr>
                <w:color w:val="333333"/>
                <w:sz w:val="22"/>
                <w:szCs w:val="22"/>
              </w:rPr>
            </w:pPr>
          </w:p>
          <w:p w:rsidR="00C166CD" w:rsidRPr="00B76933" w:rsidRDefault="00C166CD" w:rsidP="00181F0D">
            <w:pPr>
              <w:ind w:firstLine="0"/>
              <w:rPr>
                <w:b/>
                <w:bCs/>
                <w:color w:val="333333"/>
                <w:sz w:val="22"/>
                <w:szCs w:val="22"/>
              </w:rPr>
            </w:pPr>
            <w:r w:rsidRPr="00181F0D">
              <w:rPr>
                <w:b/>
                <w:bCs/>
                <w:color w:val="333333"/>
                <w:sz w:val="22"/>
                <w:szCs w:val="22"/>
              </w:rPr>
              <w:t>Plazi  (Reptilia)</w:t>
            </w:r>
          </w:p>
          <w:p w:rsidR="00C166CD" w:rsidRPr="00B76933" w:rsidRDefault="00C166CD" w:rsidP="00181F0D">
            <w:pPr>
              <w:ind w:firstLine="0"/>
              <w:rPr>
                <w:color w:val="333333"/>
                <w:sz w:val="22"/>
                <w:szCs w:val="22"/>
              </w:rPr>
            </w:pPr>
          </w:p>
        </w:tc>
      </w:tr>
      <w:tr w:rsidR="00C166CD" w:rsidRPr="00D80CA7">
        <w:trPr>
          <w:trHeight w:val="247"/>
        </w:trPr>
        <w:tc>
          <w:tcPr>
            <w:tcW w:w="2805" w:type="dxa"/>
          </w:tcPr>
          <w:p w:rsidR="00C166CD" w:rsidRPr="00B76933" w:rsidRDefault="00C166CD" w:rsidP="00181F0D">
            <w:pPr>
              <w:ind w:firstLine="0"/>
              <w:rPr>
                <w:i/>
                <w:iCs/>
                <w:sz w:val="22"/>
                <w:szCs w:val="22"/>
              </w:rPr>
            </w:pPr>
            <w:r w:rsidRPr="00181F0D">
              <w:rPr>
                <w:sz w:val="22"/>
                <w:szCs w:val="22"/>
              </w:rPr>
              <w:t>ještěrka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Lacerta agilis</w:t>
            </w:r>
          </w:p>
        </w:tc>
        <w:tc>
          <w:tcPr>
            <w:tcW w:w="1965" w:type="dxa"/>
            <w:gridSpan w:val="5"/>
          </w:tcPr>
          <w:p w:rsidR="00C166CD" w:rsidRPr="00B76933" w:rsidRDefault="00C166CD" w:rsidP="00181F0D">
            <w:pPr>
              <w:ind w:firstLine="0"/>
              <w:rPr>
                <w:sz w:val="22"/>
                <w:szCs w:val="22"/>
              </w:rPr>
            </w:pPr>
            <w:r w:rsidRPr="00181F0D">
              <w:rPr>
                <w:sz w:val="22"/>
                <w:szCs w:val="22"/>
              </w:rPr>
              <w:t>10 – 20 ex. ve spodní části území a podél cesty</w:t>
            </w:r>
          </w:p>
        </w:tc>
        <w:tc>
          <w:tcPr>
            <w:tcW w:w="1467" w:type="dxa"/>
          </w:tcPr>
          <w:p w:rsidR="00C166CD" w:rsidRPr="00B76933" w:rsidRDefault="00C166CD" w:rsidP="00181F0D">
            <w:pPr>
              <w:ind w:firstLine="0"/>
              <w:rPr>
                <w:sz w:val="22"/>
                <w:szCs w:val="22"/>
              </w:rPr>
            </w:pPr>
            <w:r w:rsidRPr="00181F0D">
              <w:rPr>
                <w:sz w:val="22"/>
                <w:szCs w:val="22"/>
              </w:rPr>
              <w:t>SO/NT</w:t>
            </w:r>
          </w:p>
        </w:tc>
        <w:tc>
          <w:tcPr>
            <w:tcW w:w="2835" w:type="dxa"/>
            <w:gridSpan w:val="2"/>
          </w:tcPr>
          <w:p w:rsidR="00C166CD" w:rsidRPr="00B76933" w:rsidRDefault="00C166CD" w:rsidP="00181F0D">
            <w:pPr>
              <w:ind w:firstLine="0"/>
              <w:rPr>
                <w:color w:val="333333"/>
                <w:sz w:val="22"/>
                <w:szCs w:val="22"/>
              </w:rPr>
            </w:pPr>
            <w:r w:rsidRPr="00181F0D">
              <w:rPr>
                <w:color w:val="333333"/>
                <w:sz w:val="22"/>
                <w:szCs w:val="22"/>
              </w:rPr>
              <w:t>travnaté osluněné plochy s keřovými prvky. Druh obývá území trvale</w:t>
            </w:r>
          </w:p>
        </w:tc>
      </w:tr>
      <w:tr w:rsidR="00C166CD" w:rsidRPr="00D80CA7">
        <w:trPr>
          <w:trHeight w:val="247"/>
        </w:trPr>
        <w:tc>
          <w:tcPr>
            <w:tcW w:w="2805" w:type="dxa"/>
          </w:tcPr>
          <w:p w:rsidR="00C166CD" w:rsidRPr="00B76933" w:rsidRDefault="00C166CD" w:rsidP="00181F0D">
            <w:pPr>
              <w:ind w:firstLine="0"/>
              <w:rPr>
                <w:i/>
                <w:iCs/>
                <w:sz w:val="22"/>
                <w:szCs w:val="22"/>
              </w:rPr>
            </w:pPr>
            <w:r w:rsidRPr="00181F0D">
              <w:rPr>
                <w:sz w:val="22"/>
                <w:szCs w:val="22"/>
              </w:rPr>
              <w:t>ještěrka živorodá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Zootoca vivipara</w:t>
            </w:r>
          </w:p>
        </w:tc>
        <w:tc>
          <w:tcPr>
            <w:tcW w:w="1965" w:type="dxa"/>
            <w:gridSpan w:val="5"/>
          </w:tcPr>
          <w:p w:rsidR="00C166CD" w:rsidRPr="00B76933" w:rsidRDefault="00C166CD" w:rsidP="00181F0D">
            <w:pPr>
              <w:ind w:firstLine="0"/>
              <w:rPr>
                <w:sz w:val="22"/>
                <w:szCs w:val="22"/>
              </w:rPr>
            </w:pPr>
            <w:r w:rsidRPr="00181F0D">
              <w:rPr>
                <w:sz w:val="22"/>
                <w:szCs w:val="22"/>
              </w:rPr>
              <w:t>okolo 10 ex. nálezy  v horní části území ojediněle</w:t>
            </w:r>
          </w:p>
        </w:tc>
        <w:tc>
          <w:tcPr>
            <w:tcW w:w="1467" w:type="dxa"/>
          </w:tcPr>
          <w:p w:rsidR="00C166CD" w:rsidRPr="00B76933" w:rsidRDefault="00C166CD" w:rsidP="00181F0D">
            <w:pPr>
              <w:ind w:firstLine="0"/>
              <w:rPr>
                <w:sz w:val="22"/>
                <w:szCs w:val="22"/>
              </w:rPr>
            </w:pPr>
            <w:r w:rsidRPr="00181F0D">
              <w:rPr>
                <w:sz w:val="22"/>
                <w:szCs w:val="22"/>
              </w:rPr>
              <w:t>SO/NT</w:t>
            </w:r>
          </w:p>
        </w:tc>
        <w:tc>
          <w:tcPr>
            <w:tcW w:w="2835" w:type="dxa"/>
            <w:gridSpan w:val="2"/>
          </w:tcPr>
          <w:p w:rsidR="00C166CD" w:rsidRPr="00B76933" w:rsidRDefault="00C166CD" w:rsidP="00181F0D">
            <w:pPr>
              <w:ind w:firstLine="0"/>
              <w:rPr>
                <w:color w:val="333333"/>
                <w:sz w:val="22"/>
                <w:szCs w:val="22"/>
              </w:rPr>
            </w:pPr>
            <w:r w:rsidRPr="00181F0D">
              <w:rPr>
                <w:color w:val="333333"/>
                <w:sz w:val="22"/>
                <w:szCs w:val="22"/>
              </w:rPr>
              <w:t>okraje lesa, podél lesních cest ve vlhkých, ale teplých místech, stálý druh</w:t>
            </w:r>
          </w:p>
        </w:tc>
      </w:tr>
      <w:tr w:rsidR="00C166CD" w:rsidRPr="00D80CA7">
        <w:trPr>
          <w:trHeight w:val="247"/>
        </w:trPr>
        <w:tc>
          <w:tcPr>
            <w:tcW w:w="2805" w:type="dxa"/>
          </w:tcPr>
          <w:p w:rsidR="00C166CD" w:rsidRPr="00B76933" w:rsidRDefault="00C166CD" w:rsidP="00181F0D">
            <w:pPr>
              <w:ind w:firstLine="0"/>
              <w:rPr>
                <w:i/>
                <w:iCs/>
                <w:sz w:val="22"/>
                <w:szCs w:val="22"/>
              </w:rPr>
            </w:pPr>
            <w:r w:rsidRPr="00181F0D">
              <w:rPr>
                <w:sz w:val="22"/>
                <w:szCs w:val="22"/>
              </w:rPr>
              <w:t>slepýš křehký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Anguis fragilis</w:t>
            </w:r>
          </w:p>
        </w:tc>
        <w:tc>
          <w:tcPr>
            <w:tcW w:w="1965" w:type="dxa"/>
            <w:gridSpan w:val="5"/>
          </w:tcPr>
          <w:p w:rsidR="00C166CD" w:rsidRPr="00B76933" w:rsidRDefault="00C166CD" w:rsidP="00181F0D">
            <w:pPr>
              <w:ind w:firstLine="0"/>
              <w:rPr>
                <w:sz w:val="22"/>
                <w:szCs w:val="22"/>
              </w:rPr>
            </w:pPr>
            <w:r w:rsidRPr="00181F0D">
              <w:rPr>
                <w:sz w:val="22"/>
                <w:szCs w:val="22"/>
              </w:rPr>
              <w:t>do 10 ex. rozptýleně v okrajích území</w:t>
            </w:r>
          </w:p>
        </w:tc>
        <w:tc>
          <w:tcPr>
            <w:tcW w:w="1467" w:type="dxa"/>
          </w:tcPr>
          <w:p w:rsidR="00C166CD" w:rsidRPr="00B76933" w:rsidRDefault="00C166CD" w:rsidP="00181F0D">
            <w:pPr>
              <w:ind w:firstLine="0"/>
              <w:rPr>
                <w:sz w:val="22"/>
                <w:szCs w:val="22"/>
              </w:rPr>
            </w:pPr>
            <w:r w:rsidRPr="00181F0D">
              <w:rPr>
                <w:sz w:val="22"/>
                <w:szCs w:val="22"/>
              </w:rPr>
              <w:t>SO/LC</w:t>
            </w:r>
          </w:p>
        </w:tc>
        <w:tc>
          <w:tcPr>
            <w:tcW w:w="2835" w:type="dxa"/>
            <w:gridSpan w:val="2"/>
          </w:tcPr>
          <w:p w:rsidR="00C166CD" w:rsidRPr="00B76933" w:rsidRDefault="00C166CD" w:rsidP="00181F0D">
            <w:pPr>
              <w:ind w:firstLine="0"/>
              <w:rPr>
                <w:color w:val="333333"/>
                <w:sz w:val="22"/>
                <w:szCs w:val="22"/>
              </w:rPr>
            </w:pPr>
            <w:r w:rsidRPr="00181F0D">
              <w:rPr>
                <w:color w:val="333333"/>
                <w:sz w:val="22"/>
                <w:szCs w:val="22"/>
              </w:rPr>
              <w:t>okraje lesa, podél lesních cest ve vlhkých, ale teplých místech, stálý druh</w:t>
            </w:r>
          </w:p>
        </w:tc>
      </w:tr>
      <w:tr w:rsidR="00C166CD" w:rsidRPr="00D80CA7">
        <w:trPr>
          <w:trHeight w:val="247"/>
        </w:trPr>
        <w:tc>
          <w:tcPr>
            <w:tcW w:w="2805" w:type="dxa"/>
          </w:tcPr>
          <w:p w:rsidR="00C166CD" w:rsidRPr="00B76933" w:rsidRDefault="00C166CD" w:rsidP="00181F0D">
            <w:pPr>
              <w:ind w:firstLine="0"/>
              <w:rPr>
                <w:i/>
                <w:iCs/>
                <w:sz w:val="22"/>
                <w:szCs w:val="22"/>
              </w:rPr>
            </w:pPr>
            <w:r w:rsidRPr="00181F0D">
              <w:rPr>
                <w:sz w:val="22"/>
                <w:szCs w:val="22"/>
              </w:rPr>
              <w:t>užovka obojková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Natrix natrix</w:t>
            </w:r>
          </w:p>
        </w:tc>
        <w:tc>
          <w:tcPr>
            <w:tcW w:w="1965" w:type="dxa"/>
            <w:gridSpan w:val="5"/>
          </w:tcPr>
          <w:p w:rsidR="00C166CD" w:rsidRPr="00B76933" w:rsidRDefault="00C166CD" w:rsidP="00181F0D">
            <w:pPr>
              <w:ind w:firstLine="0"/>
              <w:rPr>
                <w:sz w:val="22"/>
                <w:szCs w:val="22"/>
              </w:rPr>
            </w:pPr>
            <w:r w:rsidRPr="00181F0D">
              <w:rPr>
                <w:sz w:val="22"/>
                <w:szCs w:val="22"/>
              </w:rPr>
              <w:t>jediný nález subadult. ex. – samce ve spodní části území</w:t>
            </w:r>
          </w:p>
        </w:tc>
        <w:tc>
          <w:tcPr>
            <w:tcW w:w="1467" w:type="dxa"/>
          </w:tcPr>
          <w:p w:rsidR="00C166CD" w:rsidRPr="00B76933" w:rsidRDefault="00C166CD" w:rsidP="00181F0D">
            <w:pPr>
              <w:ind w:firstLine="0"/>
              <w:rPr>
                <w:sz w:val="22"/>
                <w:szCs w:val="22"/>
              </w:rPr>
            </w:pPr>
            <w:r w:rsidRPr="00181F0D">
              <w:rPr>
                <w:sz w:val="22"/>
                <w:szCs w:val="22"/>
              </w:rPr>
              <w:t>O/LC</w:t>
            </w:r>
          </w:p>
        </w:tc>
        <w:tc>
          <w:tcPr>
            <w:tcW w:w="2835" w:type="dxa"/>
            <w:gridSpan w:val="2"/>
          </w:tcPr>
          <w:p w:rsidR="00C166CD" w:rsidRPr="00B76933" w:rsidRDefault="00C166CD" w:rsidP="00181F0D">
            <w:pPr>
              <w:ind w:firstLine="0"/>
              <w:rPr>
                <w:color w:val="333333"/>
                <w:sz w:val="22"/>
                <w:szCs w:val="22"/>
              </w:rPr>
            </w:pPr>
            <w:r w:rsidRPr="00181F0D">
              <w:rPr>
                <w:color w:val="333333"/>
                <w:sz w:val="22"/>
                <w:szCs w:val="22"/>
              </w:rPr>
              <w:t>okolo rybníků, vodních toků, v lesním prostředí</w:t>
            </w:r>
          </w:p>
        </w:tc>
      </w:tr>
      <w:tr w:rsidR="00C166CD" w:rsidRPr="00D80CA7">
        <w:trPr>
          <w:trHeight w:val="247"/>
        </w:trPr>
        <w:tc>
          <w:tcPr>
            <w:tcW w:w="2805" w:type="dxa"/>
          </w:tcPr>
          <w:p w:rsidR="00C166CD" w:rsidRPr="00B76933" w:rsidRDefault="00C166CD" w:rsidP="00181F0D">
            <w:pPr>
              <w:ind w:firstLine="0"/>
              <w:rPr>
                <w:i/>
                <w:iCs/>
                <w:sz w:val="22"/>
                <w:szCs w:val="22"/>
              </w:rPr>
            </w:pPr>
            <w:r w:rsidRPr="00181F0D">
              <w:rPr>
                <w:sz w:val="22"/>
                <w:szCs w:val="22"/>
              </w:rPr>
              <w:t>zmije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Vipera berus</w:t>
            </w:r>
          </w:p>
        </w:tc>
        <w:tc>
          <w:tcPr>
            <w:tcW w:w="1965" w:type="dxa"/>
            <w:gridSpan w:val="5"/>
          </w:tcPr>
          <w:p w:rsidR="00C166CD" w:rsidRPr="00B76933" w:rsidRDefault="00C166CD" w:rsidP="00181F0D">
            <w:pPr>
              <w:ind w:firstLine="0"/>
              <w:rPr>
                <w:sz w:val="22"/>
                <w:szCs w:val="22"/>
              </w:rPr>
            </w:pPr>
            <w:r w:rsidRPr="00181F0D">
              <w:rPr>
                <w:sz w:val="22"/>
                <w:szCs w:val="22"/>
              </w:rPr>
              <w:t>nález 1 ex. v horní části území na okraji lesního porostu</w:t>
            </w:r>
          </w:p>
        </w:tc>
        <w:tc>
          <w:tcPr>
            <w:tcW w:w="1467" w:type="dxa"/>
          </w:tcPr>
          <w:p w:rsidR="00C166CD" w:rsidRPr="00B76933" w:rsidRDefault="00C166CD" w:rsidP="00181F0D">
            <w:pPr>
              <w:ind w:firstLine="0"/>
              <w:rPr>
                <w:sz w:val="22"/>
                <w:szCs w:val="22"/>
              </w:rPr>
            </w:pPr>
            <w:r w:rsidRPr="00181F0D">
              <w:rPr>
                <w:sz w:val="22"/>
                <w:szCs w:val="22"/>
              </w:rPr>
              <w:t>KO/VÚ A3</w:t>
            </w:r>
          </w:p>
        </w:tc>
        <w:tc>
          <w:tcPr>
            <w:tcW w:w="2835" w:type="dxa"/>
            <w:gridSpan w:val="2"/>
          </w:tcPr>
          <w:p w:rsidR="00C166CD" w:rsidRPr="00B76933" w:rsidRDefault="00C166CD" w:rsidP="00181F0D">
            <w:pPr>
              <w:ind w:firstLine="0"/>
              <w:rPr>
                <w:color w:val="333333"/>
                <w:sz w:val="22"/>
                <w:szCs w:val="22"/>
              </w:rPr>
            </w:pPr>
            <w:r w:rsidRPr="00181F0D">
              <w:rPr>
                <w:color w:val="333333"/>
                <w:sz w:val="22"/>
                <w:szCs w:val="22"/>
              </w:rPr>
              <w:t>travní lokality v dlouhodobě nerušeném prostředí, osluněná stanoviště v kontaktu s vodním prostředím, stálý druh v EVL</w:t>
            </w:r>
          </w:p>
        </w:tc>
      </w:tr>
      <w:tr w:rsidR="00C166CD" w:rsidRPr="00D80CA7">
        <w:trPr>
          <w:trHeight w:val="247"/>
        </w:trPr>
        <w:tc>
          <w:tcPr>
            <w:tcW w:w="9072" w:type="dxa"/>
            <w:gridSpan w:val="9"/>
            <w:shd w:val="clear" w:color="auto" w:fill="D9D9D9"/>
          </w:tcPr>
          <w:p w:rsidR="00C166CD" w:rsidRPr="00B76933" w:rsidRDefault="00C166CD" w:rsidP="00181F0D">
            <w:pPr>
              <w:ind w:firstLine="0"/>
              <w:rPr>
                <w:b/>
                <w:bCs/>
                <w:color w:val="333333"/>
                <w:sz w:val="22"/>
                <w:szCs w:val="22"/>
              </w:rPr>
            </w:pPr>
          </w:p>
          <w:p w:rsidR="00C166CD" w:rsidRPr="00B76933" w:rsidRDefault="00C166CD" w:rsidP="00181F0D">
            <w:pPr>
              <w:ind w:firstLine="0"/>
              <w:rPr>
                <w:b/>
                <w:bCs/>
                <w:color w:val="333333"/>
                <w:sz w:val="22"/>
                <w:szCs w:val="22"/>
              </w:rPr>
            </w:pPr>
            <w:r w:rsidRPr="00181F0D">
              <w:rPr>
                <w:b/>
                <w:bCs/>
                <w:color w:val="333333"/>
                <w:sz w:val="22"/>
                <w:szCs w:val="22"/>
              </w:rPr>
              <w:t>Ptáci  (Aves)</w:t>
            </w:r>
          </w:p>
          <w:p w:rsidR="00C166CD" w:rsidRPr="00B76933" w:rsidRDefault="00C166CD" w:rsidP="00181F0D">
            <w:pPr>
              <w:ind w:firstLine="0"/>
              <w:rPr>
                <w:b/>
                <w:bCs/>
                <w:color w:val="333333"/>
                <w:sz w:val="22"/>
                <w:szCs w:val="22"/>
              </w:rPr>
            </w:pP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sýkora koňadra</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Parus major</w:t>
            </w:r>
          </w:p>
        </w:tc>
        <w:tc>
          <w:tcPr>
            <w:tcW w:w="1843" w:type="dxa"/>
          </w:tcPr>
          <w:p w:rsidR="00C166CD" w:rsidRPr="00B76933" w:rsidRDefault="00C166CD" w:rsidP="00181F0D">
            <w:pPr>
              <w:ind w:firstLine="0"/>
              <w:rPr>
                <w:i/>
                <w:iCs/>
                <w:sz w:val="22"/>
                <w:szCs w:val="22"/>
              </w:rPr>
            </w:pPr>
            <w:r w:rsidRPr="00181F0D">
              <w:rPr>
                <w:sz w:val="22"/>
                <w:szCs w:val="22"/>
              </w:rPr>
              <w:t>Hojný, stále přítomný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biotopem je lesní porost a keřové skupiny, hnízdí v dutinách a polodutinách stromů v bezprostředním okolí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sýkora modřinka</w:t>
            </w:r>
          </w:p>
          <w:p w:rsidR="00C166CD" w:rsidRPr="00B76933" w:rsidRDefault="00C166CD" w:rsidP="00181F0D">
            <w:pPr>
              <w:ind w:firstLine="0"/>
              <w:rPr>
                <w:sz w:val="22"/>
                <w:szCs w:val="22"/>
              </w:rPr>
            </w:pPr>
            <w:r w:rsidRPr="00181F0D">
              <w:rPr>
                <w:i/>
                <w:iCs/>
                <w:sz w:val="22"/>
                <w:szCs w:val="22"/>
              </w:rPr>
              <w:t>Cyanistes caeruleus</w:t>
            </w:r>
          </w:p>
        </w:tc>
        <w:tc>
          <w:tcPr>
            <w:tcW w:w="1843" w:type="dxa"/>
          </w:tcPr>
          <w:p w:rsidR="00C166CD" w:rsidRPr="00B76933" w:rsidRDefault="00C166CD" w:rsidP="00181F0D">
            <w:pPr>
              <w:ind w:firstLine="0"/>
              <w:rPr>
                <w:i/>
                <w:iCs/>
                <w:sz w:val="22"/>
                <w:szCs w:val="22"/>
              </w:rPr>
            </w:pPr>
            <w:r w:rsidRPr="00181F0D">
              <w:rPr>
                <w:sz w:val="22"/>
                <w:szCs w:val="22"/>
              </w:rPr>
              <w:t>Hojný, stále přítomný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biotopem je lesní porost a keřové skupiny, hnízdí v dutinách a polodutinách stromů v bezprostředním okolí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sýkora babka</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Poecile palustris</w:t>
            </w:r>
          </w:p>
        </w:tc>
        <w:tc>
          <w:tcPr>
            <w:tcW w:w="1843" w:type="dxa"/>
          </w:tcPr>
          <w:p w:rsidR="00C166CD" w:rsidRPr="00B76933" w:rsidRDefault="00C166CD" w:rsidP="00181F0D">
            <w:pPr>
              <w:ind w:firstLine="0"/>
              <w:rPr>
                <w:i/>
                <w:iCs/>
                <w:sz w:val="22"/>
                <w:szCs w:val="22"/>
              </w:rPr>
            </w:pPr>
            <w:r w:rsidRPr="00181F0D">
              <w:rPr>
                <w:sz w:val="22"/>
                <w:szCs w:val="22"/>
              </w:rPr>
              <w:t>Běžný, stále přítomný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biotopem je lesní porost a keřové skupiny v EVL, prostředí je též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mlynařík dlouhoocasý</w:t>
            </w:r>
          </w:p>
          <w:p w:rsidR="00C166CD" w:rsidRPr="00B76933" w:rsidRDefault="00C166CD" w:rsidP="00181F0D">
            <w:pPr>
              <w:ind w:firstLine="0"/>
              <w:rPr>
                <w:sz w:val="22"/>
                <w:szCs w:val="22"/>
              </w:rPr>
            </w:pPr>
            <w:r w:rsidRPr="00181F0D">
              <w:rPr>
                <w:i/>
                <w:iCs/>
                <w:sz w:val="22"/>
                <w:szCs w:val="22"/>
              </w:rPr>
              <w:t>Aegithalos caudatus</w:t>
            </w:r>
          </w:p>
        </w:tc>
        <w:tc>
          <w:tcPr>
            <w:tcW w:w="1843" w:type="dxa"/>
          </w:tcPr>
          <w:p w:rsidR="00C166CD" w:rsidRPr="00B76933" w:rsidRDefault="00C166CD" w:rsidP="00181F0D">
            <w:pPr>
              <w:ind w:firstLine="0"/>
              <w:rPr>
                <w:i/>
                <w:iCs/>
                <w:sz w:val="22"/>
                <w:szCs w:val="22"/>
              </w:rPr>
            </w:pPr>
            <w:r w:rsidRPr="00181F0D">
              <w:rPr>
                <w:sz w:val="22"/>
                <w:szCs w:val="22"/>
              </w:rPr>
              <w:t>Spíše ojedinělý druh,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 xml:space="preserve">H, okraj lesního porostu, obývá solitérní stromy, EVL je zdrojem potravy </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pěnkava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Fringilla coelebs</w:t>
            </w:r>
          </w:p>
        </w:tc>
        <w:tc>
          <w:tcPr>
            <w:tcW w:w="1843" w:type="dxa"/>
          </w:tcPr>
          <w:p w:rsidR="00C166CD" w:rsidRPr="00B76933" w:rsidRDefault="00C166CD" w:rsidP="00181F0D">
            <w:pPr>
              <w:ind w:firstLine="0"/>
              <w:rPr>
                <w:i/>
                <w:iCs/>
                <w:sz w:val="22"/>
                <w:szCs w:val="22"/>
              </w:rPr>
            </w:pPr>
            <w:r w:rsidRPr="00181F0D">
              <w:rPr>
                <w:sz w:val="22"/>
                <w:szCs w:val="22"/>
              </w:rPr>
              <w:t>Běžný, stále přítomný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 xml:space="preserve">H, obývá lesní prostředí v okolí EVL, EVL je zdrojem potravy </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strnad obecný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Emberiza citrinella</w:t>
            </w:r>
          </w:p>
        </w:tc>
        <w:tc>
          <w:tcPr>
            <w:tcW w:w="1843" w:type="dxa"/>
          </w:tcPr>
          <w:p w:rsidR="00C166CD" w:rsidRPr="00B76933" w:rsidRDefault="00C166CD" w:rsidP="00181F0D">
            <w:pPr>
              <w:ind w:firstLine="0"/>
              <w:rPr>
                <w:i/>
                <w:iCs/>
                <w:sz w:val="22"/>
                <w:szCs w:val="22"/>
              </w:rPr>
            </w:pPr>
            <w:r w:rsidRPr="00181F0D">
              <w:rPr>
                <w:sz w:val="22"/>
                <w:szCs w:val="22"/>
              </w:rPr>
              <w:t>Hojný, sezónní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 xml:space="preserve">H, keřové skupiny, solitérní stromy v EVL, EVL je zdrojem potravy </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ťuhýk obecný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Lanius collurio</w:t>
            </w:r>
          </w:p>
        </w:tc>
        <w:tc>
          <w:tcPr>
            <w:tcW w:w="1843" w:type="dxa"/>
          </w:tcPr>
          <w:p w:rsidR="00C166CD" w:rsidRPr="00B76933" w:rsidRDefault="00C166CD" w:rsidP="00181F0D">
            <w:pPr>
              <w:ind w:firstLine="0"/>
              <w:rPr>
                <w:i/>
                <w:iCs/>
                <w:sz w:val="22"/>
                <w:szCs w:val="22"/>
              </w:rPr>
            </w:pPr>
            <w:r w:rsidRPr="00181F0D">
              <w:rPr>
                <w:sz w:val="22"/>
                <w:szCs w:val="22"/>
              </w:rPr>
              <w:t>Ojedinělý druh, tažný</w:t>
            </w:r>
          </w:p>
        </w:tc>
        <w:tc>
          <w:tcPr>
            <w:tcW w:w="1559" w:type="dxa"/>
            <w:gridSpan w:val="3"/>
          </w:tcPr>
          <w:p w:rsidR="00C166CD" w:rsidRPr="00B76933" w:rsidRDefault="00C166CD" w:rsidP="00181F0D">
            <w:pPr>
              <w:ind w:firstLine="0"/>
              <w:rPr>
                <w:sz w:val="22"/>
                <w:szCs w:val="22"/>
              </w:rPr>
            </w:pPr>
            <w:r w:rsidRPr="00181F0D">
              <w:rPr>
                <w:sz w:val="22"/>
                <w:szCs w:val="22"/>
              </w:rPr>
              <w:t>O/NT</w:t>
            </w:r>
          </w:p>
        </w:tc>
        <w:tc>
          <w:tcPr>
            <w:tcW w:w="2835" w:type="dxa"/>
            <w:gridSpan w:val="2"/>
          </w:tcPr>
          <w:p w:rsidR="00C166CD" w:rsidRPr="00B76933" w:rsidRDefault="00C166CD" w:rsidP="00181F0D">
            <w:pPr>
              <w:ind w:firstLine="0"/>
              <w:rPr>
                <w:sz w:val="22"/>
                <w:szCs w:val="22"/>
              </w:rPr>
            </w:pPr>
            <w:r w:rsidRPr="00181F0D">
              <w:rPr>
                <w:sz w:val="22"/>
                <w:szCs w:val="22"/>
              </w:rPr>
              <w:t xml:space="preserve">H, keřové skupiny, otevřená krajina, EVL je zdrojem potravy </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ťuhýk šedý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Lanius excubitor</w:t>
            </w:r>
          </w:p>
        </w:tc>
        <w:tc>
          <w:tcPr>
            <w:tcW w:w="1843" w:type="dxa"/>
          </w:tcPr>
          <w:p w:rsidR="00C166CD" w:rsidRPr="00B76933" w:rsidRDefault="00C166CD" w:rsidP="00181F0D">
            <w:pPr>
              <w:ind w:firstLine="0"/>
              <w:rPr>
                <w:i/>
                <w:iCs/>
                <w:sz w:val="22"/>
                <w:szCs w:val="22"/>
              </w:rPr>
            </w:pPr>
            <w:r w:rsidRPr="00181F0D">
              <w:rPr>
                <w:sz w:val="22"/>
                <w:szCs w:val="22"/>
              </w:rPr>
              <w:t>Vzácný druh, tažný, jediné pozorování na hranici lesního porostu</w:t>
            </w:r>
          </w:p>
        </w:tc>
        <w:tc>
          <w:tcPr>
            <w:tcW w:w="1559" w:type="dxa"/>
            <w:gridSpan w:val="3"/>
          </w:tcPr>
          <w:p w:rsidR="00C166CD" w:rsidRPr="00B76933" w:rsidRDefault="00C166CD" w:rsidP="00181F0D">
            <w:pPr>
              <w:ind w:firstLine="0"/>
              <w:rPr>
                <w:sz w:val="22"/>
                <w:szCs w:val="22"/>
              </w:rPr>
            </w:pPr>
            <w:r w:rsidRPr="00181F0D">
              <w:rPr>
                <w:sz w:val="22"/>
                <w:szCs w:val="22"/>
              </w:rPr>
              <w:t>O/VU C</w:t>
            </w:r>
          </w:p>
        </w:tc>
        <w:tc>
          <w:tcPr>
            <w:tcW w:w="2835" w:type="dxa"/>
            <w:gridSpan w:val="2"/>
          </w:tcPr>
          <w:p w:rsidR="00C166CD" w:rsidRPr="00B76933" w:rsidRDefault="00C166CD" w:rsidP="00181F0D">
            <w:pPr>
              <w:ind w:firstLine="0"/>
              <w:rPr>
                <w:sz w:val="22"/>
                <w:szCs w:val="22"/>
              </w:rPr>
            </w:pPr>
            <w:r w:rsidRPr="00181F0D">
              <w:rPr>
                <w:sz w:val="22"/>
                <w:szCs w:val="22"/>
              </w:rPr>
              <w:t>HN, keřové skupiny, stromy v otevřené krajině,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stehlík obecný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Carduelis carduelis</w:t>
            </w:r>
          </w:p>
        </w:tc>
        <w:tc>
          <w:tcPr>
            <w:tcW w:w="1843" w:type="dxa"/>
          </w:tcPr>
          <w:p w:rsidR="00C166CD" w:rsidRPr="00B76933" w:rsidRDefault="00C166CD" w:rsidP="00181F0D">
            <w:pPr>
              <w:ind w:firstLine="0"/>
              <w:rPr>
                <w:i/>
                <w:iCs/>
                <w:sz w:val="22"/>
                <w:szCs w:val="22"/>
              </w:rPr>
            </w:pPr>
            <w:r w:rsidRPr="00181F0D">
              <w:rPr>
                <w:sz w:val="22"/>
                <w:szCs w:val="22"/>
              </w:rPr>
              <w:t>Ojedinělý druh, stále přítomný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v otevřených částech nivy, keřových skupinách a v přechodu k antropizovanému prostředí,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dlask tlustozobý</w:t>
            </w:r>
          </w:p>
          <w:p w:rsidR="00C166CD" w:rsidRPr="00B76933" w:rsidRDefault="00C166CD" w:rsidP="00181F0D">
            <w:pPr>
              <w:ind w:firstLine="0"/>
              <w:rPr>
                <w:sz w:val="22"/>
                <w:szCs w:val="22"/>
              </w:rPr>
            </w:pPr>
            <w:r w:rsidRPr="00181F0D">
              <w:rPr>
                <w:i/>
                <w:iCs/>
                <w:sz w:val="22"/>
                <w:szCs w:val="22"/>
              </w:rPr>
              <w:t>Coccothraustes coccothraustes</w:t>
            </w:r>
          </w:p>
        </w:tc>
        <w:tc>
          <w:tcPr>
            <w:tcW w:w="1843" w:type="dxa"/>
          </w:tcPr>
          <w:p w:rsidR="00C166CD" w:rsidRPr="00B76933" w:rsidRDefault="00C166CD" w:rsidP="00181F0D">
            <w:pPr>
              <w:ind w:firstLine="0"/>
              <w:rPr>
                <w:i/>
                <w:iCs/>
                <w:sz w:val="22"/>
                <w:szCs w:val="22"/>
              </w:rPr>
            </w:pPr>
            <w:r w:rsidRPr="00181F0D">
              <w:rPr>
                <w:sz w:val="22"/>
                <w:szCs w:val="22"/>
              </w:rPr>
              <w:t>Ojedinělý druh se střídavě častými nálezy</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na okraji lesního porostu a v listnatém lese,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hýl obecný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Pyrrhula pyrrhula</w:t>
            </w:r>
          </w:p>
        </w:tc>
        <w:tc>
          <w:tcPr>
            <w:tcW w:w="1843" w:type="dxa"/>
          </w:tcPr>
          <w:p w:rsidR="00C166CD" w:rsidRPr="00B76933" w:rsidRDefault="00C166CD" w:rsidP="00181F0D">
            <w:pPr>
              <w:ind w:firstLine="0"/>
              <w:rPr>
                <w:i/>
                <w:iCs/>
                <w:sz w:val="22"/>
                <w:szCs w:val="22"/>
              </w:rPr>
            </w:pPr>
            <w:r w:rsidRPr="00181F0D">
              <w:rPr>
                <w:sz w:val="22"/>
                <w:szCs w:val="22"/>
              </w:rPr>
              <w:t>Vzácný druh, jediný nález</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lesní prostředí, optické pozorování v horní části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špaček obecný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Sturnus vulgaris</w:t>
            </w:r>
          </w:p>
        </w:tc>
        <w:tc>
          <w:tcPr>
            <w:tcW w:w="1843" w:type="dxa"/>
          </w:tcPr>
          <w:p w:rsidR="00C166CD" w:rsidRPr="00B76933" w:rsidRDefault="00C166CD" w:rsidP="00181F0D">
            <w:pPr>
              <w:ind w:firstLine="0"/>
              <w:rPr>
                <w:sz w:val="22"/>
                <w:szCs w:val="22"/>
              </w:rPr>
            </w:pPr>
            <w:r w:rsidRPr="00181F0D">
              <w:rPr>
                <w:sz w:val="22"/>
                <w:szCs w:val="22"/>
              </w:rPr>
              <w:t>Ojedinělý druh, sezónní výskyt</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ZP, otevřená krajina a lesní porost, nárazový výskyt, EVL je zdrojem potravy bobule, ovoce</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červenka obecná</w:t>
            </w:r>
          </w:p>
          <w:p w:rsidR="00C166CD" w:rsidRPr="00B76933" w:rsidRDefault="00C166CD" w:rsidP="00181F0D">
            <w:pPr>
              <w:ind w:firstLine="0"/>
              <w:rPr>
                <w:sz w:val="22"/>
                <w:szCs w:val="22"/>
              </w:rPr>
            </w:pPr>
            <w:r w:rsidRPr="00181F0D">
              <w:rPr>
                <w:i/>
                <w:iCs/>
                <w:sz w:val="22"/>
                <w:szCs w:val="22"/>
              </w:rPr>
              <w:t>Erithacus rubecula</w:t>
            </w:r>
          </w:p>
        </w:tc>
        <w:tc>
          <w:tcPr>
            <w:tcW w:w="1843" w:type="dxa"/>
          </w:tcPr>
          <w:p w:rsidR="00C166CD" w:rsidRPr="00B76933" w:rsidRDefault="00C166CD" w:rsidP="00181F0D">
            <w:pPr>
              <w:ind w:firstLine="0"/>
              <w:rPr>
                <w:i/>
                <w:iCs/>
                <w:sz w:val="22"/>
                <w:szCs w:val="22"/>
              </w:rPr>
            </w:pPr>
            <w:r w:rsidRPr="00181F0D">
              <w:rPr>
                <w:sz w:val="22"/>
                <w:szCs w:val="22"/>
              </w:rPr>
              <w:t>Běžný druh,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v lesním prostředí a solitérních stromech v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kos černý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Turdus merula</w:t>
            </w:r>
          </w:p>
        </w:tc>
        <w:tc>
          <w:tcPr>
            <w:tcW w:w="1843" w:type="dxa"/>
          </w:tcPr>
          <w:p w:rsidR="00C166CD" w:rsidRPr="00B76933" w:rsidRDefault="00C166CD" w:rsidP="00181F0D">
            <w:pPr>
              <w:ind w:firstLine="0"/>
              <w:rPr>
                <w:i/>
                <w:iCs/>
                <w:sz w:val="22"/>
                <w:szCs w:val="22"/>
              </w:rPr>
            </w:pPr>
            <w:r w:rsidRPr="00181F0D">
              <w:rPr>
                <w:sz w:val="22"/>
                <w:szCs w:val="22"/>
              </w:rPr>
              <w:t>Běžný druh, stále přítomný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lesní porost, keřové skupiny, stromy podél cesty,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drozd zpěvný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Turdus philomelos</w:t>
            </w:r>
          </w:p>
        </w:tc>
        <w:tc>
          <w:tcPr>
            <w:tcW w:w="1843" w:type="dxa"/>
          </w:tcPr>
          <w:p w:rsidR="00C166CD" w:rsidRPr="00B76933" w:rsidRDefault="00C166CD" w:rsidP="00181F0D">
            <w:pPr>
              <w:ind w:firstLine="0"/>
              <w:rPr>
                <w:i/>
                <w:iCs/>
                <w:sz w:val="22"/>
                <w:szCs w:val="22"/>
              </w:rPr>
            </w:pPr>
            <w:r w:rsidRPr="00181F0D">
              <w:rPr>
                <w:sz w:val="22"/>
                <w:szCs w:val="22"/>
              </w:rPr>
              <w:t>Ojedinělý, sezónní je v době hnízdění</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lesní porost a remíz ve spodní části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Strakapoud velký</w:t>
            </w:r>
          </w:p>
          <w:p w:rsidR="00C166CD" w:rsidRPr="00B76933" w:rsidRDefault="00C166CD" w:rsidP="00181F0D">
            <w:pPr>
              <w:ind w:firstLine="0"/>
              <w:rPr>
                <w:sz w:val="22"/>
                <w:szCs w:val="22"/>
              </w:rPr>
            </w:pPr>
            <w:r w:rsidRPr="00181F0D">
              <w:rPr>
                <w:i/>
                <w:iCs/>
                <w:sz w:val="22"/>
                <w:szCs w:val="22"/>
              </w:rPr>
              <w:t>Dendrocopus major</w:t>
            </w:r>
          </w:p>
        </w:tc>
        <w:tc>
          <w:tcPr>
            <w:tcW w:w="1843" w:type="dxa"/>
          </w:tcPr>
          <w:p w:rsidR="00C166CD" w:rsidRPr="00B76933" w:rsidRDefault="00C166CD" w:rsidP="00181F0D">
            <w:pPr>
              <w:ind w:firstLine="0"/>
              <w:rPr>
                <w:i/>
                <w:iCs/>
                <w:sz w:val="22"/>
                <w:szCs w:val="22"/>
              </w:rPr>
            </w:pPr>
            <w:r w:rsidRPr="00181F0D">
              <w:rPr>
                <w:sz w:val="22"/>
                <w:szCs w:val="22"/>
              </w:rPr>
              <w:t>Spíše ojedinělý, stále přítomný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lesní porost a starší solitérní stromy, EVL je částečně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brhlík lesní</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Sitta europaea</w:t>
            </w:r>
          </w:p>
        </w:tc>
        <w:tc>
          <w:tcPr>
            <w:tcW w:w="1843" w:type="dxa"/>
          </w:tcPr>
          <w:p w:rsidR="00C166CD" w:rsidRPr="00B76933" w:rsidRDefault="00C166CD" w:rsidP="00181F0D">
            <w:pPr>
              <w:ind w:firstLine="0"/>
              <w:rPr>
                <w:i/>
                <w:iCs/>
                <w:sz w:val="22"/>
                <w:szCs w:val="22"/>
              </w:rPr>
            </w:pPr>
            <w:r w:rsidRPr="00181F0D">
              <w:rPr>
                <w:sz w:val="22"/>
                <w:szCs w:val="22"/>
              </w:rPr>
              <w:t>Běžný,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pouze v lesním porostu v místech starých stromů</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žluna zelená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Picus viridis</w:t>
            </w:r>
          </w:p>
        </w:tc>
        <w:tc>
          <w:tcPr>
            <w:tcW w:w="1843" w:type="dxa"/>
          </w:tcPr>
          <w:p w:rsidR="00C166CD" w:rsidRPr="00B76933" w:rsidRDefault="00C166CD" w:rsidP="00181F0D">
            <w:pPr>
              <w:ind w:firstLine="0"/>
              <w:rPr>
                <w:i/>
                <w:iCs/>
                <w:sz w:val="22"/>
                <w:szCs w:val="22"/>
              </w:rPr>
            </w:pPr>
            <w:r w:rsidRPr="00181F0D">
              <w:rPr>
                <w:sz w:val="22"/>
                <w:szCs w:val="22"/>
              </w:rPr>
              <w:t>Ojedinělá, stále přítomný druh</w:t>
            </w:r>
          </w:p>
        </w:tc>
        <w:tc>
          <w:tcPr>
            <w:tcW w:w="1559" w:type="dxa"/>
            <w:gridSpan w:val="3"/>
          </w:tcPr>
          <w:p w:rsidR="00C166CD" w:rsidRPr="00B76933" w:rsidRDefault="00C166CD" w:rsidP="00181F0D">
            <w:pPr>
              <w:ind w:firstLine="0"/>
              <w:rPr>
                <w:sz w:val="22"/>
                <w:szCs w:val="22"/>
              </w:rPr>
            </w:pPr>
            <w:r w:rsidRPr="00181F0D">
              <w:rPr>
                <w:sz w:val="22"/>
                <w:szCs w:val="22"/>
              </w:rPr>
              <w:t>-/LC</w:t>
            </w:r>
          </w:p>
        </w:tc>
        <w:tc>
          <w:tcPr>
            <w:tcW w:w="2835" w:type="dxa"/>
            <w:gridSpan w:val="2"/>
          </w:tcPr>
          <w:p w:rsidR="00C166CD" w:rsidRPr="00B76933" w:rsidRDefault="00C166CD" w:rsidP="00181F0D">
            <w:pPr>
              <w:ind w:firstLine="0"/>
              <w:rPr>
                <w:sz w:val="22"/>
                <w:szCs w:val="22"/>
              </w:rPr>
            </w:pPr>
            <w:r w:rsidRPr="00181F0D">
              <w:rPr>
                <w:sz w:val="22"/>
                <w:szCs w:val="22"/>
              </w:rPr>
              <w:t>H, pouze v lesním porostu v místech starých stromů, v EVL přelety a krátkodobé refugiální pobyty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cvrčilka zelená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Locustella naevia</w:t>
            </w:r>
          </w:p>
        </w:tc>
        <w:tc>
          <w:tcPr>
            <w:tcW w:w="1843" w:type="dxa"/>
          </w:tcPr>
          <w:p w:rsidR="00C166CD" w:rsidRPr="00B76933" w:rsidRDefault="00C166CD" w:rsidP="00181F0D">
            <w:pPr>
              <w:ind w:firstLine="0"/>
              <w:rPr>
                <w:i/>
                <w:iCs/>
                <w:sz w:val="22"/>
                <w:szCs w:val="22"/>
              </w:rPr>
            </w:pPr>
            <w:r w:rsidRPr="00181F0D">
              <w:rPr>
                <w:sz w:val="22"/>
                <w:szCs w:val="22"/>
              </w:rPr>
              <w:t>Spíše běžná s nepočetnou populací</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luční porosty v EVL, EVL je zdrojem potravy</w:t>
            </w:r>
          </w:p>
        </w:tc>
      </w:tr>
      <w:tr w:rsidR="00C166CD" w:rsidRPr="00D80CA7">
        <w:trPr>
          <w:trHeight w:val="314"/>
        </w:trPr>
        <w:tc>
          <w:tcPr>
            <w:tcW w:w="2835" w:type="dxa"/>
            <w:gridSpan w:val="3"/>
          </w:tcPr>
          <w:p w:rsidR="00C166CD" w:rsidRPr="00B76933" w:rsidRDefault="00C166CD" w:rsidP="00181F0D">
            <w:pPr>
              <w:ind w:firstLine="0"/>
              <w:rPr>
                <w:i/>
                <w:iCs/>
                <w:sz w:val="22"/>
                <w:szCs w:val="22"/>
              </w:rPr>
            </w:pPr>
            <w:r w:rsidRPr="00181F0D">
              <w:rPr>
                <w:sz w:val="22"/>
                <w:szCs w:val="22"/>
              </w:rPr>
              <w:t>skřivan polní</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Alauda arvensis</w:t>
            </w:r>
          </w:p>
        </w:tc>
        <w:tc>
          <w:tcPr>
            <w:tcW w:w="1843" w:type="dxa"/>
          </w:tcPr>
          <w:p w:rsidR="00C166CD" w:rsidRPr="00B76933" w:rsidRDefault="00C166CD" w:rsidP="00181F0D">
            <w:pPr>
              <w:ind w:firstLine="0"/>
              <w:rPr>
                <w:i/>
                <w:iCs/>
                <w:sz w:val="22"/>
                <w:szCs w:val="22"/>
              </w:rPr>
            </w:pPr>
            <w:r w:rsidRPr="00181F0D">
              <w:rPr>
                <w:sz w:val="22"/>
                <w:szCs w:val="22"/>
              </w:rPr>
              <w:t>Běžný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mimo EVL a je na její území nezávislý</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pěnice pokřovní</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Sylvia curruca</w:t>
            </w:r>
          </w:p>
        </w:tc>
        <w:tc>
          <w:tcPr>
            <w:tcW w:w="1843" w:type="dxa"/>
          </w:tcPr>
          <w:p w:rsidR="00C166CD" w:rsidRPr="00B76933" w:rsidRDefault="00C166CD" w:rsidP="00181F0D">
            <w:pPr>
              <w:ind w:firstLine="0"/>
              <w:rPr>
                <w:i/>
                <w:iCs/>
                <w:sz w:val="22"/>
                <w:szCs w:val="22"/>
              </w:rPr>
            </w:pPr>
            <w:r w:rsidRPr="00181F0D">
              <w:rPr>
                <w:sz w:val="22"/>
                <w:szCs w:val="22"/>
              </w:rPr>
              <w:t>Spíše ojedinělý druh, tažný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křoviny v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pěnice černohlavá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Sylvia atricapilla</w:t>
            </w:r>
          </w:p>
        </w:tc>
        <w:tc>
          <w:tcPr>
            <w:tcW w:w="1843" w:type="dxa"/>
          </w:tcPr>
          <w:p w:rsidR="00C166CD" w:rsidRPr="00B76933" w:rsidRDefault="00C166CD" w:rsidP="00181F0D">
            <w:pPr>
              <w:ind w:firstLine="0"/>
              <w:rPr>
                <w:i/>
                <w:iCs/>
                <w:sz w:val="22"/>
                <w:szCs w:val="22"/>
              </w:rPr>
            </w:pPr>
            <w:r w:rsidRPr="00181F0D">
              <w:rPr>
                <w:sz w:val="22"/>
                <w:szCs w:val="22"/>
              </w:rPr>
              <w:t>Běžný druh, tažný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křoviny v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pěnice slavíková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Sylvia borin</w:t>
            </w:r>
          </w:p>
        </w:tc>
        <w:tc>
          <w:tcPr>
            <w:tcW w:w="1843" w:type="dxa"/>
          </w:tcPr>
          <w:p w:rsidR="00C166CD" w:rsidRPr="00B76933" w:rsidRDefault="00C166CD" w:rsidP="00181F0D">
            <w:pPr>
              <w:ind w:firstLine="0"/>
              <w:rPr>
                <w:i/>
                <w:iCs/>
                <w:sz w:val="22"/>
                <w:szCs w:val="22"/>
              </w:rPr>
            </w:pPr>
            <w:r w:rsidRPr="00181F0D">
              <w:rPr>
                <w:sz w:val="22"/>
                <w:szCs w:val="22"/>
              </w:rPr>
              <w:t>Ojedinělý druh, tažný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křoviny v horní části  EVL,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pěvuška modrá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Prunella modularis</w:t>
            </w:r>
          </w:p>
        </w:tc>
        <w:tc>
          <w:tcPr>
            <w:tcW w:w="1843" w:type="dxa"/>
          </w:tcPr>
          <w:p w:rsidR="00C166CD" w:rsidRPr="00B76933" w:rsidRDefault="00C166CD" w:rsidP="00181F0D">
            <w:pPr>
              <w:ind w:firstLine="0"/>
              <w:rPr>
                <w:i/>
                <w:iCs/>
                <w:sz w:val="22"/>
                <w:szCs w:val="22"/>
              </w:rPr>
            </w:pPr>
            <w:r w:rsidRPr="00181F0D">
              <w:rPr>
                <w:sz w:val="22"/>
                <w:szCs w:val="22"/>
              </w:rPr>
              <w:t>Spíše ojedinělý druh, tažný na podzim</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lesní prostředí, keřové fragmenty ve spodní části EVL</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rákosník obecný</w:t>
            </w:r>
          </w:p>
          <w:p w:rsidR="00C166CD" w:rsidRPr="00B76933" w:rsidRDefault="00C166CD" w:rsidP="00181F0D">
            <w:pPr>
              <w:ind w:firstLine="0"/>
              <w:rPr>
                <w:sz w:val="22"/>
                <w:szCs w:val="22"/>
              </w:rPr>
            </w:pPr>
            <w:r w:rsidRPr="00181F0D">
              <w:rPr>
                <w:i/>
                <w:iCs/>
                <w:sz w:val="22"/>
                <w:szCs w:val="22"/>
              </w:rPr>
              <w:t>Acrocephalus scirpaceus</w:t>
            </w:r>
          </w:p>
        </w:tc>
        <w:tc>
          <w:tcPr>
            <w:tcW w:w="1843" w:type="dxa"/>
          </w:tcPr>
          <w:p w:rsidR="00C166CD" w:rsidRPr="00B76933" w:rsidRDefault="00C166CD" w:rsidP="00181F0D">
            <w:pPr>
              <w:ind w:firstLine="0"/>
              <w:rPr>
                <w:i/>
                <w:iCs/>
                <w:sz w:val="22"/>
                <w:szCs w:val="22"/>
              </w:rPr>
            </w:pPr>
            <w:r w:rsidRPr="00181F0D">
              <w:rPr>
                <w:sz w:val="22"/>
                <w:szCs w:val="22"/>
              </w:rPr>
              <w:t>Ojedinělý druh, 1x akustický záznam</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vysokostébelnaté travní porosty, kopřivy, vlhčí prostředí,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budníček menší</w:t>
            </w:r>
          </w:p>
          <w:p w:rsidR="00C166CD" w:rsidRPr="00B76933" w:rsidRDefault="00C166CD" w:rsidP="00181F0D">
            <w:pPr>
              <w:ind w:firstLine="0"/>
              <w:rPr>
                <w:sz w:val="22"/>
                <w:szCs w:val="22"/>
              </w:rPr>
            </w:pPr>
            <w:r w:rsidRPr="00181F0D">
              <w:rPr>
                <w:i/>
                <w:iCs/>
                <w:sz w:val="22"/>
                <w:szCs w:val="22"/>
              </w:rPr>
              <w:t>Phylloscopus collybita</w:t>
            </w:r>
          </w:p>
        </w:tc>
        <w:tc>
          <w:tcPr>
            <w:tcW w:w="1843" w:type="dxa"/>
          </w:tcPr>
          <w:p w:rsidR="00C166CD" w:rsidRPr="00B76933" w:rsidRDefault="00C166CD" w:rsidP="00181F0D">
            <w:pPr>
              <w:ind w:firstLine="0"/>
              <w:rPr>
                <w:i/>
                <w:iCs/>
                <w:sz w:val="22"/>
                <w:szCs w:val="22"/>
              </w:rPr>
            </w:pPr>
            <w:r w:rsidRPr="00181F0D">
              <w:rPr>
                <w:sz w:val="22"/>
                <w:szCs w:val="22"/>
              </w:rPr>
              <w:t>Spíše ojedinělý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 H</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konipas horský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Motacilla cinerea</w:t>
            </w:r>
          </w:p>
        </w:tc>
        <w:tc>
          <w:tcPr>
            <w:tcW w:w="1843" w:type="dxa"/>
          </w:tcPr>
          <w:p w:rsidR="00C166CD" w:rsidRPr="00B76933" w:rsidRDefault="00C166CD" w:rsidP="00181F0D">
            <w:pPr>
              <w:ind w:firstLine="0"/>
              <w:rPr>
                <w:i/>
                <w:iCs/>
                <w:sz w:val="22"/>
                <w:szCs w:val="22"/>
              </w:rPr>
            </w:pPr>
            <w:r w:rsidRPr="00181F0D">
              <w:rPr>
                <w:sz w:val="22"/>
                <w:szCs w:val="22"/>
              </w:rPr>
              <w:t>Ojedinělý druh, tažný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ZP, nález u samoty Občiny mimo EVL</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konipas bílý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Motacilla alba</w:t>
            </w:r>
          </w:p>
        </w:tc>
        <w:tc>
          <w:tcPr>
            <w:tcW w:w="1843" w:type="dxa"/>
          </w:tcPr>
          <w:p w:rsidR="00C166CD" w:rsidRPr="00B76933" w:rsidRDefault="00C166CD" w:rsidP="00181F0D">
            <w:pPr>
              <w:ind w:firstLine="0"/>
              <w:rPr>
                <w:i/>
                <w:iCs/>
                <w:sz w:val="22"/>
                <w:szCs w:val="22"/>
              </w:rPr>
            </w:pPr>
            <w:r w:rsidRPr="00181F0D">
              <w:rPr>
                <w:sz w:val="22"/>
                <w:szCs w:val="22"/>
              </w:rPr>
              <w:t>Běžný druh</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ZP, potvrzen v okolí hospodářských objektů mimo EVL, na které není závislý</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bramborníček hnědý</w:t>
            </w:r>
          </w:p>
          <w:p w:rsidR="00C166CD" w:rsidRPr="00B76933" w:rsidRDefault="00C166CD" w:rsidP="00181F0D">
            <w:pPr>
              <w:ind w:firstLine="0"/>
              <w:rPr>
                <w:sz w:val="22"/>
                <w:szCs w:val="22"/>
              </w:rPr>
            </w:pPr>
            <w:r w:rsidRPr="00181F0D">
              <w:rPr>
                <w:i/>
                <w:iCs/>
                <w:sz w:val="22"/>
                <w:szCs w:val="22"/>
              </w:rPr>
              <w:t>Saxicola rubetra</w:t>
            </w:r>
          </w:p>
        </w:tc>
        <w:tc>
          <w:tcPr>
            <w:tcW w:w="1843" w:type="dxa"/>
          </w:tcPr>
          <w:p w:rsidR="00C166CD" w:rsidRPr="00B76933" w:rsidRDefault="00C166CD" w:rsidP="00181F0D">
            <w:pPr>
              <w:ind w:firstLine="0"/>
              <w:rPr>
                <w:i/>
                <w:iCs/>
                <w:sz w:val="22"/>
                <w:szCs w:val="22"/>
              </w:rPr>
            </w:pPr>
            <w:r w:rsidRPr="00181F0D">
              <w:rPr>
                <w:sz w:val="22"/>
                <w:szCs w:val="22"/>
              </w:rPr>
              <w:t>Ojedinělý druh, tažný</w:t>
            </w:r>
          </w:p>
        </w:tc>
        <w:tc>
          <w:tcPr>
            <w:tcW w:w="1559" w:type="dxa"/>
            <w:gridSpan w:val="3"/>
          </w:tcPr>
          <w:p w:rsidR="00C166CD" w:rsidRPr="00B76933" w:rsidRDefault="00C166CD" w:rsidP="00181F0D">
            <w:pPr>
              <w:ind w:firstLine="0"/>
              <w:rPr>
                <w:sz w:val="22"/>
                <w:szCs w:val="22"/>
              </w:rPr>
            </w:pPr>
            <w:r w:rsidRPr="00181F0D">
              <w:rPr>
                <w:sz w:val="22"/>
                <w:szCs w:val="22"/>
              </w:rPr>
              <w:t>O/LC</w:t>
            </w:r>
          </w:p>
        </w:tc>
        <w:tc>
          <w:tcPr>
            <w:tcW w:w="2835" w:type="dxa"/>
            <w:gridSpan w:val="2"/>
          </w:tcPr>
          <w:p w:rsidR="00C166CD" w:rsidRPr="00B76933" w:rsidRDefault="00C166CD" w:rsidP="00181F0D">
            <w:pPr>
              <w:ind w:firstLine="0"/>
              <w:rPr>
                <w:sz w:val="22"/>
                <w:szCs w:val="22"/>
              </w:rPr>
            </w:pPr>
            <w:r w:rsidRPr="00181F0D">
              <w:rPr>
                <w:sz w:val="22"/>
                <w:szCs w:val="22"/>
              </w:rPr>
              <w:t>H, nekosené trávníky s nízkými keři v EVL</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střízlík obecný</w:t>
            </w:r>
          </w:p>
          <w:p w:rsidR="00C166CD" w:rsidRPr="00B76933" w:rsidRDefault="00C166CD" w:rsidP="00181F0D">
            <w:pPr>
              <w:ind w:firstLine="0"/>
              <w:rPr>
                <w:sz w:val="22"/>
                <w:szCs w:val="22"/>
              </w:rPr>
            </w:pPr>
            <w:r w:rsidRPr="00181F0D">
              <w:rPr>
                <w:i/>
                <w:iCs/>
                <w:sz w:val="22"/>
                <w:szCs w:val="22"/>
              </w:rPr>
              <w:t>Troglodytes troglodytes</w:t>
            </w:r>
          </w:p>
        </w:tc>
        <w:tc>
          <w:tcPr>
            <w:tcW w:w="1843" w:type="dxa"/>
          </w:tcPr>
          <w:p w:rsidR="00C166CD" w:rsidRPr="00B76933" w:rsidRDefault="00C166CD" w:rsidP="00181F0D">
            <w:pPr>
              <w:ind w:firstLine="0"/>
              <w:rPr>
                <w:i/>
                <w:iCs/>
                <w:sz w:val="22"/>
                <w:szCs w:val="22"/>
              </w:rPr>
            </w:pPr>
            <w:r w:rsidRPr="00181F0D">
              <w:rPr>
                <w:sz w:val="22"/>
                <w:szCs w:val="22"/>
              </w:rPr>
              <w:t>Běžný druh,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v lesním porostu, ZP v hranicích EVL na okraji lesa a remízu ve spodní části</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vlaštovka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Hirundo rustica</w:t>
            </w:r>
          </w:p>
        </w:tc>
        <w:tc>
          <w:tcPr>
            <w:tcW w:w="1843" w:type="dxa"/>
          </w:tcPr>
          <w:p w:rsidR="00C166CD" w:rsidRPr="00B76933" w:rsidRDefault="00C166CD" w:rsidP="00181F0D">
            <w:pPr>
              <w:ind w:firstLine="0"/>
              <w:rPr>
                <w:i/>
                <w:iCs/>
                <w:sz w:val="22"/>
                <w:szCs w:val="22"/>
              </w:rPr>
            </w:pPr>
            <w:r w:rsidRPr="00181F0D">
              <w:rPr>
                <w:sz w:val="22"/>
                <w:szCs w:val="22"/>
              </w:rPr>
              <w:t>Ojedinělý druh, tažný</w:t>
            </w:r>
          </w:p>
        </w:tc>
        <w:tc>
          <w:tcPr>
            <w:tcW w:w="1559" w:type="dxa"/>
            <w:gridSpan w:val="3"/>
          </w:tcPr>
          <w:p w:rsidR="00C166CD" w:rsidRPr="00B76933" w:rsidRDefault="00C166CD" w:rsidP="00181F0D">
            <w:pPr>
              <w:ind w:firstLine="0"/>
              <w:rPr>
                <w:sz w:val="22"/>
                <w:szCs w:val="22"/>
              </w:rPr>
            </w:pPr>
            <w:r w:rsidRPr="00181F0D">
              <w:rPr>
                <w:sz w:val="22"/>
                <w:szCs w:val="22"/>
              </w:rPr>
              <w:t>O/LC</w:t>
            </w:r>
          </w:p>
        </w:tc>
        <w:tc>
          <w:tcPr>
            <w:tcW w:w="2835" w:type="dxa"/>
            <w:gridSpan w:val="2"/>
          </w:tcPr>
          <w:p w:rsidR="00C166CD" w:rsidRPr="00B76933" w:rsidRDefault="00C166CD" w:rsidP="00181F0D">
            <w:pPr>
              <w:ind w:firstLine="0"/>
              <w:rPr>
                <w:sz w:val="22"/>
                <w:szCs w:val="22"/>
              </w:rPr>
            </w:pPr>
            <w:r w:rsidRPr="00181F0D">
              <w:rPr>
                <w:sz w:val="22"/>
                <w:szCs w:val="22"/>
              </w:rPr>
              <w:t>ZP, N</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jiřička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Delichon urbica</w:t>
            </w:r>
          </w:p>
        </w:tc>
        <w:tc>
          <w:tcPr>
            <w:tcW w:w="1843" w:type="dxa"/>
          </w:tcPr>
          <w:p w:rsidR="00C166CD" w:rsidRPr="00B76933" w:rsidRDefault="00C166CD" w:rsidP="00181F0D">
            <w:pPr>
              <w:ind w:firstLine="0"/>
              <w:rPr>
                <w:i/>
                <w:iCs/>
                <w:sz w:val="22"/>
                <w:szCs w:val="22"/>
              </w:rPr>
            </w:pPr>
            <w:r w:rsidRPr="00181F0D">
              <w:rPr>
                <w:sz w:val="22"/>
                <w:szCs w:val="22"/>
              </w:rPr>
              <w:t>Ojedinělý druh, tažný</w:t>
            </w:r>
          </w:p>
        </w:tc>
        <w:tc>
          <w:tcPr>
            <w:tcW w:w="1559" w:type="dxa"/>
            <w:gridSpan w:val="3"/>
          </w:tcPr>
          <w:p w:rsidR="00C166CD" w:rsidRPr="00B76933" w:rsidRDefault="00C166CD" w:rsidP="00181F0D">
            <w:pPr>
              <w:ind w:firstLine="0"/>
              <w:rPr>
                <w:sz w:val="22"/>
                <w:szCs w:val="22"/>
              </w:rPr>
            </w:pPr>
            <w:r w:rsidRPr="00181F0D">
              <w:rPr>
                <w:sz w:val="22"/>
                <w:szCs w:val="22"/>
              </w:rPr>
              <w:t>-/NT</w:t>
            </w:r>
          </w:p>
        </w:tc>
        <w:tc>
          <w:tcPr>
            <w:tcW w:w="2835" w:type="dxa"/>
            <w:gridSpan w:val="2"/>
          </w:tcPr>
          <w:p w:rsidR="00C166CD" w:rsidRPr="00B76933" w:rsidRDefault="00C166CD" w:rsidP="00181F0D">
            <w:pPr>
              <w:ind w:firstLine="0"/>
              <w:rPr>
                <w:sz w:val="22"/>
                <w:szCs w:val="22"/>
              </w:rPr>
            </w:pPr>
            <w:r w:rsidRPr="00181F0D">
              <w:rPr>
                <w:sz w:val="22"/>
                <w:szCs w:val="22"/>
              </w:rPr>
              <w:t>ZP, N</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holub hřivnáč</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Columba palumbus</w:t>
            </w:r>
          </w:p>
        </w:tc>
        <w:tc>
          <w:tcPr>
            <w:tcW w:w="1843" w:type="dxa"/>
          </w:tcPr>
          <w:p w:rsidR="00C166CD" w:rsidRPr="00B76933" w:rsidRDefault="00C166CD" w:rsidP="00181F0D">
            <w:pPr>
              <w:ind w:firstLine="0"/>
              <w:rPr>
                <w:sz w:val="22"/>
                <w:szCs w:val="22"/>
              </w:rPr>
            </w:pPr>
            <w:r w:rsidRPr="00181F0D">
              <w:rPr>
                <w:sz w:val="22"/>
                <w:szCs w:val="22"/>
              </w:rPr>
              <w:t>Ojedinělý druh, sezónní</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 xml:space="preserve"> H mimo EVL, P</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sojka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Garrulus glandarius</w:t>
            </w:r>
          </w:p>
        </w:tc>
        <w:tc>
          <w:tcPr>
            <w:tcW w:w="1843" w:type="dxa"/>
          </w:tcPr>
          <w:p w:rsidR="00C166CD" w:rsidRPr="00B76933" w:rsidRDefault="00C166CD" w:rsidP="00181F0D">
            <w:pPr>
              <w:ind w:firstLine="0"/>
              <w:rPr>
                <w:sz w:val="22"/>
                <w:szCs w:val="22"/>
              </w:rPr>
            </w:pPr>
            <w:r w:rsidRPr="00181F0D">
              <w:rPr>
                <w:sz w:val="22"/>
                <w:szCs w:val="22"/>
              </w:rPr>
              <w:t>Běžný druh,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ZP v celé EVL</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Straka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Pica pica</w:t>
            </w:r>
          </w:p>
        </w:tc>
        <w:tc>
          <w:tcPr>
            <w:tcW w:w="1843" w:type="dxa"/>
          </w:tcPr>
          <w:p w:rsidR="00C166CD" w:rsidRPr="00B76933" w:rsidRDefault="00C166CD" w:rsidP="00181F0D">
            <w:pPr>
              <w:ind w:firstLine="0"/>
              <w:rPr>
                <w:sz w:val="22"/>
                <w:szCs w:val="22"/>
              </w:rPr>
            </w:pPr>
            <w:r w:rsidRPr="00181F0D">
              <w:rPr>
                <w:sz w:val="22"/>
                <w:szCs w:val="22"/>
              </w:rPr>
              <w:t>Běžný druh,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ZP v celé EVL</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krkavec velký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Corvus corax</w:t>
            </w:r>
          </w:p>
        </w:tc>
        <w:tc>
          <w:tcPr>
            <w:tcW w:w="1843" w:type="dxa"/>
          </w:tcPr>
          <w:p w:rsidR="00C166CD" w:rsidRPr="00B76933" w:rsidRDefault="00C166CD" w:rsidP="00181F0D">
            <w:pPr>
              <w:ind w:firstLine="0"/>
              <w:rPr>
                <w:sz w:val="22"/>
                <w:szCs w:val="22"/>
              </w:rPr>
            </w:pPr>
            <w:r w:rsidRPr="00181F0D">
              <w:rPr>
                <w:sz w:val="22"/>
                <w:szCs w:val="22"/>
              </w:rPr>
              <w:t>Ojedinělý druh, sezónní</w:t>
            </w:r>
          </w:p>
        </w:tc>
        <w:tc>
          <w:tcPr>
            <w:tcW w:w="1559" w:type="dxa"/>
            <w:gridSpan w:val="3"/>
          </w:tcPr>
          <w:p w:rsidR="00C166CD" w:rsidRPr="00B76933" w:rsidRDefault="00C166CD" w:rsidP="00181F0D">
            <w:pPr>
              <w:ind w:firstLine="0"/>
              <w:rPr>
                <w:sz w:val="22"/>
                <w:szCs w:val="22"/>
              </w:rPr>
            </w:pPr>
            <w:r w:rsidRPr="00181F0D">
              <w:rPr>
                <w:sz w:val="22"/>
                <w:szCs w:val="22"/>
              </w:rPr>
              <w:t>O/VU C</w:t>
            </w:r>
          </w:p>
        </w:tc>
        <w:tc>
          <w:tcPr>
            <w:tcW w:w="2835" w:type="dxa"/>
            <w:gridSpan w:val="2"/>
          </w:tcPr>
          <w:p w:rsidR="00C166CD" w:rsidRPr="00B76933" w:rsidRDefault="00C166CD" w:rsidP="00181F0D">
            <w:pPr>
              <w:ind w:firstLine="0"/>
              <w:rPr>
                <w:sz w:val="22"/>
                <w:szCs w:val="22"/>
              </w:rPr>
            </w:pPr>
            <w:r w:rsidRPr="00181F0D">
              <w:rPr>
                <w:sz w:val="22"/>
                <w:szCs w:val="22"/>
              </w:rPr>
              <w:t>H (1 pár), ne EVL není závislý, P</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chřástal polní</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Crex crex</w:t>
            </w:r>
          </w:p>
        </w:tc>
        <w:tc>
          <w:tcPr>
            <w:tcW w:w="1843" w:type="dxa"/>
          </w:tcPr>
          <w:p w:rsidR="00C166CD" w:rsidRPr="00B76933" w:rsidRDefault="00C166CD" w:rsidP="00181F0D">
            <w:pPr>
              <w:ind w:firstLine="0"/>
              <w:rPr>
                <w:sz w:val="22"/>
                <w:szCs w:val="22"/>
              </w:rPr>
            </w:pPr>
            <w:r w:rsidRPr="00181F0D">
              <w:rPr>
                <w:sz w:val="22"/>
                <w:szCs w:val="22"/>
              </w:rPr>
              <w:t>Vzácný druh, tažný, akusticky potvrzen</w:t>
            </w:r>
          </w:p>
        </w:tc>
        <w:tc>
          <w:tcPr>
            <w:tcW w:w="1559" w:type="dxa"/>
            <w:gridSpan w:val="3"/>
          </w:tcPr>
          <w:p w:rsidR="00C166CD" w:rsidRPr="00B76933" w:rsidRDefault="00C166CD" w:rsidP="00181F0D">
            <w:pPr>
              <w:ind w:firstLine="0"/>
              <w:rPr>
                <w:sz w:val="22"/>
                <w:szCs w:val="22"/>
              </w:rPr>
            </w:pPr>
            <w:r w:rsidRPr="00181F0D">
              <w:rPr>
                <w:sz w:val="22"/>
                <w:szCs w:val="22"/>
              </w:rPr>
              <w:t>SO/VU C</w:t>
            </w:r>
          </w:p>
        </w:tc>
        <w:tc>
          <w:tcPr>
            <w:tcW w:w="2835" w:type="dxa"/>
            <w:gridSpan w:val="2"/>
          </w:tcPr>
          <w:p w:rsidR="00C166CD" w:rsidRPr="00B76933" w:rsidRDefault="00C166CD" w:rsidP="00181F0D">
            <w:pPr>
              <w:ind w:firstLine="0"/>
              <w:rPr>
                <w:sz w:val="22"/>
                <w:szCs w:val="22"/>
              </w:rPr>
            </w:pPr>
            <w:r w:rsidRPr="00181F0D">
              <w:rPr>
                <w:sz w:val="22"/>
                <w:szCs w:val="22"/>
              </w:rPr>
              <w:t>HN, nekosené luční a nivní porosty,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bažant obecný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Phasianus colchicus</w:t>
            </w:r>
          </w:p>
        </w:tc>
        <w:tc>
          <w:tcPr>
            <w:tcW w:w="1843" w:type="dxa"/>
          </w:tcPr>
          <w:p w:rsidR="00C166CD" w:rsidRPr="00B76933" w:rsidRDefault="00C166CD" w:rsidP="00181F0D">
            <w:pPr>
              <w:ind w:firstLine="0"/>
              <w:rPr>
                <w:sz w:val="22"/>
                <w:szCs w:val="22"/>
              </w:rPr>
            </w:pPr>
            <w:r w:rsidRPr="00181F0D">
              <w:rPr>
                <w:sz w:val="22"/>
                <w:szCs w:val="22"/>
              </w:rPr>
              <w:t>Běžný druh, stálý, potulný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 uměle nasazovaný, EVL je zdrojem potravy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volavka popelavá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Ardea cinerea</w:t>
            </w:r>
          </w:p>
        </w:tc>
        <w:tc>
          <w:tcPr>
            <w:tcW w:w="1843" w:type="dxa"/>
          </w:tcPr>
          <w:p w:rsidR="00C166CD" w:rsidRPr="00B76933" w:rsidRDefault="00C166CD" w:rsidP="00181F0D">
            <w:pPr>
              <w:ind w:firstLine="0"/>
              <w:rPr>
                <w:sz w:val="22"/>
                <w:szCs w:val="22"/>
              </w:rPr>
            </w:pPr>
            <w:r w:rsidRPr="00181F0D">
              <w:rPr>
                <w:sz w:val="22"/>
                <w:szCs w:val="22"/>
              </w:rPr>
              <w:t>Vzácný druh, tažný, potulný</w:t>
            </w:r>
          </w:p>
        </w:tc>
        <w:tc>
          <w:tcPr>
            <w:tcW w:w="1559" w:type="dxa"/>
            <w:gridSpan w:val="3"/>
          </w:tcPr>
          <w:p w:rsidR="00C166CD" w:rsidRPr="00B76933" w:rsidRDefault="00C166CD" w:rsidP="00181F0D">
            <w:pPr>
              <w:ind w:firstLine="0"/>
              <w:rPr>
                <w:sz w:val="22"/>
                <w:szCs w:val="22"/>
              </w:rPr>
            </w:pPr>
            <w:r w:rsidRPr="00181F0D">
              <w:rPr>
                <w:sz w:val="22"/>
                <w:szCs w:val="22"/>
              </w:rPr>
              <w:t>-/NT</w:t>
            </w:r>
          </w:p>
        </w:tc>
        <w:tc>
          <w:tcPr>
            <w:tcW w:w="2835" w:type="dxa"/>
            <w:gridSpan w:val="2"/>
          </w:tcPr>
          <w:p w:rsidR="00C166CD" w:rsidRPr="00B76933" w:rsidRDefault="00C166CD" w:rsidP="00181F0D">
            <w:pPr>
              <w:ind w:firstLine="0"/>
              <w:rPr>
                <w:sz w:val="22"/>
                <w:szCs w:val="22"/>
              </w:rPr>
            </w:pPr>
            <w:r w:rsidRPr="00181F0D">
              <w:rPr>
                <w:sz w:val="22"/>
                <w:szCs w:val="22"/>
              </w:rPr>
              <w:t>N, ZP</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čáp bílý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Ciconia ciconia</w:t>
            </w:r>
          </w:p>
        </w:tc>
        <w:tc>
          <w:tcPr>
            <w:tcW w:w="1843" w:type="dxa"/>
          </w:tcPr>
          <w:p w:rsidR="00C166CD" w:rsidRPr="00B76933" w:rsidRDefault="00C166CD" w:rsidP="00181F0D">
            <w:pPr>
              <w:ind w:firstLine="0"/>
              <w:rPr>
                <w:sz w:val="22"/>
                <w:szCs w:val="22"/>
              </w:rPr>
            </w:pPr>
            <w:r w:rsidRPr="00181F0D">
              <w:rPr>
                <w:sz w:val="22"/>
                <w:szCs w:val="22"/>
              </w:rPr>
              <w:t>Vzácný druh, tažný, potulný</w:t>
            </w:r>
          </w:p>
        </w:tc>
        <w:tc>
          <w:tcPr>
            <w:tcW w:w="1559" w:type="dxa"/>
            <w:gridSpan w:val="3"/>
          </w:tcPr>
          <w:p w:rsidR="00C166CD" w:rsidRPr="00B76933" w:rsidRDefault="00C166CD" w:rsidP="00181F0D">
            <w:pPr>
              <w:ind w:firstLine="0"/>
              <w:rPr>
                <w:sz w:val="22"/>
                <w:szCs w:val="22"/>
              </w:rPr>
            </w:pPr>
            <w:r w:rsidRPr="00181F0D">
              <w:rPr>
                <w:sz w:val="22"/>
                <w:szCs w:val="22"/>
              </w:rPr>
              <w:t>O/NT</w:t>
            </w:r>
          </w:p>
        </w:tc>
        <w:tc>
          <w:tcPr>
            <w:tcW w:w="2835" w:type="dxa"/>
            <w:gridSpan w:val="2"/>
          </w:tcPr>
          <w:p w:rsidR="00C166CD" w:rsidRPr="00B76933" w:rsidRDefault="00C166CD" w:rsidP="00181F0D">
            <w:pPr>
              <w:ind w:firstLine="0"/>
              <w:rPr>
                <w:sz w:val="22"/>
                <w:szCs w:val="22"/>
              </w:rPr>
            </w:pPr>
            <w:r w:rsidRPr="00181F0D">
              <w:rPr>
                <w:sz w:val="22"/>
                <w:szCs w:val="22"/>
              </w:rPr>
              <w:t>N, ZP</w:t>
            </w:r>
          </w:p>
        </w:tc>
      </w:tr>
      <w:tr w:rsidR="00C166CD" w:rsidRPr="00D80CA7">
        <w:trPr>
          <w:trHeight w:val="247"/>
        </w:trPr>
        <w:tc>
          <w:tcPr>
            <w:tcW w:w="2835" w:type="dxa"/>
            <w:gridSpan w:val="3"/>
          </w:tcPr>
          <w:p w:rsidR="00C166CD" w:rsidRPr="00B76933" w:rsidRDefault="00C166CD" w:rsidP="00181F0D">
            <w:pPr>
              <w:ind w:firstLine="0"/>
              <w:jc w:val="left"/>
              <w:rPr>
                <w:i/>
                <w:iCs/>
                <w:sz w:val="22"/>
                <w:szCs w:val="22"/>
              </w:rPr>
            </w:pPr>
            <w:r w:rsidRPr="00B76933">
              <w:rPr>
                <w:sz w:val="22"/>
                <w:szCs w:val="22"/>
              </w:rPr>
              <w:t>čáp černý</w:t>
            </w:r>
            <w:r w:rsidRPr="00B76933">
              <w:rPr>
                <w:i/>
                <w:iCs/>
                <w:sz w:val="22"/>
                <w:szCs w:val="22"/>
              </w:rPr>
              <w:t xml:space="preserve"> </w:t>
            </w:r>
          </w:p>
          <w:p w:rsidR="00C166CD" w:rsidRPr="00B76933" w:rsidRDefault="00C166CD" w:rsidP="00181F0D">
            <w:pPr>
              <w:ind w:firstLine="0"/>
              <w:jc w:val="left"/>
              <w:rPr>
                <w:sz w:val="22"/>
                <w:szCs w:val="22"/>
              </w:rPr>
            </w:pPr>
            <w:r w:rsidRPr="00B76933">
              <w:rPr>
                <w:i/>
                <w:iCs/>
                <w:sz w:val="22"/>
                <w:szCs w:val="22"/>
              </w:rPr>
              <w:t>Ciconia nigra</w:t>
            </w:r>
          </w:p>
        </w:tc>
        <w:tc>
          <w:tcPr>
            <w:tcW w:w="1843" w:type="dxa"/>
          </w:tcPr>
          <w:p w:rsidR="00C166CD" w:rsidRPr="00B76933" w:rsidRDefault="00C166CD" w:rsidP="00181F0D">
            <w:pPr>
              <w:ind w:firstLine="0"/>
              <w:jc w:val="left"/>
              <w:rPr>
                <w:sz w:val="22"/>
                <w:szCs w:val="22"/>
              </w:rPr>
            </w:pPr>
            <w:r w:rsidRPr="00B76933">
              <w:rPr>
                <w:sz w:val="22"/>
                <w:szCs w:val="22"/>
              </w:rPr>
              <w:t>Vzácný druh, tažný, potulný</w:t>
            </w:r>
          </w:p>
        </w:tc>
        <w:tc>
          <w:tcPr>
            <w:tcW w:w="1559" w:type="dxa"/>
            <w:gridSpan w:val="3"/>
          </w:tcPr>
          <w:p w:rsidR="00C166CD" w:rsidRPr="00B76933" w:rsidRDefault="00C166CD" w:rsidP="00181F0D">
            <w:pPr>
              <w:ind w:firstLine="0"/>
              <w:jc w:val="left"/>
              <w:rPr>
                <w:sz w:val="22"/>
                <w:szCs w:val="22"/>
              </w:rPr>
            </w:pPr>
            <w:r w:rsidRPr="00B76933">
              <w:rPr>
                <w:sz w:val="22"/>
                <w:szCs w:val="22"/>
              </w:rPr>
              <w:t>SO/LC</w:t>
            </w:r>
          </w:p>
        </w:tc>
        <w:tc>
          <w:tcPr>
            <w:tcW w:w="2835" w:type="dxa"/>
            <w:gridSpan w:val="2"/>
          </w:tcPr>
          <w:p w:rsidR="00C166CD" w:rsidRPr="00B76933" w:rsidRDefault="00C166CD" w:rsidP="00181F0D">
            <w:pPr>
              <w:ind w:firstLine="0"/>
              <w:jc w:val="left"/>
              <w:rPr>
                <w:sz w:val="22"/>
                <w:szCs w:val="22"/>
              </w:rPr>
            </w:pPr>
            <w:r w:rsidRPr="00B76933">
              <w:rPr>
                <w:sz w:val="22"/>
                <w:szCs w:val="22"/>
              </w:rPr>
              <w:t>ZP, zaznamenán u vodní nádrže SZ od EVL</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jestřáb lesní</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Accipiter gentilis</w:t>
            </w:r>
          </w:p>
        </w:tc>
        <w:tc>
          <w:tcPr>
            <w:tcW w:w="1843" w:type="dxa"/>
          </w:tcPr>
          <w:p w:rsidR="00C166CD" w:rsidRPr="00B76933" w:rsidRDefault="00C166CD" w:rsidP="00181F0D">
            <w:pPr>
              <w:ind w:firstLine="0"/>
              <w:rPr>
                <w:sz w:val="22"/>
                <w:szCs w:val="22"/>
              </w:rPr>
            </w:pPr>
            <w:r w:rsidRPr="00181F0D">
              <w:rPr>
                <w:sz w:val="22"/>
                <w:szCs w:val="22"/>
              </w:rPr>
              <w:t>Vzácný druh, jediné optické pozorování</w:t>
            </w:r>
          </w:p>
        </w:tc>
        <w:tc>
          <w:tcPr>
            <w:tcW w:w="1559" w:type="dxa"/>
            <w:gridSpan w:val="3"/>
          </w:tcPr>
          <w:p w:rsidR="00C166CD" w:rsidRPr="00B76933" w:rsidRDefault="00C166CD" w:rsidP="00181F0D">
            <w:pPr>
              <w:ind w:firstLine="0"/>
              <w:rPr>
                <w:sz w:val="22"/>
                <w:szCs w:val="22"/>
              </w:rPr>
            </w:pPr>
            <w:r w:rsidRPr="00181F0D">
              <w:rPr>
                <w:sz w:val="22"/>
                <w:szCs w:val="22"/>
              </w:rPr>
              <w:t>O/VU C</w:t>
            </w:r>
          </w:p>
        </w:tc>
        <w:tc>
          <w:tcPr>
            <w:tcW w:w="2835" w:type="dxa"/>
            <w:gridSpan w:val="2"/>
          </w:tcPr>
          <w:p w:rsidR="00C166CD" w:rsidRPr="00B76933" w:rsidRDefault="00C166CD" w:rsidP="00181F0D">
            <w:pPr>
              <w:ind w:firstLine="0"/>
              <w:rPr>
                <w:sz w:val="22"/>
                <w:szCs w:val="22"/>
              </w:rPr>
            </w:pPr>
            <w:r w:rsidRPr="00181F0D">
              <w:rPr>
                <w:sz w:val="22"/>
                <w:szCs w:val="22"/>
              </w:rPr>
              <w:t>ZP, lesní jehličnaté porosty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moták pochop</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Circus aeruginosus</w:t>
            </w:r>
          </w:p>
        </w:tc>
        <w:tc>
          <w:tcPr>
            <w:tcW w:w="1843" w:type="dxa"/>
          </w:tcPr>
          <w:p w:rsidR="00C166CD" w:rsidRPr="00B76933" w:rsidRDefault="00C166CD" w:rsidP="00181F0D">
            <w:pPr>
              <w:ind w:firstLine="0"/>
              <w:rPr>
                <w:sz w:val="22"/>
                <w:szCs w:val="22"/>
              </w:rPr>
            </w:pPr>
            <w:r w:rsidRPr="00181F0D">
              <w:rPr>
                <w:sz w:val="22"/>
                <w:szCs w:val="22"/>
              </w:rPr>
              <w:t>Vzácný druh,  pozorování při lovu</w:t>
            </w:r>
          </w:p>
        </w:tc>
        <w:tc>
          <w:tcPr>
            <w:tcW w:w="1559" w:type="dxa"/>
            <w:gridSpan w:val="3"/>
          </w:tcPr>
          <w:p w:rsidR="00C166CD" w:rsidRPr="00B76933" w:rsidRDefault="00C166CD" w:rsidP="00181F0D">
            <w:pPr>
              <w:ind w:firstLine="0"/>
              <w:rPr>
                <w:sz w:val="22"/>
                <w:szCs w:val="22"/>
              </w:rPr>
            </w:pPr>
            <w:r w:rsidRPr="00181F0D">
              <w:rPr>
                <w:sz w:val="22"/>
                <w:szCs w:val="22"/>
              </w:rPr>
              <w:t>O/VU C</w:t>
            </w:r>
          </w:p>
        </w:tc>
        <w:tc>
          <w:tcPr>
            <w:tcW w:w="2835" w:type="dxa"/>
            <w:gridSpan w:val="2"/>
          </w:tcPr>
          <w:p w:rsidR="00C166CD" w:rsidRPr="00B76933" w:rsidRDefault="00C166CD" w:rsidP="00181F0D">
            <w:pPr>
              <w:ind w:firstLine="0"/>
              <w:rPr>
                <w:sz w:val="22"/>
                <w:szCs w:val="22"/>
              </w:rPr>
            </w:pPr>
            <w:r w:rsidRPr="00181F0D">
              <w:rPr>
                <w:sz w:val="22"/>
                <w:szCs w:val="22"/>
              </w:rPr>
              <w:t>N, litorály rybníků, mokré louky s křovinami, na EVL není závislý</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krahujec obecný</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Accipiter nisus</w:t>
            </w:r>
          </w:p>
        </w:tc>
        <w:tc>
          <w:tcPr>
            <w:tcW w:w="1843" w:type="dxa"/>
          </w:tcPr>
          <w:p w:rsidR="00C166CD" w:rsidRPr="00B76933" w:rsidRDefault="00C166CD" w:rsidP="00181F0D">
            <w:pPr>
              <w:ind w:firstLine="0"/>
              <w:rPr>
                <w:sz w:val="22"/>
                <w:szCs w:val="22"/>
              </w:rPr>
            </w:pPr>
            <w:r w:rsidRPr="00181F0D">
              <w:rPr>
                <w:sz w:val="22"/>
                <w:szCs w:val="22"/>
              </w:rPr>
              <w:t>vzácný druh, pouze jedno pozorování při lovu přímo v EVL</w:t>
            </w:r>
          </w:p>
        </w:tc>
        <w:tc>
          <w:tcPr>
            <w:tcW w:w="1559" w:type="dxa"/>
            <w:gridSpan w:val="3"/>
          </w:tcPr>
          <w:p w:rsidR="00C166CD" w:rsidRPr="00B76933" w:rsidRDefault="00C166CD" w:rsidP="00181F0D">
            <w:pPr>
              <w:ind w:firstLine="0"/>
              <w:rPr>
                <w:sz w:val="22"/>
                <w:szCs w:val="22"/>
              </w:rPr>
            </w:pPr>
            <w:r w:rsidRPr="00181F0D">
              <w:rPr>
                <w:sz w:val="22"/>
                <w:szCs w:val="22"/>
              </w:rPr>
              <w:t>SO/VU C</w:t>
            </w:r>
          </w:p>
        </w:tc>
        <w:tc>
          <w:tcPr>
            <w:tcW w:w="2835" w:type="dxa"/>
            <w:gridSpan w:val="2"/>
          </w:tcPr>
          <w:p w:rsidR="00C166CD" w:rsidRPr="00B76933" w:rsidRDefault="00C166CD" w:rsidP="00181F0D">
            <w:pPr>
              <w:ind w:firstLine="0"/>
              <w:rPr>
                <w:sz w:val="22"/>
                <w:szCs w:val="22"/>
              </w:rPr>
            </w:pPr>
            <w:r w:rsidRPr="00181F0D">
              <w:rPr>
                <w:sz w:val="22"/>
                <w:szCs w:val="22"/>
              </w:rPr>
              <w:t>HN, ZP, křovinaté louky, řídké lesní porosty</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káně lesní</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Buteo buteo</w:t>
            </w:r>
          </w:p>
        </w:tc>
        <w:tc>
          <w:tcPr>
            <w:tcW w:w="1843" w:type="dxa"/>
          </w:tcPr>
          <w:p w:rsidR="00C166CD" w:rsidRPr="00B76933" w:rsidRDefault="00C166CD" w:rsidP="00181F0D">
            <w:pPr>
              <w:ind w:firstLine="0"/>
              <w:rPr>
                <w:sz w:val="22"/>
                <w:szCs w:val="22"/>
              </w:rPr>
            </w:pPr>
            <w:r w:rsidRPr="00181F0D">
              <w:rPr>
                <w:sz w:val="22"/>
                <w:szCs w:val="22"/>
              </w:rPr>
              <w:t>Ojedinělý druh,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ZP, lesní celky s jehličnany, na EVL není závislý</w:t>
            </w:r>
          </w:p>
        </w:tc>
      </w:tr>
      <w:tr w:rsidR="00C166CD" w:rsidRPr="00D80CA7">
        <w:trPr>
          <w:trHeight w:val="247"/>
        </w:trPr>
        <w:tc>
          <w:tcPr>
            <w:tcW w:w="2835" w:type="dxa"/>
            <w:gridSpan w:val="3"/>
          </w:tcPr>
          <w:p w:rsidR="00C166CD" w:rsidRPr="00B76933" w:rsidRDefault="00C166CD" w:rsidP="00181F0D">
            <w:pPr>
              <w:ind w:firstLine="0"/>
              <w:rPr>
                <w:i/>
                <w:iCs/>
                <w:sz w:val="22"/>
                <w:szCs w:val="22"/>
              </w:rPr>
            </w:pPr>
            <w:r w:rsidRPr="00181F0D">
              <w:rPr>
                <w:sz w:val="22"/>
                <w:szCs w:val="22"/>
              </w:rPr>
              <w:t>poštolka obecná</w:t>
            </w:r>
            <w:r w:rsidRPr="00181F0D">
              <w:rPr>
                <w:i/>
                <w:iCs/>
                <w:sz w:val="22"/>
                <w:szCs w:val="22"/>
              </w:rPr>
              <w:t xml:space="preserve"> </w:t>
            </w:r>
          </w:p>
          <w:p w:rsidR="00C166CD" w:rsidRPr="00B76933" w:rsidRDefault="00C166CD" w:rsidP="00181F0D">
            <w:pPr>
              <w:ind w:firstLine="0"/>
              <w:rPr>
                <w:sz w:val="22"/>
                <w:szCs w:val="22"/>
              </w:rPr>
            </w:pPr>
            <w:r w:rsidRPr="00181F0D">
              <w:rPr>
                <w:i/>
                <w:iCs/>
                <w:sz w:val="22"/>
                <w:szCs w:val="22"/>
              </w:rPr>
              <w:t>Falco tinnunculus</w:t>
            </w:r>
          </w:p>
        </w:tc>
        <w:tc>
          <w:tcPr>
            <w:tcW w:w="1843" w:type="dxa"/>
          </w:tcPr>
          <w:p w:rsidR="00C166CD" w:rsidRPr="00B76933" w:rsidRDefault="00C166CD" w:rsidP="00181F0D">
            <w:pPr>
              <w:ind w:firstLine="0"/>
              <w:rPr>
                <w:sz w:val="22"/>
                <w:szCs w:val="22"/>
              </w:rPr>
            </w:pPr>
            <w:r w:rsidRPr="00181F0D">
              <w:rPr>
                <w:sz w:val="22"/>
                <w:szCs w:val="22"/>
              </w:rPr>
              <w:t>Běžný  druh, stále přítomný</w:t>
            </w:r>
          </w:p>
        </w:tc>
        <w:tc>
          <w:tcPr>
            <w:tcW w:w="1559" w:type="dxa"/>
            <w:gridSpan w:val="3"/>
          </w:tcPr>
          <w:p w:rsidR="00C166CD" w:rsidRPr="00B76933" w:rsidRDefault="00C166CD" w:rsidP="00181F0D">
            <w:pPr>
              <w:ind w:firstLine="0"/>
              <w:rPr>
                <w:sz w:val="22"/>
                <w:szCs w:val="22"/>
              </w:rPr>
            </w:pPr>
          </w:p>
        </w:tc>
        <w:tc>
          <w:tcPr>
            <w:tcW w:w="2835" w:type="dxa"/>
            <w:gridSpan w:val="2"/>
          </w:tcPr>
          <w:p w:rsidR="00C166CD" w:rsidRPr="00B76933" w:rsidRDefault="00C166CD" w:rsidP="00181F0D">
            <w:pPr>
              <w:ind w:firstLine="0"/>
              <w:rPr>
                <w:sz w:val="22"/>
                <w:szCs w:val="22"/>
              </w:rPr>
            </w:pPr>
            <w:r w:rsidRPr="00181F0D">
              <w:rPr>
                <w:sz w:val="22"/>
                <w:szCs w:val="22"/>
              </w:rPr>
              <w:t>HN, ZP v území EVL</w:t>
            </w:r>
          </w:p>
        </w:tc>
      </w:tr>
    </w:tbl>
    <w:p w:rsidR="00C166CD" w:rsidRDefault="00C166CD" w:rsidP="00D80CA7">
      <w:pPr>
        <w:pStyle w:val="Bezmezer"/>
        <w:rPr>
          <w:rFonts w:ascii="Times New Roman" w:hAnsi="Times New Roman" w:cs="Times New Roman"/>
        </w:rPr>
      </w:pP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 xml:space="preserve">Legenda k ptákům: </w:t>
      </w:r>
    </w:p>
    <w:p w:rsidR="00C166CD" w:rsidRPr="00D80CA7" w:rsidRDefault="00C166CD" w:rsidP="00D80CA7">
      <w:pPr>
        <w:pStyle w:val="Bezmezer"/>
        <w:rPr>
          <w:rFonts w:ascii="Times New Roman" w:hAnsi="Times New Roman" w:cs="Times New Roman"/>
        </w:rPr>
      </w:pP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Počet hnízdních párů nebylo možné z časových důvodů zjistit. Údaje o hnízdění jsou proto omezeny na druhy, jež v lokalitě EVL a 50 m od její hranice v celém obvodu hnízdí. Užité zkratky pro výskyt druhů:</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H – hnízdí</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ZP – zálet za potravou</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P – pouze přelet</w:t>
      </w:r>
    </w:p>
    <w:p w:rsidR="00C166CD" w:rsidRPr="00D80CA7" w:rsidRDefault="00C166CD" w:rsidP="00D80CA7">
      <w:pPr>
        <w:pStyle w:val="Bezmezer"/>
        <w:rPr>
          <w:rFonts w:ascii="Times New Roman" w:hAnsi="Times New Roman" w:cs="Times New Roman"/>
        </w:rPr>
      </w:pP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 xml:space="preserve">Hojný – je druh v počtu nad 20 jedinců </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Běžný – je druh v počtu 15 – 19 jedinců</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Spíše ojedinělý – 10 – 14 jedinců</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Ojedinělý – do 10 jedinců</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Spíše vzácný – do 5 jedinců</w:t>
      </w:r>
    </w:p>
    <w:p w:rsidR="00C166CD" w:rsidRPr="00D80CA7" w:rsidRDefault="00C166CD" w:rsidP="00D80CA7">
      <w:pPr>
        <w:pStyle w:val="Bezmezer"/>
        <w:rPr>
          <w:rFonts w:ascii="Times New Roman" w:hAnsi="Times New Roman" w:cs="Times New Roman"/>
        </w:rPr>
      </w:pPr>
      <w:r w:rsidRPr="00D80CA7">
        <w:rPr>
          <w:rFonts w:ascii="Times New Roman" w:hAnsi="Times New Roman" w:cs="Times New Roman"/>
        </w:rPr>
        <w:t xml:space="preserve">Vzácný 1 – 2 jedinci </w:t>
      </w:r>
    </w:p>
    <w:p w:rsidR="00C166CD" w:rsidRPr="0063648B" w:rsidRDefault="00C166CD" w:rsidP="00D80CA7">
      <w:pPr>
        <w:rPr>
          <w:rFonts w:ascii="Arial" w:hAnsi="Arial" w:cs="Arial"/>
        </w:rPr>
      </w:pPr>
    </w:p>
    <w:p w:rsidR="00C166CD" w:rsidRDefault="00C166CD" w:rsidP="00D80CA7">
      <w:pPr>
        <w:rPr>
          <w:rFonts w:ascii="Arial" w:hAnsi="Arial" w:cs="Arial"/>
        </w:rPr>
      </w:pPr>
    </w:p>
    <w:p w:rsidR="00C166CD" w:rsidRPr="00D80CA7" w:rsidRDefault="00C166CD" w:rsidP="00D80CA7">
      <w:pPr>
        <w:rPr>
          <w:b/>
          <w:bCs/>
        </w:rPr>
      </w:pPr>
      <w:r w:rsidRPr="00D80CA7">
        <w:rPr>
          <w:b/>
          <w:bCs/>
        </w:rPr>
        <w:t>Negativní faktory:</w:t>
      </w:r>
    </w:p>
    <w:p w:rsidR="00C166CD" w:rsidRDefault="00C166CD" w:rsidP="00D80CA7"/>
    <w:p w:rsidR="00C166CD" w:rsidRPr="00E76C4E" w:rsidRDefault="00C166CD" w:rsidP="00D80CA7">
      <w:r w:rsidRPr="00E76C4E">
        <w:t xml:space="preserve">Nebyly zjištěny </w:t>
      </w:r>
      <w:r>
        <w:t xml:space="preserve">žádné </w:t>
      </w:r>
      <w:r w:rsidRPr="00E76C4E">
        <w:t>závažné negativní vlivy</w:t>
      </w:r>
      <w:r>
        <w:t>.</w:t>
      </w:r>
    </w:p>
    <w:p w:rsidR="00C166CD" w:rsidRDefault="00C166CD" w:rsidP="00D80CA7"/>
    <w:p w:rsidR="00C166CD" w:rsidRDefault="00C166CD" w:rsidP="00D80CA7"/>
    <w:p w:rsidR="00C166CD" w:rsidRPr="00D80CA7" w:rsidRDefault="00C166CD" w:rsidP="00D80CA7">
      <w:pPr>
        <w:rPr>
          <w:b/>
          <w:bCs/>
        </w:rPr>
      </w:pPr>
      <w:r w:rsidRPr="00D80CA7">
        <w:rPr>
          <w:b/>
          <w:bCs/>
        </w:rPr>
        <w:t>Možná kompenzační opatření:</w:t>
      </w:r>
    </w:p>
    <w:p w:rsidR="00C166CD" w:rsidRPr="00B85B63" w:rsidRDefault="00C166CD" w:rsidP="00D80CA7"/>
    <w:p w:rsidR="00C166CD" w:rsidRDefault="00C166CD" w:rsidP="00D80CA7">
      <w:r w:rsidRPr="00B85B63">
        <w:t xml:space="preserve">Kosení lokality upravit tak, aby neohrožovalo chřástala polního, doporučuje se provádět po částech (pásy, šachovnice) a před fyzickým zásahem projít sečenou plochu. Termín 2. </w:t>
      </w:r>
      <w:r>
        <w:t>p</w:t>
      </w:r>
      <w:r w:rsidRPr="00B85B63">
        <w:t>ol. srpna – konec srpna.</w:t>
      </w:r>
    </w:p>
    <w:p w:rsidR="00C166CD" w:rsidRPr="00B85B63" w:rsidRDefault="00C166CD" w:rsidP="00D80CA7"/>
    <w:p w:rsidR="00C166CD" w:rsidRDefault="00C166CD" w:rsidP="00D80CA7">
      <w:r w:rsidRPr="00B85B63">
        <w:t>Ponechávat bez kosení okraje tůně a mokřadu a dále některé solitérní stromy a keřové skupiny a to v pásu alespoň 2 – 3 metry.</w:t>
      </w:r>
    </w:p>
    <w:p w:rsidR="00C166CD" w:rsidRPr="00B85B63" w:rsidRDefault="00C166CD" w:rsidP="00D80CA7"/>
    <w:p w:rsidR="00C166CD" w:rsidRDefault="00C166CD" w:rsidP="00D80CA7">
      <w:r w:rsidRPr="00B85B63">
        <w:t>Zabránit postupnému spontánnímu zarůstání dřevinami, především invazními keři a stromy, přitom je jejich přítomnost v omezené míře (současný stav je optimální) velmi žádoucí (teplotní rozpětí v letních dnech, refugium pro přelety ptáků a pohyb plazů</w:t>
      </w:r>
      <w:r>
        <w:t xml:space="preserve"> i migrujících obojživelníků</w:t>
      </w:r>
      <w:r w:rsidRPr="00B85B63">
        <w:t>).</w:t>
      </w:r>
    </w:p>
    <w:p w:rsidR="00C166CD" w:rsidRDefault="00C166CD" w:rsidP="00D80CA7"/>
    <w:p w:rsidR="00C166CD" w:rsidRDefault="00C166CD" w:rsidP="00D80CA7">
      <w:r>
        <w:t>Kamenné tarasy ponechávat nekosené v pásu 2 – 3 metry v celé délce a místy odstranit keře, aby došlo k jejich většímu prosvětlení a vyšší teplotní expozici.</w:t>
      </w:r>
    </w:p>
    <w:p w:rsidR="00C166CD" w:rsidRPr="00B85B63" w:rsidRDefault="00C166CD" w:rsidP="00D80CA7"/>
    <w:p w:rsidR="00C166CD" w:rsidRDefault="00C166CD" w:rsidP="00D80CA7">
      <w:r w:rsidRPr="00B85B63">
        <w:t>Na území ani v jejím okolí (zejména v horní části a za kamennou bariérou) nesmí být aplikovaná žádná chemie.</w:t>
      </w:r>
    </w:p>
    <w:p w:rsidR="00C166CD" w:rsidRDefault="00C166CD" w:rsidP="00D80CA7"/>
    <w:sectPr w:rsidR="00C166CD" w:rsidSect="008D7C9C">
      <w:pgSz w:w="11906" w:h="16838" w:code="9"/>
      <w:pgMar w:top="1418" w:right="1418" w:bottom="1418" w:left="1418"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6933" w:rsidRDefault="00B76933" w:rsidP="00124CE9">
      <w:r>
        <w:separator/>
      </w:r>
    </w:p>
  </w:endnote>
  <w:endnote w:type="continuationSeparator" w:id="0">
    <w:p w:rsidR="00B76933" w:rsidRDefault="00B76933" w:rsidP="00124C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XYGUYD+TimesCE-Roman">
    <w:altName w:val="Times New Roman"/>
    <w:panose1 w:val="00000000000000000000"/>
    <w:charset w:val="EE"/>
    <w:family w:val="roman"/>
    <w:notTrueType/>
    <w:pitch w:val="default"/>
    <w:sig w:usb0="00000007" w:usb1="00000000" w:usb2="00000000" w:usb3="00000000" w:csb0="00000003"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imesNewRoman CE">
    <w:altName w:val="Times New Roman"/>
    <w:panose1 w:val="00000000000000000000"/>
    <w:charset w:val="EE"/>
    <w:family w:val="auto"/>
    <w:notTrueType/>
    <w:pitch w:val="default"/>
    <w:sig w:usb0="00000005" w:usb1="00000000" w:usb2="00000000" w:usb3="00000000" w:csb0="00000002"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TTE27FA5F8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6CD" w:rsidRDefault="00B76933">
    <w:pPr>
      <w:pStyle w:val="Zpat"/>
      <w:jc w:val="center"/>
    </w:pPr>
    <w:r>
      <w:fldChar w:fldCharType="begin"/>
    </w:r>
    <w:r>
      <w:instrText xml:space="preserve"> PAGE   \* MERGEFORMAT </w:instrText>
    </w:r>
    <w:r>
      <w:fldChar w:fldCharType="separate"/>
    </w:r>
    <w:r w:rsidR="000413C5">
      <w:rPr>
        <w:noProof/>
      </w:rPr>
      <w:t>2</w:t>
    </w:r>
    <w:r>
      <w:rPr>
        <w:noProof/>
      </w:rPr>
      <w:fldChar w:fldCharType="end"/>
    </w:r>
  </w:p>
  <w:p w:rsidR="00C166CD" w:rsidRDefault="00C166CD">
    <w:pPr>
      <w:pStyle w:val="Zpat"/>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6933" w:rsidRDefault="00B76933" w:rsidP="00124CE9">
      <w:r>
        <w:separator/>
      </w:r>
    </w:p>
  </w:footnote>
  <w:footnote w:type="continuationSeparator" w:id="0">
    <w:p w:rsidR="00B76933" w:rsidRDefault="00B76933" w:rsidP="00124C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9788BE90"/>
    <w:lvl w:ilvl="0">
      <w:start w:val="1"/>
      <w:numFmt w:val="bullet"/>
      <w:pStyle w:val="Nadpis9"/>
      <w:lvlText w:val=""/>
      <w:lvlJc w:val="left"/>
      <w:pPr>
        <w:tabs>
          <w:tab w:val="num" w:pos="643"/>
        </w:tabs>
        <w:ind w:left="643" w:hanging="360"/>
      </w:pPr>
      <w:rPr>
        <w:rFonts w:ascii="Symbol" w:hAnsi="Symbol" w:cs="Symbol" w:hint="default"/>
      </w:rPr>
    </w:lvl>
  </w:abstractNum>
  <w:abstractNum w:abstractNumId="1">
    <w:nsid w:val="FFFFFF89"/>
    <w:multiLevelType w:val="singleLevel"/>
    <w:tmpl w:val="06508CFE"/>
    <w:lvl w:ilvl="0">
      <w:start w:val="1"/>
      <w:numFmt w:val="bullet"/>
      <w:pStyle w:val="Nadpis2"/>
      <w:lvlText w:val=""/>
      <w:lvlJc w:val="left"/>
      <w:pPr>
        <w:tabs>
          <w:tab w:val="num" w:pos="360"/>
        </w:tabs>
        <w:ind w:left="360" w:hanging="360"/>
      </w:pPr>
      <w:rPr>
        <w:rFonts w:ascii="Symbol" w:hAnsi="Symbol" w:cs="Symbol" w:hint="default"/>
      </w:rPr>
    </w:lvl>
  </w:abstractNum>
  <w:abstractNum w:abstractNumId="2">
    <w:nsid w:val="06546690"/>
    <w:multiLevelType w:val="hybridMultilevel"/>
    <w:tmpl w:val="D6EA601E"/>
    <w:lvl w:ilvl="0" w:tplc="C0065098">
      <w:start w:val="1"/>
      <w:numFmt w:val="upperLetter"/>
      <w:lvlText w:val="%1)"/>
      <w:lvlJc w:val="left"/>
      <w:pPr>
        <w:ind w:left="1647" w:hanging="360"/>
      </w:pPr>
      <w:rPr>
        <w:rFonts w:hint="default"/>
      </w:rPr>
    </w:lvl>
    <w:lvl w:ilvl="1" w:tplc="04050019">
      <w:start w:val="1"/>
      <w:numFmt w:val="lowerLetter"/>
      <w:lvlText w:val="%2."/>
      <w:lvlJc w:val="left"/>
      <w:pPr>
        <w:ind w:left="2367" w:hanging="360"/>
      </w:pPr>
    </w:lvl>
    <w:lvl w:ilvl="2" w:tplc="0405001B">
      <w:start w:val="1"/>
      <w:numFmt w:val="lowerRoman"/>
      <w:lvlText w:val="%3."/>
      <w:lvlJc w:val="right"/>
      <w:pPr>
        <w:ind w:left="3087" w:hanging="180"/>
      </w:pPr>
    </w:lvl>
    <w:lvl w:ilvl="3" w:tplc="0405000F" w:tentative="1">
      <w:start w:val="1"/>
      <w:numFmt w:val="decimal"/>
      <w:lvlText w:val="%4."/>
      <w:lvlJc w:val="left"/>
      <w:pPr>
        <w:ind w:left="3807" w:hanging="360"/>
      </w:pPr>
    </w:lvl>
    <w:lvl w:ilvl="4" w:tplc="04050019" w:tentative="1">
      <w:start w:val="1"/>
      <w:numFmt w:val="lowerLetter"/>
      <w:lvlText w:val="%5."/>
      <w:lvlJc w:val="left"/>
      <w:pPr>
        <w:ind w:left="4527" w:hanging="360"/>
      </w:pPr>
    </w:lvl>
    <w:lvl w:ilvl="5" w:tplc="0405001B" w:tentative="1">
      <w:start w:val="1"/>
      <w:numFmt w:val="lowerRoman"/>
      <w:lvlText w:val="%6."/>
      <w:lvlJc w:val="right"/>
      <w:pPr>
        <w:ind w:left="5247" w:hanging="180"/>
      </w:pPr>
    </w:lvl>
    <w:lvl w:ilvl="6" w:tplc="0405000F" w:tentative="1">
      <w:start w:val="1"/>
      <w:numFmt w:val="decimal"/>
      <w:lvlText w:val="%7."/>
      <w:lvlJc w:val="left"/>
      <w:pPr>
        <w:ind w:left="5967" w:hanging="360"/>
      </w:pPr>
    </w:lvl>
    <w:lvl w:ilvl="7" w:tplc="04050019" w:tentative="1">
      <w:start w:val="1"/>
      <w:numFmt w:val="lowerLetter"/>
      <w:lvlText w:val="%8."/>
      <w:lvlJc w:val="left"/>
      <w:pPr>
        <w:ind w:left="6687" w:hanging="360"/>
      </w:pPr>
    </w:lvl>
    <w:lvl w:ilvl="8" w:tplc="0405001B" w:tentative="1">
      <w:start w:val="1"/>
      <w:numFmt w:val="lowerRoman"/>
      <w:lvlText w:val="%9."/>
      <w:lvlJc w:val="right"/>
      <w:pPr>
        <w:ind w:left="7407" w:hanging="180"/>
      </w:pPr>
    </w:lvl>
  </w:abstractNum>
  <w:abstractNum w:abstractNumId="3">
    <w:nsid w:val="32A7730A"/>
    <w:multiLevelType w:val="hybridMultilevel"/>
    <w:tmpl w:val="EE583894"/>
    <w:lvl w:ilvl="0" w:tplc="65CE0C52">
      <w:start w:val="1"/>
      <w:numFmt w:val="upperLetter"/>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4">
    <w:nsid w:val="38404044"/>
    <w:multiLevelType w:val="multilevel"/>
    <w:tmpl w:val="1F101DD0"/>
    <w:lvl w:ilvl="0">
      <w:start w:val="3"/>
      <w:numFmt w:val="decimal"/>
      <w:pStyle w:val="Textodstavce"/>
      <w:lvlText w:val="%1."/>
      <w:lvlJc w:val="left"/>
      <w:pPr>
        <w:tabs>
          <w:tab w:val="num" w:pos="1776"/>
        </w:tabs>
        <w:ind w:left="1776" w:hanging="360"/>
      </w:pPr>
      <w:rPr>
        <w:rFonts w:hint="default"/>
      </w:rPr>
    </w:lvl>
    <w:lvl w:ilvl="1">
      <w:start w:val="1"/>
      <w:numFmt w:val="lowerLetter"/>
      <w:pStyle w:val="Textpsmene"/>
      <w:lvlText w:val="%2."/>
      <w:lvlJc w:val="left"/>
      <w:pPr>
        <w:tabs>
          <w:tab w:val="num" w:pos="2496"/>
        </w:tabs>
        <w:ind w:left="2496" w:hanging="360"/>
      </w:pPr>
    </w:lvl>
    <w:lvl w:ilvl="2">
      <w:start w:val="1"/>
      <w:numFmt w:val="lowerRoman"/>
      <w:pStyle w:val="Textbodu"/>
      <w:lvlText w:val="%3."/>
      <w:lvlJc w:val="right"/>
      <w:pPr>
        <w:tabs>
          <w:tab w:val="num" w:pos="3216"/>
        </w:tabs>
        <w:ind w:left="3216" w:hanging="180"/>
      </w:pPr>
    </w:lvl>
    <w:lvl w:ilvl="3">
      <w:start w:val="1"/>
      <w:numFmt w:val="decimal"/>
      <w:lvlText w:val="%4."/>
      <w:lvlJc w:val="left"/>
      <w:pPr>
        <w:tabs>
          <w:tab w:val="num" w:pos="3936"/>
        </w:tabs>
        <w:ind w:left="3936" w:hanging="360"/>
      </w:pPr>
    </w:lvl>
    <w:lvl w:ilvl="4">
      <w:start w:val="1"/>
      <w:numFmt w:val="lowerLetter"/>
      <w:lvlText w:val="%5."/>
      <w:lvlJc w:val="left"/>
      <w:pPr>
        <w:tabs>
          <w:tab w:val="num" w:pos="4656"/>
        </w:tabs>
        <w:ind w:left="4656" w:hanging="360"/>
      </w:pPr>
    </w:lvl>
    <w:lvl w:ilvl="5">
      <w:start w:val="1"/>
      <w:numFmt w:val="lowerRoman"/>
      <w:lvlText w:val="%6."/>
      <w:lvlJc w:val="right"/>
      <w:pPr>
        <w:tabs>
          <w:tab w:val="num" w:pos="5376"/>
        </w:tabs>
        <w:ind w:left="5376" w:hanging="180"/>
      </w:pPr>
    </w:lvl>
    <w:lvl w:ilvl="6">
      <w:start w:val="1"/>
      <w:numFmt w:val="decimal"/>
      <w:lvlText w:val="%7."/>
      <w:lvlJc w:val="left"/>
      <w:pPr>
        <w:tabs>
          <w:tab w:val="num" w:pos="6096"/>
        </w:tabs>
        <w:ind w:left="6096" w:hanging="360"/>
      </w:pPr>
    </w:lvl>
    <w:lvl w:ilvl="7">
      <w:start w:val="1"/>
      <w:numFmt w:val="lowerLetter"/>
      <w:lvlText w:val="%8."/>
      <w:lvlJc w:val="left"/>
      <w:pPr>
        <w:tabs>
          <w:tab w:val="num" w:pos="6816"/>
        </w:tabs>
        <w:ind w:left="6816" w:hanging="360"/>
      </w:pPr>
    </w:lvl>
    <w:lvl w:ilvl="8">
      <w:start w:val="1"/>
      <w:numFmt w:val="lowerRoman"/>
      <w:lvlText w:val="%9."/>
      <w:lvlJc w:val="right"/>
      <w:pPr>
        <w:tabs>
          <w:tab w:val="num" w:pos="7536"/>
        </w:tabs>
        <w:ind w:left="7536" w:hanging="180"/>
      </w:pPr>
    </w:lvl>
  </w:abstractNum>
  <w:abstractNum w:abstractNumId="5">
    <w:nsid w:val="40320691"/>
    <w:multiLevelType w:val="multilevel"/>
    <w:tmpl w:val="BD4EC9B6"/>
    <w:lvl w:ilvl="0">
      <w:start w:val="1"/>
      <w:numFmt w:val="lowerLetter"/>
      <w:lvlText w:val="%1)"/>
      <w:lvlJc w:val="left"/>
      <w:pPr>
        <w:tabs>
          <w:tab w:val="num" w:pos="643"/>
        </w:tabs>
        <w:ind w:left="643" w:hanging="360"/>
      </w:pPr>
      <w:rPr>
        <w:rFonts w:hint="default"/>
      </w:rPr>
    </w:lvl>
    <w:lvl w:ilvl="1">
      <w:start w:val="1"/>
      <w:numFmt w:val="lowerLetter"/>
      <w:lvlText w:val="%2."/>
      <w:lvlJc w:val="left"/>
      <w:pPr>
        <w:tabs>
          <w:tab w:val="num" w:pos="1363"/>
        </w:tabs>
        <w:ind w:left="1363" w:hanging="360"/>
      </w:pPr>
    </w:lvl>
    <w:lvl w:ilvl="2">
      <w:start w:val="1"/>
      <w:numFmt w:val="lowerRoman"/>
      <w:lvlText w:val="%3."/>
      <w:lvlJc w:val="right"/>
      <w:pPr>
        <w:tabs>
          <w:tab w:val="num" w:pos="2083"/>
        </w:tabs>
        <w:ind w:left="2083" w:hanging="180"/>
      </w:pPr>
    </w:lvl>
    <w:lvl w:ilvl="3">
      <w:start w:val="1"/>
      <w:numFmt w:val="decimal"/>
      <w:lvlText w:val="%4."/>
      <w:lvlJc w:val="left"/>
      <w:pPr>
        <w:tabs>
          <w:tab w:val="num" w:pos="2803"/>
        </w:tabs>
        <w:ind w:left="2803" w:hanging="360"/>
      </w:pPr>
    </w:lvl>
    <w:lvl w:ilvl="4">
      <w:start w:val="1"/>
      <w:numFmt w:val="lowerLetter"/>
      <w:lvlText w:val="%5."/>
      <w:lvlJc w:val="left"/>
      <w:pPr>
        <w:tabs>
          <w:tab w:val="num" w:pos="3523"/>
        </w:tabs>
        <w:ind w:left="3523" w:hanging="360"/>
      </w:pPr>
    </w:lvl>
    <w:lvl w:ilvl="5">
      <w:start w:val="1"/>
      <w:numFmt w:val="lowerRoman"/>
      <w:lvlText w:val="%6."/>
      <w:lvlJc w:val="right"/>
      <w:pPr>
        <w:tabs>
          <w:tab w:val="num" w:pos="4243"/>
        </w:tabs>
        <w:ind w:left="4243" w:hanging="180"/>
      </w:pPr>
    </w:lvl>
    <w:lvl w:ilvl="6">
      <w:start w:val="1"/>
      <w:numFmt w:val="decimal"/>
      <w:lvlText w:val="%7."/>
      <w:lvlJc w:val="left"/>
      <w:pPr>
        <w:tabs>
          <w:tab w:val="num" w:pos="4963"/>
        </w:tabs>
        <w:ind w:left="4963" w:hanging="360"/>
      </w:pPr>
    </w:lvl>
    <w:lvl w:ilvl="7">
      <w:start w:val="1"/>
      <w:numFmt w:val="lowerLetter"/>
      <w:lvlText w:val="%8."/>
      <w:lvlJc w:val="left"/>
      <w:pPr>
        <w:tabs>
          <w:tab w:val="num" w:pos="5683"/>
        </w:tabs>
        <w:ind w:left="5683" w:hanging="360"/>
      </w:pPr>
    </w:lvl>
    <w:lvl w:ilvl="8">
      <w:start w:val="1"/>
      <w:numFmt w:val="lowerRoman"/>
      <w:lvlText w:val="%9."/>
      <w:lvlJc w:val="right"/>
      <w:pPr>
        <w:tabs>
          <w:tab w:val="num" w:pos="6403"/>
        </w:tabs>
        <w:ind w:left="6403" w:hanging="180"/>
      </w:pPr>
    </w:lvl>
  </w:abstractNum>
  <w:abstractNum w:abstractNumId="6">
    <w:nsid w:val="62330E25"/>
    <w:multiLevelType w:val="multilevel"/>
    <w:tmpl w:val="F18080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nsid w:val="68C75D1A"/>
    <w:multiLevelType w:val="hybridMultilevel"/>
    <w:tmpl w:val="13F8532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8">
    <w:nsid w:val="6B0E5843"/>
    <w:multiLevelType w:val="hybridMultilevel"/>
    <w:tmpl w:val="85D84280"/>
    <w:lvl w:ilvl="0" w:tplc="04050001">
      <w:start w:val="1"/>
      <w:numFmt w:val="bullet"/>
      <w:lvlText w:val=""/>
      <w:lvlJc w:val="left"/>
      <w:pPr>
        <w:ind w:left="1485" w:hanging="360"/>
      </w:pPr>
      <w:rPr>
        <w:rFonts w:ascii="Symbol" w:hAnsi="Symbol" w:cs="Symbol"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cs="Wingdings" w:hint="default"/>
      </w:rPr>
    </w:lvl>
    <w:lvl w:ilvl="3" w:tplc="04050001" w:tentative="1">
      <w:start w:val="1"/>
      <w:numFmt w:val="bullet"/>
      <w:lvlText w:val=""/>
      <w:lvlJc w:val="left"/>
      <w:pPr>
        <w:ind w:left="3645" w:hanging="360"/>
      </w:pPr>
      <w:rPr>
        <w:rFonts w:ascii="Symbol" w:hAnsi="Symbol" w:cs="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cs="Wingdings" w:hint="default"/>
      </w:rPr>
    </w:lvl>
    <w:lvl w:ilvl="6" w:tplc="04050001" w:tentative="1">
      <w:start w:val="1"/>
      <w:numFmt w:val="bullet"/>
      <w:lvlText w:val=""/>
      <w:lvlJc w:val="left"/>
      <w:pPr>
        <w:ind w:left="5805" w:hanging="360"/>
      </w:pPr>
      <w:rPr>
        <w:rFonts w:ascii="Symbol" w:hAnsi="Symbol" w:cs="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cs="Wingdings" w:hint="default"/>
      </w:rPr>
    </w:lvl>
  </w:abstractNum>
  <w:abstractNum w:abstractNumId="9">
    <w:nsid w:val="7FC56C2D"/>
    <w:multiLevelType w:val="multilevel"/>
    <w:tmpl w:val="E4645240"/>
    <w:lvl w:ilvl="0">
      <w:start w:val="1"/>
      <w:numFmt w:val="decimal"/>
      <w:lvlText w:val="%1"/>
      <w:lvlJc w:val="left"/>
      <w:pPr>
        <w:ind w:left="432" w:hanging="432"/>
      </w:pPr>
    </w:lvl>
    <w:lvl w:ilvl="1">
      <w:start w:val="1"/>
      <w:numFmt w:val="decimal"/>
      <w:lvlText w:val="%1.%2"/>
      <w:lvlJc w:val="left"/>
      <w:pPr>
        <w:ind w:left="860" w:hanging="576"/>
      </w:pPr>
      <w:rPr>
        <w:rFonts w:ascii="Times New Roman" w:hAnsi="Times New Roman" w:cs="Times New Roman"/>
        <w:i w:val="0"/>
        <w:iCs w:val="0"/>
        <w:caps w:val="0"/>
        <w:strike w:val="0"/>
        <w:dstrike w:val="0"/>
        <w:outline w:val="0"/>
        <w:shadow w:val="0"/>
        <w:emboss w:val="0"/>
        <w:imprint w:val="0"/>
        <w:vanish w:val="0"/>
        <w:spacing w:val="0"/>
        <w:kern w:val="0"/>
        <w:position w:val="0"/>
        <w:u w:val="none"/>
        <w:vertAlign w:val="baseline"/>
      </w:rPr>
    </w:lvl>
    <w:lvl w:ilvl="2">
      <w:start w:val="1"/>
      <w:numFmt w:val="decimal"/>
      <w:lvlText w:val="%1.%2.%3"/>
      <w:lvlJc w:val="left"/>
      <w:pPr>
        <w:ind w:left="1712"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2008" w:hanging="1440"/>
      </w:pPr>
    </w:lvl>
    <w:lvl w:ilvl="8">
      <w:start w:val="1"/>
      <w:numFmt w:val="decimal"/>
      <w:lvlText w:val="%1.%2.%3.%4.%5.%6.%7.%8.%9"/>
      <w:lvlJc w:val="left"/>
      <w:pPr>
        <w:ind w:left="1584" w:hanging="1584"/>
      </w:pPr>
    </w:lvl>
  </w:abstractNum>
  <w:num w:numId="1">
    <w:abstractNumId w:val="0"/>
  </w:num>
  <w:num w:numId="2">
    <w:abstractNumId w:val="1"/>
  </w:num>
  <w:num w:numId="3">
    <w:abstractNumId w:val="9"/>
  </w:num>
  <w:num w:numId="4">
    <w:abstractNumId w:val="8"/>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4"/>
  </w:num>
  <w:num w:numId="8">
    <w:abstractNumId w:val="3"/>
  </w:num>
  <w:num w:numId="9">
    <w:abstractNumId w:val="6"/>
  </w:num>
  <w:num w:numId="10">
    <w:abstractNumId w:val="5"/>
  </w:num>
  <w:num w:numId="11">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2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63354"/>
    <w:rsid w:val="000037C8"/>
    <w:rsid w:val="00003B3A"/>
    <w:rsid w:val="00021DA6"/>
    <w:rsid w:val="00022DDF"/>
    <w:rsid w:val="0002420D"/>
    <w:rsid w:val="0002483E"/>
    <w:rsid w:val="00027602"/>
    <w:rsid w:val="00030859"/>
    <w:rsid w:val="000316CC"/>
    <w:rsid w:val="000413C5"/>
    <w:rsid w:val="00042A81"/>
    <w:rsid w:val="0004447E"/>
    <w:rsid w:val="000474A5"/>
    <w:rsid w:val="0005359C"/>
    <w:rsid w:val="0005604A"/>
    <w:rsid w:val="000613D4"/>
    <w:rsid w:val="000624A7"/>
    <w:rsid w:val="00063354"/>
    <w:rsid w:val="00064F1A"/>
    <w:rsid w:val="00066EA7"/>
    <w:rsid w:val="0007201D"/>
    <w:rsid w:val="000749CB"/>
    <w:rsid w:val="00074DEA"/>
    <w:rsid w:val="000771A8"/>
    <w:rsid w:val="000801D7"/>
    <w:rsid w:val="00083E06"/>
    <w:rsid w:val="000936DF"/>
    <w:rsid w:val="00095B0C"/>
    <w:rsid w:val="000A49D0"/>
    <w:rsid w:val="000A64DF"/>
    <w:rsid w:val="000A6A75"/>
    <w:rsid w:val="000A734C"/>
    <w:rsid w:val="000B3927"/>
    <w:rsid w:val="000B4E5F"/>
    <w:rsid w:val="000B5845"/>
    <w:rsid w:val="000B5BDA"/>
    <w:rsid w:val="000B6EEE"/>
    <w:rsid w:val="000B7604"/>
    <w:rsid w:val="000C1A0D"/>
    <w:rsid w:val="000C50AA"/>
    <w:rsid w:val="000C5A28"/>
    <w:rsid w:val="000C5E41"/>
    <w:rsid w:val="000C6E7F"/>
    <w:rsid w:val="000C7F3B"/>
    <w:rsid w:val="000D0A53"/>
    <w:rsid w:val="000D5541"/>
    <w:rsid w:val="000D5B0B"/>
    <w:rsid w:val="000D6A48"/>
    <w:rsid w:val="000E74B7"/>
    <w:rsid w:val="000F157E"/>
    <w:rsid w:val="000F1C3A"/>
    <w:rsid w:val="000F35C2"/>
    <w:rsid w:val="00100D9F"/>
    <w:rsid w:val="0010134B"/>
    <w:rsid w:val="00106AF4"/>
    <w:rsid w:val="00111D28"/>
    <w:rsid w:val="00116D91"/>
    <w:rsid w:val="001239B2"/>
    <w:rsid w:val="00124CE9"/>
    <w:rsid w:val="0012580C"/>
    <w:rsid w:val="00126030"/>
    <w:rsid w:val="001265E0"/>
    <w:rsid w:val="00130373"/>
    <w:rsid w:val="001306EB"/>
    <w:rsid w:val="00136B0D"/>
    <w:rsid w:val="00144679"/>
    <w:rsid w:val="00146721"/>
    <w:rsid w:val="00151883"/>
    <w:rsid w:val="001528C6"/>
    <w:rsid w:val="00155C87"/>
    <w:rsid w:val="00162292"/>
    <w:rsid w:val="00164E51"/>
    <w:rsid w:val="00166EF0"/>
    <w:rsid w:val="00167E7C"/>
    <w:rsid w:val="00175973"/>
    <w:rsid w:val="00176081"/>
    <w:rsid w:val="00181F0D"/>
    <w:rsid w:val="00190434"/>
    <w:rsid w:val="00191F91"/>
    <w:rsid w:val="00194720"/>
    <w:rsid w:val="00196C0F"/>
    <w:rsid w:val="001A1A32"/>
    <w:rsid w:val="001A1E54"/>
    <w:rsid w:val="001A50CD"/>
    <w:rsid w:val="001A5550"/>
    <w:rsid w:val="001A5D14"/>
    <w:rsid w:val="001A6AEF"/>
    <w:rsid w:val="001A7F2D"/>
    <w:rsid w:val="001B1C64"/>
    <w:rsid w:val="001B57D6"/>
    <w:rsid w:val="001C1883"/>
    <w:rsid w:val="001C556A"/>
    <w:rsid w:val="001D1403"/>
    <w:rsid w:val="001D4878"/>
    <w:rsid w:val="001D7E21"/>
    <w:rsid w:val="001E28B0"/>
    <w:rsid w:val="001E4FC6"/>
    <w:rsid w:val="001E605E"/>
    <w:rsid w:val="001E76CA"/>
    <w:rsid w:val="001F07B3"/>
    <w:rsid w:val="00201AB1"/>
    <w:rsid w:val="00213239"/>
    <w:rsid w:val="00214998"/>
    <w:rsid w:val="00217DFE"/>
    <w:rsid w:val="002237C5"/>
    <w:rsid w:val="002328F6"/>
    <w:rsid w:val="002429C6"/>
    <w:rsid w:val="002518AF"/>
    <w:rsid w:val="00257B07"/>
    <w:rsid w:val="00262964"/>
    <w:rsid w:val="00262BF1"/>
    <w:rsid w:val="0026351D"/>
    <w:rsid w:val="00265F57"/>
    <w:rsid w:val="00270BBE"/>
    <w:rsid w:val="00275AAA"/>
    <w:rsid w:val="00280B08"/>
    <w:rsid w:val="00282A1A"/>
    <w:rsid w:val="00286289"/>
    <w:rsid w:val="002967CC"/>
    <w:rsid w:val="0029764B"/>
    <w:rsid w:val="002979E5"/>
    <w:rsid w:val="002A14D8"/>
    <w:rsid w:val="002A1B95"/>
    <w:rsid w:val="002A470A"/>
    <w:rsid w:val="002A72C8"/>
    <w:rsid w:val="002B5D3E"/>
    <w:rsid w:val="002B6CE2"/>
    <w:rsid w:val="002C1855"/>
    <w:rsid w:val="002C27F6"/>
    <w:rsid w:val="002C2F8D"/>
    <w:rsid w:val="002C4788"/>
    <w:rsid w:val="002C5601"/>
    <w:rsid w:val="002D0755"/>
    <w:rsid w:val="002D1F1D"/>
    <w:rsid w:val="002D3EFB"/>
    <w:rsid w:val="002D5E41"/>
    <w:rsid w:val="002D6A96"/>
    <w:rsid w:val="002E2D65"/>
    <w:rsid w:val="002E3061"/>
    <w:rsid w:val="002E59E3"/>
    <w:rsid w:val="002E736D"/>
    <w:rsid w:val="002F12B2"/>
    <w:rsid w:val="002F5333"/>
    <w:rsid w:val="002F60F2"/>
    <w:rsid w:val="003006F8"/>
    <w:rsid w:val="00305056"/>
    <w:rsid w:val="00311DC0"/>
    <w:rsid w:val="00313FBE"/>
    <w:rsid w:val="00315FD1"/>
    <w:rsid w:val="00320807"/>
    <w:rsid w:val="00322C99"/>
    <w:rsid w:val="00323F71"/>
    <w:rsid w:val="00324F34"/>
    <w:rsid w:val="00335027"/>
    <w:rsid w:val="003364FA"/>
    <w:rsid w:val="00336736"/>
    <w:rsid w:val="00340373"/>
    <w:rsid w:val="003456DD"/>
    <w:rsid w:val="00347AAB"/>
    <w:rsid w:val="00353C1B"/>
    <w:rsid w:val="00354B38"/>
    <w:rsid w:val="00361F3C"/>
    <w:rsid w:val="0036574A"/>
    <w:rsid w:val="00370D6F"/>
    <w:rsid w:val="003719D6"/>
    <w:rsid w:val="003740C2"/>
    <w:rsid w:val="00382471"/>
    <w:rsid w:val="00385316"/>
    <w:rsid w:val="00385BB0"/>
    <w:rsid w:val="003935CD"/>
    <w:rsid w:val="00396DF1"/>
    <w:rsid w:val="003976FC"/>
    <w:rsid w:val="003A47B9"/>
    <w:rsid w:val="003B0647"/>
    <w:rsid w:val="003B1873"/>
    <w:rsid w:val="003B244C"/>
    <w:rsid w:val="003B24D3"/>
    <w:rsid w:val="003B4615"/>
    <w:rsid w:val="003B6D5E"/>
    <w:rsid w:val="003B72FD"/>
    <w:rsid w:val="003C0C30"/>
    <w:rsid w:val="003C144A"/>
    <w:rsid w:val="003C5AF0"/>
    <w:rsid w:val="003C5B6B"/>
    <w:rsid w:val="003E2ABE"/>
    <w:rsid w:val="003E56E6"/>
    <w:rsid w:val="003F0D91"/>
    <w:rsid w:val="003F1924"/>
    <w:rsid w:val="003F23ED"/>
    <w:rsid w:val="003F317F"/>
    <w:rsid w:val="003F47F5"/>
    <w:rsid w:val="003F546D"/>
    <w:rsid w:val="003F678F"/>
    <w:rsid w:val="00405A33"/>
    <w:rsid w:val="00406781"/>
    <w:rsid w:val="00407186"/>
    <w:rsid w:val="00411CB5"/>
    <w:rsid w:val="00420C98"/>
    <w:rsid w:val="0042177F"/>
    <w:rsid w:val="004234E3"/>
    <w:rsid w:val="00425C9B"/>
    <w:rsid w:val="00432401"/>
    <w:rsid w:val="00432A6B"/>
    <w:rsid w:val="00432B4B"/>
    <w:rsid w:val="00432EC3"/>
    <w:rsid w:val="004367B9"/>
    <w:rsid w:val="00436B7F"/>
    <w:rsid w:val="00442A42"/>
    <w:rsid w:val="00444349"/>
    <w:rsid w:val="004453E9"/>
    <w:rsid w:val="0045218C"/>
    <w:rsid w:val="00452598"/>
    <w:rsid w:val="00455642"/>
    <w:rsid w:val="00457FED"/>
    <w:rsid w:val="00470E32"/>
    <w:rsid w:val="00476C09"/>
    <w:rsid w:val="00477A27"/>
    <w:rsid w:val="00480FB2"/>
    <w:rsid w:val="00487A99"/>
    <w:rsid w:val="004904BA"/>
    <w:rsid w:val="00491682"/>
    <w:rsid w:val="0049415D"/>
    <w:rsid w:val="004A030D"/>
    <w:rsid w:val="004A176A"/>
    <w:rsid w:val="004B65A6"/>
    <w:rsid w:val="004D0560"/>
    <w:rsid w:val="004D580E"/>
    <w:rsid w:val="004E0DC8"/>
    <w:rsid w:val="004E1E47"/>
    <w:rsid w:val="004E684B"/>
    <w:rsid w:val="004F3741"/>
    <w:rsid w:val="004F463A"/>
    <w:rsid w:val="00511415"/>
    <w:rsid w:val="0051315B"/>
    <w:rsid w:val="0051373E"/>
    <w:rsid w:val="00515290"/>
    <w:rsid w:val="005228D1"/>
    <w:rsid w:val="00522968"/>
    <w:rsid w:val="00524E3A"/>
    <w:rsid w:val="005339C4"/>
    <w:rsid w:val="00545E3A"/>
    <w:rsid w:val="00546A24"/>
    <w:rsid w:val="00550CD7"/>
    <w:rsid w:val="00556BE2"/>
    <w:rsid w:val="00556EBB"/>
    <w:rsid w:val="005614B1"/>
    <w:rsid w:val="00562155"/>
    <w:rsid w:val="0057023C"/>
    <w:rsid w:val="005717E1"/>
    <w:rsid w:val="00577346"/>
    <w:rsid w:val="0058228D"/>
    <w:rsid w:val="00583F23"/>
    <w:rsid w:val="00591238"/>
    <w:rsid w:val="00591828"/>
    <w:rsid w:val="00591C92"/>
    <w:rsid w:val="00594863"/>
    <w:rsid w:val="00594FC4"/>
    <w:rsid w:val="005971D2"/>
    <w:rsid w:val="005A422B"/>
    <w:rsid w:val="005A4F14"/>
    <w:rsid w:val="005A6020"/>
    <w:rsid w:val="005A734D"/>
    <w:rsid w:val="005B1C2C"/>
    <w:rsid w:val="005B3BEC"/>
    <w:rsid w:val="005C0708"/>
    <w:rsid w:val="005C1CBE"/>
    <w:rsid w:val="005C25CF"/>
    <w:rsid w:val="005C3489"/>
    <w:rsid w:val="005C3E13"/>
    <w:rsid w:val="005C6060"/>
    <w:rsid w:val="005C75FE"/>
    <w:rsid w:val="005D5878"/>
    <w:rsid w:val="005E25C4"/>
    <w:rsid w:val="005F576B"/>
    <w:rsid w:val="00601281"/>
    <w:rsid w:val="00601A99"/>
    <w:rsid w:val="0060208B"/>
    <w:rsid w:val="0061005C"/>
    <w:rsid w:val="0061115D"/>
    <w:rsid w:val="0061198B"/>
    <w:rsid w:val="0062621F"/>
    <w:rsid w:val="00626D6E"/>
    <w:rsid w:val="00627318"/>
    <w:rsid w:val="0062736D"/>
    <w:rsid w:val="006340F7"/>
    <w:rsid w:val="0063648B"/>
    <w:rsid w:val="006377AC"/>
    <w:rsid w:val="0064093D"/>
    <w:rsid w:val="00644A24"/>
    <w:rsid w:val="00644ECC"/>
    <w:rsid w:val="0064762F"/>
    <w:rsid w:val="0065553B"/>
    <w:rsid w:val="00664B46"/>
    <w:rsid w:val="00670B6F"/>
    <w:rsid w:val="00671273"/>
    <w:rsid w:val="00671CAB"/>
    <w:rsid w:val="006726DC"/>
    <w:rsid w:val="006729A2"/>
    <w:rsid w:val="00673315"/>
    <w:rsid w:val="00675A11"/>
    <w:rsid w:val="006809E8"/>
    <w:rsid w:val="0068361E"/>
    <w:rsid w:val="00694E58"/>
    <w:rsid w:val="006958CD"/>
    <w:rsid w:val="006A62C7"/>
    <w:rsid w:val="006B79EA"/>
    <w:rsid w:val="006C20E1"/>
    <w:rsid w:val="006C5B55"/>
    <w:rsid w:val="006C7A94"/>
    <w:rsid w:val="006D1BD7"/>
    <w:rsid w:val="006D3AAF"/>
    <w:rsid w:val="006D49EA"/>
    <w:rsid w:val="006D4EB5"/>
    <w:rsid w:val="006E1432"/>
    <w:rsid w:val="006E3873"/>
    <w:rsid w:val="006E7EF6"/>
    <w:rsid w:val="006F7763"/>
    <w:rsid w:val="007000BB"/>
    <w:rsid w:val="00701823"/>
    <w:rsid w:val="00701EED"/>
    <w:rsid w:val="0071032B"/>
    <w:rsid w:val="007139D7"/>
    <w:rsid w:val="007143A0"/>
    <w:rsid w:val="007171AB"/>
    <w:rsid w:val="00717308"/>
    <w:rsid w:val="00721112"/>
    <w:rsid w:val="0072449C"/>
    <w:rsid w:val="00726565"/>
    <w:rsid w:val="00727051"/>
    <w:rsid w:val="00740A40"/>
    <w:rsid w:val="00742889"/>
    <w:rsid w:val="00747366"/>
    <w:rsid w:val="00760609"/>
    <w:rsid w:val="00760F0C"/>
    <w:rsid w:val="0076276A"/>
    <w:rsid w:val="00773671"/>
    <w:rsid w:val="00774137"/>
    <w:rsid w:val="0077499A"/>
    <w:rsid w:val="00774DF3"/>
    <w:rsid w:val="0079621F"/>
    <w:rsid w:val="007A09C9"/>
    <w:rsid w:val="007A360A"/>
    <w:rsid w:val="007A5C23"/>
    <w:rsid w:val="007A6859"/>
    <w:rsid w:val="007B4B5F"/>
    <w:rsid w:val="007B54AA"/>
    <w:rsid w:val="007B57AF"/>
    <w:rsid w:val="007B589C"/>
    <w:rsid w:val="007B7D1A"/>
    <w:rsid w:val="007C107D"/>
    <w:rsid w:val="007C436C"/>
    <w:rsid w:val="007C51D7"/>
    <w:rsid w:val="007C64F5"/>
    <w:rsid w:val="007C7420"/>
    <w:rsid w:val="007C7C69"/>
    <w:rsid w:val="007D2DF7"/>
    <w:rsid w:val="007D3FC9"/>
    <w:rsid w:val="007D4FF7"/>
    <w:rsid w:val="007E1E6A"/>
    <w:rsid w:val="007F035F"/>
    <w:rsid w:val="007F3481"/>
    <w:rsid w:val="007F3A8C"/>
    <w:rsid w:val="00804176"/>
    <w:rsid w:val="008059B3"/>
    <w:rsid w:val="008124F9"/>
    <w:rsid w:val="00812936"/>
    <w:rsid w:val="00814718"/>
    <w:rsid w:val="0081708F"/>
    <w:rsid w:val="00817D4A"/>
    <w:rsid w:val="0082079E"/>
    <w:rsid w:val="008223A0"/>
    <w:rsid w:val="008228D4"/>
    <w:rsid w:val="00822CB5"/>
    <w:rsid w:val="00822CF2"/>
    <w:rsid w:val="00823258"/>
    <w:rsid w:val="00823C11"/>
    <w:rsid w:val="008402C0"/>
    <w:rsid w:val="00840C14"/>
    <w:rsid w:val="00842DB6"/>
    <w:rsid w:val="00847A23"/>
    <w:rsid w:val="0085394B"/>
    <w:rsid w:val="0085644E"/>
    <w:rsid w:val="008609A5"/>
    <w:rsid w:val="00861208"/>
    <w:rsid w:val="00863EBD"/>
    <w:rsid w:val="0087126B"/>
    <w:rsid w:val="00875B42"/>
    <w:rsid w:val="00875F61"/>
    <w:rsid w:val="00880DEA"/>
    <w:rsid w:val="0088106D"/>
    <w:rsid w:val="008867CB"/>
    <w:rsid w:val="0089679C"/>
    <w:rsid w:val="00896F44"/>
    <w:rsid w:val="008A48E2"/>
    <w:rsid w:val="008B0332"/>
    <w:rsid w:val="008B2D82"/>
    <w:rsid w:val="008C106B"/>
    <w:rsid w:val="008C170A"/>
    <w:rsid w:val="008C40B5"/>
    <w:rsid w:val="008C7B06"/>
    <w:rsid w:val="008C7D01"/>
    <w:rsid w:val="008D1108"/>
    <w:rsid w:val="008D1D99"/>
    <w:rsid w:val="008D5DFE"/>
    <w:rsid w:val="008D5E0C"/>
    <w:rsid w:val="008D7B12"/>
    <w:rsid w:val="008D7C9C"/>
    <w:rsid w:val="008E0885"/>
    <w:rsid w:val="008E0A37"/>
    <w:rsid w:val="008E1039"/>
    <w:rsid w:val="008E4F25"/>
    <w:rsid w:val="008F03A3"/>
    <w:rsid w:val="008F2D4F"/>
    <w:rsid w:val="008F59F5"/>
    <w:rsid w:val="0090393F"/>
    <w:rsid w:val="00904458"/>
    <w:rsid w:val="00907E41"/>
    <w:rsid w:val="00913669"/>
    <w:rsid w:val="00917D47"/>
    <w:rsid w:val="0092268B"/>
    <w:rsid w:val="00925D96"/>
    <w:rsid w:val="00931230"/>
    <w:rsid w:val="00935501"/>
    <w:rsid w:val="00935732"/>
    <w:rsid w:val="0094065E"/>
    <w:rsid w:val="009471E8"/>
    <w:rsid w:val="009503B9"/>
    <w:rsid w:val="009513F5"/>
    <w:rsid w:val="0095320C"/>
    <w:rsid w:val="009543C1"/>
    <w:rsid w:val="00957AFF"/>
    <w:rsid w:val="00961119"/>
    <w:rsid w:val="009624A8"/>
    <w:rsid w:val="00962B60"/>
    <w:rsid w:val="00962CB5"/>
    <w:rsid w:val="00963616"/>
    <w:rsid w:val="00965C52"/>
    <w:rsid w:val="00966E52"/>
    <w:rsid w:val="009732C3"/>
    <w:rsid w:val="0097521E"/>
    <w:rsid w:val="009753D6"/>
    <w:rsid w:val="00981A35"/>
    <w:rsid w:val="00982B1B"/>
    <w:rsid w:val="00992FD4"/>
    <w:rsid w:val="00993D4B"/>
    <w:rsid w:val="00995333"/>
    <w:rsid w:val="009A2FF2"/>
    <w:rsid w:val="009A4646"/>
    <w:rsid w:val="009A77F0"/>
    <w:rsid w:val="009B017B"/>
    <w:rsid w:val="009B1B30"/>
    <w:rsid w:val="009B55E5"/>
    <w:rsid w:val="009C4E7D"/>
    <w:rsid w:val="009C5BDA"/>
    <w:rsid w:val="009D0101"/>
    <w:rsid w:val="009D0751"/>
    <w:rsid w:val="009D1F9F"/>
    <w:rsid w:val="009D3E4F"/>
    <w:rsid w:val="009D4F0E"/>
    <w:rsid w:val="009E0CB6"/>
    <w:rsid w:val="009E1AEB"/>
    <w:rsid w:val="009E6184"/>
    <w:rsid w:val="009F33D3"/>
    <w:rsid w:val="009F3648"/>
    <w:rsid w:val="009F5226"/>
    <w:rsid w:val="00A030F8"/>
    <w:rsid w:val="00A11AE3"/>
    <w:rsid w:val="00A12720"/>
    <w:rsid w:val="00A14F65"/>
    <w:rsid w:val="00A20B54"/>
    <w:rsid w:val="00A26379"/>
    <w:rsid w:val="00A27528"/>
    <w:rsid w:val="00A33793"/>
    <w:rsid w:val="00A3468E"/>
    <w:rsid w:val="00A37595"/>
    <w:rsid w:val="00A378D4"/>
    <w:rsid w:val="00A37E5F"/>
    <w:rsid w:val="00A44039"/>
    <w:rsid w:val="00A50A9D"/>
    <w:rsid w:val="00A52701"/>
    <w:rsid w:val="00A52EB2"/>
    <w:rsid w:val="00A55023"/>
    <w:rsid w:val="00A55213"/>
    <w:rsid w:val="00A57744"/>
    <w:rsid w:val="00A602F7"/>
    <w:rsid w:val="00A647B3"/>
    <w:rsid w:val="00A65595"/>
    <w:rsid w:val="00A7137D"/>
    <w:rsid w:val="00A71FB5"/>
    <w:rsid w:val="00A76455"/>
    <w:rsid w:val="00A77C35"/>
    <w:rsid w:val="00A81AF7"/>
    <w:rsid w:val="00A85A0B"/>
    <w:rsid w:val="00A85D1E"/>
    <w:rsid w:val="00A872DA"/>
    <w:rsid w:val="00A90DDB"/>
    <w:rsid w:val="00A91F3B"/>
    <w:rsid w:val="00A942AB"/>
    <w:rsid w:val="00A9435A"/>
    <w:rsid w:val="00A95973"/>
    <w:rsid w:val="00A96A3E"/>
    <w:rsid w:val="00AA070C"/>
    <w:rsid w:val="00AA19B6"/>
    <w:rsid w:val="00AA362A"/>
    <w:rsid w:val="00AA47CD"/>
    <w:rsid w:val="00AA777A"/>
    <w:rsid w:val="00AB1A9B"/>
    <w:rsid w:val="00AB310E"/>
    <w:rsid w:val="00AC63FE"/>
    <w:rsid w:val="00AD247A"/>
    <w:rsid w:val="00AD574F"/>
    <w:rsid w:val="00AD5DF7"/>
    <w:rsid w:val="00AE238E"/>
    <w:rsid w:val="00AE2863"/>
    <w:rsid w:val="00AE6A63"/>
    <w:rsid w:val="00AF32B0"/>
    <w:rsid w:val="00B01812"/>
    <w:rsid w:val="00B050DF"/>
    <w:rsid w:val="00B16869"/>
    <w:rsid w:val="00B178D3"/>
    <w:rsid w:val="00B225E9"/>
    <w:rsid w:val="00B2580E"/>
    <w:rsid w:val="00B25FD0"/>
    <w:rsid w:val="00B26DFA"/>
    <w:rsid w:val="00B30F56"/>
    <w:rsid w:val="00B32A0B"/>
    <w:rsid w:val="00B4061E"/>
    <w:rsid w:val="00B4130E"/>
    <w:rsid w:val="00B413B0"/>
    <w:rsid w:val="00B4184F"/>
    <w:rsid w:val="00B42FE8"/>
    <w:rsid w:val="00B4581D"/>
    <w:rsid w:val="00B46AB4"/>
    <w:rsid w:val="00B47184"/>
    <w:rsid w:val="00B5053F"/>
    <w:rsid w:val="00B52183"/>
    <w:rsid w:val="00B54C84"/>
    <w:rsid w:val="00B5698D"/>
    <w:rsid w:val="00B62CB3"/>
    <w:rsid w:val="00B63BC8"/>
    <w:rsid w:val="00B6494B"/>
    <w:rsid w:val="00B65475"/>
    <w:rsid w:val="00B72256"/>
    <w:rsid w:val="00B72A6E"/>
    <w:rsid w:val="00B768C8"/>
    <w:rsid w:val="00B76933"/>
    <w:rsid w:val="00B800A0"/>
    <w:rsid w:val="00B80EA1"/>
    <w:rsid w:val="00B82897"/>
    <w:rsid w:val="00B84813"/>
    <w:rsid w:val="00B853D9"/>
    <w:rsid w:val="00B85B63"/>
    <w:rsid w:val="00B85CB8"/>
    <w:rsid w:val="00B96081"/>
    <w:rsid w:val="00B974F4"/>
    <w:rsid w:val="00BA192B"/>
    <w:rsid w:val="00BA28C9"/>
    <w:rsid w:val="00BA2EEB"/>
    <w:rsid w:val="00BA408E"/>
    <w:rsid w:val="00BA4A02"/>
    <w:rsid w:val="00BA684F"/>
    <w:rsid w:val="00BA7CC5"/>
    <w:rsid w:val="00BB1817"/>
    <w:rsid w:val="00BB1AF5"/>
    <w:rsid w:val="00BB34E2"/>
    <w:rsid w:val="00BB5523"/>
    <w:rsid w:val="00BC06CF"/>
    <w:rsid w:val="00BC0B36"/>
    <w:rsid w:val="00BC33F6"/>
    <w:rsid w:val="00BC556E"/>
    <w:rsid w:val="00BD114B"/>
    <w:rsid w:val="00BD1836"/>
    <w:rsid w:val="00BD320E"/>
    <w:rsid w:val="00BD3784"/>
    <w:rsid w:val="00BD42D7"/>
    <w:rsid w:val="00BD7348"/>
    <w:rsid w:val="00BE0BFF"/>
    <w:rsid w:val="00BE110C"/>
    <w:rsid w:val="00BE2BAD"/>
    <w:rsid w:val="00BE6359"/>
    <w:rsid w:val="00BF25C6"/>
    <w:rsid w:val="00BF5551"/>
    <w:rsid w:val="00C01E87"/>
    <w:rsid w:val="00C02529"/>
    <w:rsid w:val="00C0412D"/>
    <w:rsid w:val="00C166CD"/>
    <w:rsid w:val="00C16D21"/>
    <w:rsid w:val="00C2491D"/>
    <w:rsid w:val="00C24A09"/>
    <w:rsid w:val="00C35ED6"/>
    <w:rsid w:val="00C36BEB"/>
    <w:rsid w:val="00C36FA0"/>
    <w:rsid w:val="00C40348"/>
    <w:rsid w:val="00C440B0"/>
    <w:rsid w:val="00C46D66"/>
    <w:rsid w:val="00C47823"/>
    <w:rsid w:val="00C51D76"/>
    <w:rsid w:val="00C52CC7"/>
    <w:rsid w:val="00C55E92"/>
    <w:rsid w:val="00C56384"/>
    <w:rsid w:val="00C575B7"/>
    <w:rsid w:val="00C6742E"/>
    <w:rsid w:val="00C71485"/>
    <w:rsid w:val="00C77985"/>
    <w:rsid w:val="00C90C27"/>
    <w:rsid w:val="00C96103"/>
    <w:rsid w:val="00C977A7"/>
    <w:rsid w:val="00CA3DE7"/>
    <w:rsid w:val="00CA78AC"/>
    <w:rsid w:val="00CB4D66"/>
    <w:rsid w:val="00CB56FA"/>
    <w:rsid w:val="00CB6711"/>
    <w:rsid w:val="00CB6B44"/>
    <w:rsid w:val="00CC6BE7"/>
    <w:rsid w:val="00CC7042"/>
    <w:rsid w:val="00CD305A"/>
    <w:rsid w:val="00CD3DF2"/>
    <w:rsid w:val="00CE0CEA"/>
    <w:rsid w:val="00CE1D6A"/>
    <w:rsid w:val="00CE4191"/>
    <w:rsid w:val="00CF5822"/>
    <w:rsid w:val="00CF757E"/>
    <w:rsid w:val="00D01DA5"/>
    <w:rsid w:val="00D01E5D"/>
    <w:rsid w:val="00D039DE"/>
    <w:rsid w:val="00D1009B"/>
    <w:rsid w:val="00D115DC"/>
    <w:rsid w:val="00D11828"/>
    <w:rsid w:val="00D11FD4"/>
    <w:rsid w:val="00D12ADB"/>
    <w:rsid w:val="00D12FC2"/>
    <w:rsid w:val="00D179EF"/>
    <w:rsid w:val="00D17E41"/>
    <w:rsid w:val="00D2038C"/>
    <w:rsid w:val="00D205A6"/>
    <w:rsid w:val="00D20C5A"/>
    <w:rsid w:val="00D2370C"/>
    <w:rsid w:val="00D24A86"/>
    <w:rsid w:val="00D25AED"/>
    <w:rsid w:val="00D311DA"/>
    <w:rsid w:val="00D32374"/>
    <w:rsid w:val="00D32CCD"/>
    <w:rsid w:val="00D3381A"/>
    <w:rsid w:val="00D35E50"/>
    <w:rsid w:val="00D42239"/>
    <w:rsid w:val="00D42F65"/>
    <w:rsid w:val="00D43C15"/>
    <w:rsid w:val="00D457E9"/>
    <w:rsid w:val="00D45E27"/>
    <w:rsid w:val="00D4617C"/>
    <w:rsid w:val="00D52B0C"/>
    <w:rsid w:val="00D53FE9"/>
    <w:rsid w:val="00D6141D"/>
    <w:rsid w:val="00D627B0"/>
    <w:rsid w:val="00D62800"/>
    <w:rsid w:val="00D639DF"/>
    <w:rsid w:val="00D6528E"/>
    <w:rsid w:val="00D66604"/>
    <w:rsid w:val="00D723D1"/>
    <w:rsid w:val="00D72D03"/>
    <w:rsid w:val="00D73D8E"/>
    <w:rsid w:val="00D75196"/>
    <w:rsid w:val="00D7603F"/>
    <w:rsid w:val="00D80CA7"/>
    <w:rsid w:val="00D93A60"/>
    <w:rsid w:val="00D9431A"/>
    <w:rsid w:val="00D94597"/>
    <w:rsid w:val="00D959A1"/>
    <w:rsid w:val="00D95B5D"/>
    <w:rsid w:val="00DA156E"/>
    <w:rsid w:val="00DA21F1"/>
    <w:rsid w:val="00DA33E1"/>
    <w:rsid w:val="00DA5BAE"/>
    <w:rsid w:val="00DA6691"/>
    <w:rsid w:val="00DC589B"/>
    <w:rsid w:val="00DD35A0"/>
    <w:rsid w:val="00DD7A9D"/>
    <w:rsid w:val="00DE187E"/>
    <w:rsid w:val="00DF02AE"/>
    <w:rsid w:val="00DF5D7F"/>
    <w:rsid w:val="00DF739C"/>
    <w:rsid w:val="00E014B1"/>
    <w:rsid w:val="00E01F00"/>
    <w:rsid w:val="00E0287A"/>
    <w:rsid w:val="00E03163"/>
    <w:rsid w:val="00E06A73"/>
    <w:rsid w:val="00E1007D"/>
    <w:rsid w:val="00E142D7"/>
    <w:rsid w:val="00E14FA9"/>
    <w:rsid w:val="00E202EB"/>
    <w:rsid w:val="00E2404B"/>
    <w:rsid w:val="00E2473C"/>
    <w:rsid w:val="00E354CD"/>
    <w:rsid w:val="00E36AAB"/>
    <w:rsid w:val="00E37B48"/>
    <w:rsid w:val="00E408ED"/>
    <w:rsid w:val="00E4144F"/>
    <w:rsid w:val="00E43C28"/>
    <w:rsid w:val="00E44F08"/>
    <w:rsid w:val="00E526E2"/>
    <w:rsid w:val="00E67546"/>
    <w:rsid w:val="00E72308"/>
    <w:rsid w:val="00E723D3"/>
    <w:rsid w:val="00E76C4E"/>
    <w:rsid w:val="00E80BA3"/>
    <w:rsid w:val="00E816D7"/>
    <w:rsid w:val="00E8475D"/>
    <w:rsid w:val="00E84E46"/>
    <w:rsid w:val="00E8593B"/>
    <w:rsid w:val="00E961CA"/>
    <w:rsid w:val="00EB4F6D"/>
    <w:rsid w:val="00EB7FF5"/>
    <w:rsid w:val="00EC06A8"/>
    <w:rsid w:val="00ED21E4"/>
    <w:rsid w:val="00ED2723"/>
    <w:rsid w:val="00ED2B01"/>
    <w:rsid w:val="00ED2BF1"/>
    <w:rsid w:val="00ED5FEF"/>
    <w:rsid w:val="00EE052D"/>
    <w:rsid w:val="00EE0D5D"/>
    <w:rsid w:val="00EE2127"/>
    <w:rsid w:val="00EF123D"/>
    <w:rsid w:val="00EF428A"/>
    <w:rsid w:val="00EF44C5"/>
    <w:rsid w:val="00EF63B3"/>
    <w:rsid w:val="00F01116"/>
    <w:rsid w:val="00F01B2A"/>
    <w:rsid w:val="00F04328"/>
    <w:rsid w:val="00F068B3"/>
    <w:rsid w:val="00F06C83"/>
    <w:rsid w:val="00F26C15"/>
    <w:rsid w:val="00F32318"/>
    <w:rsid w:val="00F332D1"/>
    <w:rsid w:val="00F34C84"/>
    <w:rsid w:val="00F34E2C"/>
    <w:rsid w:val="00F3676C"/>
    <w:rsid w:val="00F36A3C"/>
    <w:rsid w:val="00F4157B"/>
    <w:rsid w:val="00F41CF6"/>
    <w:rsid w:val="00F42194"/>
    <w:rsid w:val="00F44C5B"/>
    <w:rsid w:val="00F47605"/>
    <w:rsid w:val="00F6027C"/>
    <w:rsid w:val="00F64E24"/>
    <w:rsid w:val="00F70492"/>
    <w:rsid w:val="00F70729"/>
    <w:rsid w:val="00F74C4F"/>
    <w:rsid w:val="00F7628A"/>
    <w:rsid w:val="00F765C0"/>
    <w:rsid w:val="00F8021C"/>
    <w:rsid w:val="00F80890"/>
    <w:rsid w:val="00F8608E"/>
    <w:rsid w:val="00F8739D"/>
    <w:rsid w:val="00F87515"/>
    <w:rsid w:val="00F87BDF"/>
    <w:rsid w:val="00F909A5"/>
    <w:rsid w:val="00F949F0"/>
    <w:rsid w:val="00F94E17"/>
    <w:rsid w:val="00F95D0D"/>
    <w:rsid w:val="00F95FDD"/>
    <w:rsid w:val="00F979B4"/>
    <w:rsid w:val="00FA608B"/>
    <w:rsid w:val="00FB2201"/>
    <w:rsid w:val="00FB2FA2"/>
    <w:rsid w:val="00FB5E36"/>
    <w:rsid w:val="00FB7C23"/>
    <w:rsid w:val="00FC18B3"/>
    <w:rsid w:val="00FC4569"/>
    <w:rsid w:val="00FC7E9D"/>
    <w:rsid w:val="00FD27B7"/>
    <w:rsid w:val="00FD3FB6"/>
    <w:rsid w:val="00FD633E"/>
    <w:rsid w:val="00FD6659"/>
    <w:rsid w:val="00FE0AAD"/>
    <w:rsid w:val="00FE11D2"/>
    <w:rsid w:val="00FF1344"/>
    <w:rsid w:val="00FF397A"/>
    <w:rsid w:val="00FF729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Normal Indent" w:unhideWhenUsed="1"/>
    <w:lsdException w:name="index heading" w:unhideWhenUsed="1"/>
    <w:lsdException w:name="caption" w:uiPriority="35" w:unhideWhenUsed="1" w:qFormat="1"/>
    <w:lsdException w:name="table of figures" w:unhideWhenUsed="1"/>
    <w:lsdException w:name="envelope return"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Number" w:unhideWhenUsed="1"/>
    <w:lsdException w:name="List 3" w:unhideWhenUsed="1"/>
    <w:lsdException w:name="List 4" w:unhideWhenUsed="1"/>
    <w:lsdException w:name="List 5"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Indent" w:unhideWhenUsed="1"/>
    <w:lsdException w:name="List Continue 3" w:unhideWhenUsed="1"/>
    <w:lsdException w:name="List Continue 4" w:unhideWhenUsed="1"/>
    <w:lsdException w:name="List Continue 5" w:unhideWhenUsed="1"/>
    <w:lsdException w:name="Message Header" w:unhideWhenUsed="1"/>
    <w:lsdException w:name="Subtitle" w:semiHidden="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lock Text" w:unhideWhenUsed="1"/>
    <w:lsdException w:name="Strong" w:semiHidden="0" w:qFormat="1"/>
    <w:lsdException w:name="Emphasis" w:semiHidden="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 Spacing" w:semiHidden="0"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qFormat="1"/>
  </w:latentStyles>
  <w:style w:type="paragraph" w:default="1" w:styleId="Normln">
    <w:name w:val="Normal"/>
    <w:qFormat/>
    <w:rsid w:val="00B16869"/>
    <w:pPr>
      <w:ind w:firstLine="709"/>
      <w:jc w:val="both"/>
    </w:pPr>
    <w:rPr>
      <w:sz w:val="24"/>
      <w:szCs w:val="24"/>
    </w:rPr>
  </w:style>
  <w:style w:type="paragraph" w:styleId="Nadpis1">
    <w:name w:val="heading 1"/>
    <w:basedOn w:val="Normln"/>
    <w:next w:val="Normln"/>
    <w:link w:val="Nadpis1Char"/>
    <w:uiPriority w:val="99"/>
    <w:qFormat/>
    <w:rsid w:val="00522968"/>
    <w:pPr>
      <w:keepNext/>
      <w:numPr>
        <w:numId w:val="1"/>
      </w:numPr>
      <w:tabs>
        <w:tab w:val="clear" w:pos="643"/>
      </w:tabs>
      <w:spacing w:before="480" w:after="480"/>
      <w:ind w:left="431" w:hanging="431"/>
      <w:outlineLvl w:val="0"/>
    </w:pPr>
    <w:rPr>
      <w:rFonts w:ascii="Times New (W1)" w:hAnsi="Times New (W1)" w:cs="Times New (W1)"/>
      <w:b/>
      <w:bCs/>
      <w:smallCaps/>
      <w:shadow/>
      <w:color w:val="008000"/>
      <w:kern w:val="32"/>
      <w:sz w:val="32"/>
      <w:szCs w:val="32"/>
    </w:rPr>
  </w:style>
  <w:style w:type="paragraph" w:styleId="Nadpis2">
    <w:name w:val="heading 2"/>
    <w:basedOn w:val="Normln"/>
    <w:next w:val="Normln"/>
    <w:link w:val="Nadpis2Char"/>
    <w:uiPriority w:val="99"/>
    <w:qFormat/>
    <w:rsid w:val="00436B7F"/>
    <w:pPr>
      <w:keepNext/>
      <w:numPr>
        <w:ilvl w:val="1"/>
        <w:numId w:val="2"/>
      </w:numPr>
      <w:tabs>
        <w:tab w:val="clear" w:pos="360"/>
      </w:tabs>
      <w:spacing w:before="240" w:after="240"/>
      <w:ind w:left="860" w:hanging="576"/>
      <w:outlineLvl w:val="1"/>
    </w:pPr>
    <w:rPr>
      <w:rFonts w:ascii="Times New (W1)" w:hAnsi="Times New (W1)" w:cs="Times New (W1)"/>
      <w:b/>
      <w:bCs/>
      <w:smallCaps/>
      <w:shadow/>
      <w:color w:val="000000"/>
      <w:sz w:val="28"/>
      <w:szCs w:val="28"/>
    </w:rPr>
  </w:style>
  <w:style w:type="paragraph" w:styleId="Nadpis3">
    <w:name w:val="heading 3"/>
    <w:basedOn w:val="Normln"/>
    <w:next w:val="Normln"/>
    <w:link w:val="Nadpis3Char"/>
    <w:uiPriority w:val="99"/>
    <w:qFormat/>
    <w:rsid w:val="00522968"/>
    <w:pPr>
      <w:keepNext/>
      <w:numPr>
        <w:ilvl w:val="2"/>
        <w:numId w:val="1"/>
      </w:numPr>
      <w:tabs>
        <w:tab w:val="clear" w:pos="643"/>
      </w:tabs>
      <w:spacing w:before="240" w:after="60"/>
      <w:ind w:left="1287" w:hanging="720"/>
      <w:outlineLvl w:val="2"/>
    </w:pPr>
    <w:rPr>
      <w:b/>
      <w:bCs/>
      <w:smallCaps/>
      <w:color w:val="76923C"/>
      <w:sz w:val="26"/>
      <w:szCs w:val="26"/>
    </w:rPr>
  </w:style>
  <w:style w:type="paragraph" w:styleId="Nadpis4">
    <w:name w:val="heading 4"/>
    <w:basedOn w:val="Normln"/>
    <w:next w:val="Normln"/>
    <w:link w:val="Nadpis4Char"/>
    <w:uiPriority w:val="99"/>
    <w:qFormat/>
    <w:rsid w:val="008C106B"/>
    <w:pPr>
      <w:keepNext/>
      <w:numPr>
        <w:ilvl w:val="3"/>
        <w:numId w:val="1"/>
      </w:numPr>
      <w:tabs>
        <w:tab w:val="clear" w:pos="643"/>
      </w:tabs>
      <w:spacing w:before="240" w:after="60"/>
      <w:ind w:left="1542" w:hanging="862"/>
      <w:outlineLvl w:val="3"/>
    </w:pPr>
    <w:rPr>
      <w:smallCaps/>
    </w:rPr>
  </w:style>
  <w:style w:type="paragraph" w:styleId="Nadpis5">
    <w:name w:val="heading 5"/>
    <w:basedOn w:val="Normln"/>
    <w:next w:val="Normln"/>
    <w:link w:val="Nadpis5Char"/>
    <w:uiPriority w:val="99"/>
    <w:qFormat/>
    <w:rsid w:val="00CF757E"/>
    <w:pPr>
      <w:numPr>
        <w:ilvl w:val="4"/>
        <w:numId w:val="1"/>
      </w:numPr>
      <w:tabs>
        <w:tab w:val="clear" w:pos="643"/>
      </w:tabs>
      <w:spacing w:before="240" w:after="60"/>
      <w:ind w:left="1008" w:hanging="1008"/>
      <w:outlineLvl w:val="4"/>
    </w:pPr>
    <w:rPr>
      <w:b/>
      <w:bCs/>
      <w:i/>
      <w:iCs/>
      <w:smallCaps/>
      <w:sz w:val="26"/>
      <w:szCs w:val="26"/>
    </w:rPr>
  </w:style>
  <w:style w:type="paragraph" w:styleId="Nadpis6">
    <w:name w:val="heading 6"/>
    <w:basedOn w:val="Normln"/>
    <w:next w:val="Normln"/>
    <w:link w:val="Nadpis6Char"/>
    <w:uiPriority w:val="99"/>
    <w:qFormat/>
    <w:rsid w:val="00D4617C"/>
    <w:pPr>
      <w:numPr>
        <w:ilvl w:val="5"/>
        <w:numId w:val="1"/>
      </w:numPr>
      <w:tabs>
        <w:tab w:val="clear" w:pos="643"/>
      </w:tabs>
      <w:spacing w:before="240" w:after="60"/>
      <w:ind w:left="1152" w:hanging="1152"/>
      <w:outlineLvl w:val="5"/>
    </w:pPr>
    <w:rPr>
      <w:rFonts w:ascii="Calibri" w:hAnsi="Calibri" w:cs="Calibri"/>
      <w:b/>
      <w:bCs/>
      <w:sz w:val="22"/>
      <w:szCs w:val="22"/>
    </w:rPr>
  </w:style>
  <w:style w:type="paragraph" w:styleId="Nadpis7">
    <w:name w:val="heading 7"/>
    <w:basedOn w:val="Normln"/>
    <w:next w:val="Normln"/>
    <w:link w:val="Nadpis7Char"/>
    <w:uiPriority w:val="99"/>
    <w:qFormat/>
    <w:rsid w:val="00D4617C"/>
    <w:pPr>
      <w:numPr>
        <w:ilvl w:val="6"/>
        <w:numId w:val="1"/>
      </w:numPr>
      <w:tabs>
        <w:tab w:val="clear" w:pos="643"/>
      </w:tabs>
      <w:spacing w:before="240" w:after="60"/>
      <w:ind w:left="1296" w:hanging="1296"/>
      <w:outlineLvl w:val="6"/>
    </w:pPr>
    <w:rPr>
      <w:rFonts w:ascii="Calibri" w:hAnsi="Calibri" w:cs="Calibri"/>
    </w:rPr>
  </w:style>
  <w:style w:type="paragraph" w:styleId="Nadpis8">
    <w:name w:val="heading 8"/>
    <w:basedOn w:val="Normln"/>
    <w:next w:val="Normln"/>
    <w:link w:val="Nadpis8Char"/>
    <w:uiPriority w:val="99"/>
    <w:qFormat/>
    <w:rsid w:val="00D4617C"/>
    <w:pPr>
      <w:numPr>
        <w:ilvl w:val="7"/>
        <w:numId w:val="1"/>
      </w:numPr>
      <w:tabs>
        <w:tab w:val="clear" w:pos="643"/>
      </w:tabs>
      <w:spacing w:before="240" w:after="60"/>
      <w:ind w:left="2008" w:hanging="1440"/>
      <w:outlineLvl w:val="7"/>
    </w:pPr>
    <w:rPr>
      <w:rFonts w:ascii="Calibri" w:hAnsi="Calibri" w:cs="Calibri"/>
      <w:i/>
      <w:iCs/>
    </w:rPr>
  </w:style>
  <w:style w:type="paragraph" w:styleId="Nadpis9">
    <w:name w:val="heading 9"/>
    <w:basedOn w:val="Normln"/>
    <w:next w:val="Normln"/>
    <w:link w:val="Nadpis9Char"/>
    <w:uiPriority w:val="99"/>
    <w:qFormat/>
    <w:rsid w:val="00D4617C"/>
    <w:pPr>
      <w:numPr>
        <w:ilvl w:val="8"/>
        <w:numId w:val="1"/>
      </w:numPr>
      <w:tabs>
        <w:tab w:val="clear" w:pos="643"/>
      </w:tabs>
      <w:spacing w:before="240" w:after="60"/>
      <w:ind w:left="1584" w:hanging="1584"/>
      <w:outlineLvl w:val="8"/>
    </w:pPr>
    <w:rPr>
      <w:rFonts w:ascii="Cambria" w:hAnsi="Cambria" w:cs="Cambria"/>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rsid w:val="00CE0CEA"/>
    <w:rPr>
      <w:rFonts w:ascii="Times New (W1)" w:hAnsi="Times New (W1)" w:cs="Times New (W1)"/>
      <w:b/>
      <w:bCs/>
      <w:smallCaps/>
      <w:shadow/>
      <w:color w:val="008000"/>
      <w:kern w:val="32"/>
      <w:sz w:val="32"/>
      <w:szCs w:val="32"/>
    </w:rPr>
  </w:style>
  <w:style w:type="character" w:customStyle="1" w:styleId="Nadpis2Char">
    <w:name w:val="Nadpis 2 Char"/>
    <w:link w:val="Nadpis2"/>
    <w:uiPriority w:val="99"/>
    <w:rsid w:val="00DF5D7F"/>
    <w:rPr>
      <w:rFonts w:ascii="Times New (W1)" w:hAnsi="Times New (W1)" w:cs="Times New (W1)"/>
      <w:b/>
      <w:bCs/>
      <w:smallCaps/>
      <w:shadow/>
      <w:color w:val="000000"/>
      <w:sz w:val="28"/>
      <w:szCs w:val="28"/>
    </w:rPr>
  </w:style>
  <w:style w:type="character" w:customStyle="1" w:styleId="Nadpis3Char">
    <w:name w:val="Nadpis 3 Char"/>
    <w:link w:val="Nadpis3"/>
    <w:uiPriority w:val="99"/>
    <w:rsid w:val="00522968"/>
    <w:rPr>
      <w:b/>
      <w:bCs/>
      <w:smallCaps/>
      <w:color w:val="76923C"/>
      <w:sz w:val="26"/>
      <w:szCs w:val="26"/>
    </w:rPr>
  </w:style>
  <w:style w:type="character" w:customStyle="1" w:styleId="Nadpis4Char">
    <w:name w:val="Nadpis 4 Char"/>
    <w:link w:val="Nadpis4"/>
    <w:uiPriority w:val="99"/>
    <w:rsid w:val="008C106B"/>
    <w:rPr>
      <w:smallCaps/>
      <w:sz w:val="24"/>
      <w:szCs w:val="24"/>
    </w:rPr>
  </w:style>
  <w:style w:type="character" w:customStyle="1" w:styleId="Nadpis5Char">
    <w:name w:val="Nadpis 5 Char"/>
    <w:link w:val="Nadpis5"/>
    <w:uiPriority w:val="99"/>
    <w:rsid w:val="00CF757E"/>
    <w:rPr>
      <w:b/>
      <w:bCs/>
      <w:i/>
      <w:iCs/>
      <w:smallCaps/>
      <w:sz w:val="26"/>
      <w:szCs w:val="26"/>
    </w:rPr>
  </w:style>
  <w:style w:type="character" w:customStyle="1" w:styleId="Nadpis6Char">
    <w:name w:val="Nadpis 6 Char"/>
    <w:link w:val="Nadpis6"/>
    <w:uiPriority w:val="99"/>
    <w:rsid w:val="00D4617C"/>
    <w:rPr>
      <w:rFonts w:ascii="Calibri" w:hAnsi="Calibri" w:cs="Calibri"/>
      <w:b/>
      <w:bCs/>
      <w:sz w:val="22"/>
      <w:szCs w:val="22"/>
    </w:rPr>
  </w:style>
  <w:style w:type="character" w:customStyle="1" w:styleId="Nadpis7Char">
    <w:name w:val="Nadpis 7 Char"/>
    <w:link w:val="Nadpis7"/>
    <w:uiPriority w:val="99"/>
    <w:rsid w:val="00D4617C"/>
    <w:rPr>
      <w:rFonts w:ascii="Calibri" w:hAnsi="Calibri" w:cs="Calibri"/>
      <w:sz w:val="24"/>
      <w:szCs w:val="24"/>
    </w:rPr>
  </w:style>
  <w:style w:type="character" w:customStyle="1" w:styleId="Nadpis8Char">
    <w:name w:val="Nadpis 8 Char"/>
    <w:link w:val="Nadpis8"/>
    <w:uiPriority w:val="99"/>
    <w:rsid w:val="00D4617C"/>
    <w:rPr>
      <w:rFonts w:ascii="Calibri" w:hAnsi="Calibri" w:cs="Calibri"/>
      <w:i/>
      <w:iCs/>
      <w:sz w:val="24"/>
      <w:szCs w:val="24"/>
    </w:rPr>
  </w:style>
  <w:style w:type="character" w:customStyle="1" w:styleId="Nadpis9Char">
    <w:name w:val="Nadpis 9 Char"/>
    <w:link w:val="Nadpis9"/>
    <w:uiPriority w:val="99"/>
    <w:rsid w:val="00D4617C"/>
    <w:rPr>
      <w:rFonts w:ascii="Cambria" w:hAnsi="Cambria" w:cs="Cambria"/>
      <w:sz w:val="22"/>
      <w:szCs w:val="22"/>
    </w:rPr>
  </w:style>
  <w:style w:type="paragraph" w:styleId="Zhlav">
    <w:name w:val="header"/>
    <w:basedOn w:val="Normln"/>
    <w:link w:val="ZhlavChar"/>
    <w:uiPriority w:val="99"/>
    <w:rsid w:val="00063354"/>
    <w:pPr>
      <w:tabs>
        <w:tab w:val="center" w:pos="4536"/>
        <w:tab w:val="right" w:pos="9072"/>
      </w:tabs>
    </w:pPr>
  </w:style>
  <w:style w:type="character" w:customStyle="1" w:styleId="ZhlavChar">
    <w:name w:val="Záhlaví Char"/>
    <w:link w:val="Zhlav"/>
    <w:uiPriority w:val="99"/>
    <w:rsid w:val="008B2D82"/>
    <w:rPr>
      <w:sz w:val="24"/>
      <w:szCs w:val="24"/>
    </w:rPr>
  </w:style>
  <w:style w:type="paragraph" w:styleId="Zpat">
    <w:name w:val="footer"/>
    <w:basedOn w:val="Normln"/>
    <w:link w:val="ZpatChar"/>
    <w:uiPriority w:val="99"/>
    <w:rsid w:val="00063354"/>
    <w:pPr>
      <w:tabs>
        <w:tab w:val="center" w:pos="4536"/>
        <w:tab w:val="right" w:pos="9072"/>
      </w:tabs>
    </w:pPr>
  </w:style>
  <w:style w:type="character" w:customStyle="1" w:styleId="ZpatChar">
    <w:name w:val="Zápatí Char"/>
    <w:link w:val="Zpat"/>
    <w:uiPriority w:val="99"/>
    <w:rsid w:val="003456DD"/>
    <w:rPr>
      <w:sz w:val="24"/>
      <w:szCs w:val="24"/>
    </w:rPr>
  </w:style>
  <w:style w:type="character" w:styleId="slostrnky">
    <w:name w:val="page number"/>
    <w:basedOn w:val="Standardnpsmoodstavce"/>
    <w:uiPriority w:val="99"/>
    <w:rsid w:val="00D93A60"/>
  </w:style>
  <w:style w:type="character" w:styleId="Hypertextovodkaz">
    <w:name w:val="Hyperlink"/>
    <w:uiPriority w:val="99"/>
    <w:rsid w:val="00D4617C"/>
    <w:rPr>
      <w:color w:val="0000FF"/>
      <w:u w:val="single"/>
    </w:rPr>
  </w:style>
  <w:style w:type="paragraph" w:styleId="Odstavecseseznamem">
    <w:name w:val="List Paragraph"/>
    <w:basedOn w:val="Normln"/>
    <w:uiPriority w:val="99"/>
    <w:qFormat/>
    <w:rsid w:val="00155C87"/>
    <w:pPr>
      <w:ind w:left="708"/>
    </w:pPr>
  </w:style>
  <w:style w:type="paragraph" w:styleId="Textbubliny">
    <w:name w:val="Balloon Text"/>
    <w:basedOn w:val="Normln"/>
    <w:link w:val="TextbublinyChar"/>
    <w:uiPriority w:val="99"/>
    <w:semiHidden/>
    <w:rsid w:val="00D42239"/>
    <w:rPr>
      <w:rFonts w:ascii="Tahoma" w:hAnsi="Tahoma" w:cs="Tahoma"/>
      <w:sz w:val="16"/>
      <w:szCs w:val="16"/>
    </w:rPr>
  </w:style>
  <w:style w:type="character" w:customStyle="1" w:styleId="TextbublinyChar">
    <w:name w:val="Text bubliny Char"/>
    <w:link w:val="Textbubliny"/>
    <w:uiPriority w:val="99"/>
    <w:rsid w:val="00D42239"/>
    <w:rPr>
      <w:rFonts w:ascii="Tahoma" w:hAnsi="Tahoma" w:cs="Tahoma"/>
      <w:sz w:val="16"/>
      <w:szCs w:val="16"/>
    </w:rPr>
  </w:style>
  <w:style w:type="table" w:styleId="Mkatabulky">
    <w:name w:val="Table Grid"/>
    <w:basedOn w:val="Normlntabulka"/>
    <w:uiPriority w:val="99"/>
    <w:rsid w:val="00B4184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adpisobsahu">
    <w:name w:val="TOC Heading"/>
    <w:basedOn w:val="Nadpis1"/>
    <w:next w:val="Normln"/>
    <w:uiPriority w:val="99"/>
    <w:qFormat/>
    <w:rsid w:val="00FC18B3"/>
    <w:pPr>
      <w:keepLines/>
      <w:numPr>
        <w:numId w:val="0"/>
      </w:numPr>
      <w:spacing w:after="0" w:line="276" w:lineRule="auto"/>
      <w:jc w:val="left"/>
      <w:outlineLvl w:val="9"/>
    </w:pPr>
    <w:rPr>
      <w:rFonts w:ascii="Cambria" w:hAnsi="Cambria" w:cs="Cambria"/>
      <w:smallCaps w:val="0"/>
      <w:shadow w:val="0"/>
      <w:color w:val="365F91"/>
      <w:kern w:val="0"/>
      <w:sz w:val="28"/>
      <w:szCs w:val="28"/>
      <w:lang w:eastAsia="en-US"/>
    </w:rPr>
  </w:style>
  <w:style w:type="paragraph" w:styleId="Obsah1">
    <w:name w:val="toc 1"/>
    <w:basedOn w:val="Normln"/>
    <w:next w:val="Normln"/>
    <w:autoRedefine/>
    <w:uiPriority w:val="99"/>
    <w:semiHidden/>
    <w:rsid w:val="00FC18B3"/>
    <w:pPr>
      <w:spacing w:before="360" w:after="360"/>
      <w:ind w:firstLine="0"/>
      <w:jc w:val="left"/>
    </w:pPr>
    <w:rPr>
      <w:rFonts w:ascii="Calibri" w:hAnsi="Calibri" w:cs="Calibri"/>
      <w:b/>
      <w:bCs/>
      <w:caps/>
      <w:sz w:val="22"/>
      <w:szCs w:val="22"/>
      <w:u w:val="single"/>
    </w:rPr>
  </w:style>
  <w:style w:type="paragraph" w:styleId="Obsah2">
    <w:name w:val="toc 2"/>
    <w:basedOn w:val="Normln"/>
    <w:next w:val="Normln"/>
    <w:autoRedefine/>
    <w:uiPriority w:val="99"/>
    <w:semiHidden/>
    <w:rsid w:val="00FC18B3"/>
    <w:pPr>
      <w:ind w:firstLine="0"/>
      <w:jc w:val="left"/>
    </w:pPr>
    <w:rPr>
      <w:rFonts w:ascii="Calibri" w:hAnsi="Calibri" w:cs="Calibri"/>
      <w:b/>
      <w:bCs/>
      <w:smallCaps/>
      <w:sz w:val="22"/>
      <w:szCs w:val="22"/>
    </w:rPr>
  </w:style>
  <w:style w:type="paragraph" w:styleId="Obsah3">
    <w:name w:val="toc 3"/>
    <w:basedOn w:val="Normln"/>
    <w:next w:val="Normln"/>
    <w:autoRedefine/>
    <w:uiPriority w:val="99"/>
    <w:semiHidden/>
    <w:rsid w:val="00FC18B3"/>
    <w:pPr>
      <w:ind w:firstLine="0"/>
      <w:jc w:val="left"/>
    </w:pPr>
    <w:rPr>
      <w:rFonts w:ascii="Calibri" w:hAnsi="Calibri" w:cs="Calibri"/>
      <w:smallCaps/>
      <w:sz w:val="22"/>
      <w:szCs w:val="22"/>
    </w:rPr>
  </w:style>
  <w:style w:type="paragraph" w:styleId="Obsah4">
    <w:name w:val="toc 4"/>
    <w:basedOn w:val="Normln"/>
    <w:next w:val="Normln"/>
    <w:autoRedefine/>
    <w:uiPriority w:val="99"/>
    <w:semiHidden/>
    <w:rsid w:val="00FC18B3"/>
    <w:pPr>
      <w:ind w:firstLine="0"/>
      <w:jc w:val="left"/>
    </w:pPr>
    <w:rPr>
      <w:rFonts w:ascii="Calibri" w:hAnsi="Calibri" w:cs="Calibri"/>
      <w:sz w:val="22"/>
      <w:szCs w:val="22"/>
    </w:rPr>
  </w:style>
  <w:style w:type="paragraph" w:styleId="Obsah5">
    <w:name w:val="toc 5"/>
    <w:basedOn w:val="Normln"/>
    <w:next w:val="Normln"/>
    <w:autoRedefine/>
    <w:uiPriority w:val="99"/>
    <w:semiHidden/>
    <w:rsid w:val="00FC18B3"/>
    <w:pPr>
      <w:ind w:firstLine="0"/>
      <w:jc w:val="left"/>
    </w:pPr>
    <w:rPr>
      <w:rFonts w:ascii="Calibri" w:hAnsi="Calibri" w:cs="Calibri"/>
      <w:sz w:val="22"/>
      <w:szCs w:val="22"/>
    </w:rPr>
  </w:style>
  <w:style w:type="paragraph" w:styleId="Obsah6">
    <w:name w:val="toc 6"/>
    <w:basedOn w:val="Normln"/>
    <w:next w:val="Normln"/>
    <w:autoRedefine/>
    <w:uiPriority w:val="99"/>
    <w:semiHidden/>
    <w:rsid w:val="00FC18B3"/>
    <w:pPr>
      <w:ind w:firstLine="0"/>
      <w:jc w:val="left"/>
    </w:pPr>
    <w:rPr>
      <w:rFonts w:ascii="Calibri" w:hAnsi="Calibri" w:cs="Calibri"/>
      <w:sz w:val="22"/>
      <w:szCs w:val="22"/>
    </w:rPr>
  </w:style>
  <w:style w:type="paragraph" w:styleId="Obsah7">
    <w:name w:val="toc 7"/>
    <w:basedOn w:val="Normln"/>
    <w:next w:val="Normln"/>
    <w:autoRedefine/>
    <w:uiPriority w:val="99"/>
    <w:semiHidden/>
    <w:rsid w:val="00FC18B3"/>
    <w:pPr>
      <w:ind w:firstLine="0"/>
      <w:jc w:val="left"/>
    </w:pPr>
    <w:rPr>
      <w:rFonts w:ascii="Calibri" w:hAnsi="Calibri" w:cs="Calibri"/>
      <w:sz w:val="22"/>
      <w:szCs w:val="22"/>
    </w:rPr>
  </w:style>
  <w:style w:type="paragraph" w:styleId="Obsah8">
    <w:name w:val="toc 8"/>
    <w:basedOn w:val="Normln"/>
    <w:next w:val="Normln"/>
    <w:autoRedefine/>
    <w:uiPriority w:val="99"/>
    <w:semiHidden/>
    <w:rsid w:val="00FC18B3"/>
    <w:pPr>
      <w:ind w:firstLine="0"/>
      <w:jc w:val="left"/>
    </w:pPr>
    <w:rPr>
      <w:rFonts w:ascii="Calibri" w:hAnsi="Calibri" w:cs="Calibri"/>
      <w:sz w:val="22"/>
      <w:szCs w:val="22"/>
    </w:rPr>
  </w:style>
  <w:style w:type="paragraph" w:styleId="Obsah9">
    <w:name w:val="toc 9"/>
    <w:basedOn w:val="Normln"/>
    <w:next w:val="Normln"/>
    <w:autoRedefine/>
    <w:uiPriority w:val="99"/>
    <w:semiHidden/>
    <w:rsid w:val="00FC18B3"/>
    <w:pPr>
      <w:ind w:firstLine="0"/>
      <w:jc w:val="left"/>
    </w:pPr>
    <w:rPr>
      <w:rFonts w:ascii="Calibri" w:hAnsi="Calibri" w:cs="Calibri"/>
      <w:sz w:val="22"/>
      <w:szCs w:val="22"/>
    </w:rPr>
  </w:style>
  <w:style w:type="character" w:customStyle="1" w:styleId="text21">
    <w:name w:val="text21"/>
    <w:uiPriority w:val="99"/>
    <w:rsid w:val="00E44F08"/>
    <w:rPr>
      <w:rFonts w:ascii="Arial" w:hAnsi="Arial" w:cs="Arial"/>
      <w:color w:val="333333"/>
      <w:sz w:val="18"/>
      <w:szCs w:val="18"/>
    </w:rPr>
  </w:style>
  <w:style w:type="paragraph" w:styleId="Seznamsodrkami2">
    <w:name w:val="List Bullet 2"/>
    <w:basedOn w:val="Normln"/>
    <w:autoRedefine/>
    <w:uiPriority w:val="99"/>
    <w:rsid w:val="00BD42D7"/>
    <w:pPr>
      <w:autoSpaceDE w:val="0"/>
      <w:autoSpaceDN w:val="0"/>
      <w:ind w:firstLine="0"/>
      <w:jc w:val="left"/>
    </w:pPr>
    <w:rPr>
      <w:b/>
      <w:bCs/>
      <w:sz w:val="22"/>
      <w:szCs w:val="22"/>
    </w:rPr>
  </w:style>
  <w:style w:type="paragraph" w:styleId="Textkomente">
    <w:name w:val="annotation text"/>
    <w:basedOn w:val="Normln"/>
    <w:link w:val="TextkomenteChar"/>
    <w:uiPriority w:val="99"/>
    <w:semiHidden/>
    <w:rsid w:val="00436B7F"/>
    <w:pPr>
      <w:autoSpaceDE w:val="0"/>
      <w:autoSpaceDN w:val="0"/>
      <w:ind w:firstLine="0"/>
      <w:jc w:val="left"/>
    </w:pPr>
    <w:rPr>
      <w:sz w:val="20"/>
      <w:szCs w:val="20"/>
    </w:rPr>
  </w:style>
  <w:style w:type="character" w:customStyle="1" w:styleId="TextkomenteChar">
    <w:name w:val="Text komentáře Char"/>
    <w:basedOn w:val="Standardnpsmoodstavce"/>
    <w:link w:val="Textkomente"/>
    <w:uiPriority w:val="99"/>
    <w:rsid w:val="00436B7F"/>
  </w:style>
  <w:style w:type="paragraph" w:styleId="Seznam2">
    <w:name w:val="List 2"/>
    <w:basedOn w:val="Normln"/>
    <w:uiPriority w:val="99"/>
    <w:rsid w:val="00436B7F"/>
    <w:pPr>
      <w:widowControl w:val="0"/>
      <w:autoSpaceDE w:val="0"/>
      <w:autoSpaceDN w:val="0"/>
      <w:ind w:left="566" w:hanging="283"/>
      <w:jc w:val="left"/>
    </w:pPr>
    <w:rPr>
      <w:sz w:val="20"/>
      <w:szCs w:val="20"/>
    </w:rPr>
  </w:style>
  <w:style w:type="paragraph" w:styleId="Seznam">
    <w:name w:val="List"/>
    <w:basedOn w:val="Normln"/>
    <w:uiPriority w:val="99"/>
    <w:rsid w:val="00436B7F"/>
    <w:pPr>
      <w:ind w:left="283" w:hanging="283"/>
      <w:contextualSpacing/>
    </w:pPr>
  </w:style>
  <w:style w:type="paragraph" w:styleId="Zkladntext">
    <w:name w:val="Body Text"/>
    <w:basedOn w:val="Normln"/>
    <w:link w:val="ZkladntextChar"/>
    <w:uiPriority w:val="99"/>
    <w:rsid w:val="008E1039"/>
    <w:pPr>
      <w:autoSpaceDE w:val="0"/>
      <w:autoSpaceDN w:val="0"/>
      <w:ind w:firstLine="0"/>
    </w:pPr>
  </w:style>
  <w:style w:type="character" w:customStyle="1" w:styleId="ZkladntextChar">
    <w:name w:val="Základní text Char"/>
    <w:link w:val="Zkladntext"/>
    <w:uiPriority w:val="99"/>
    <w:rsid w:val="008E1039"/>
    <w:rPr>
      <w:sz w:val="24"/>
      <w:szCs w:val="24"/>
    </w:rPr>
  </w:style>
  <w:style w:type="paragraph" w:styleId="Zkladntextodsazen2">
    <w:name w:val="Body Text Indent 2"/>
    <w:basedOn w:val="Normln"/>
    <w:link w:val="Zkladntextodsazen2Char"/>
    <w:uiPriority w:val="99"/>
    <w:rsid w:val="008B2D82"/>
    <w:pPr>
      <w:spacing w:after="120" w:line="480" w:lineRule="auto"/>
      <w:ind w:left="283"/>
    </w:pPr>
  </w:style>
  <w:style w:type="character" w:customStyle="1" w:styleId="Zkladntextodsazen2Char">
    <w:name w:val="Základní text odsazený 2 Char"/>
    <w:link w:val="Zkladntextodsazen2"/>
    <w:uiPriority w:val="99"/>
    <w:rsid w:val="008B2D82"/>
    <w:rPr>
      <w:sz w:val="24"/>
      <w:szCs w:val="24"/>
    </w:rPr>
  </w:style>
  <w:style w:type="paragraph" w:styleId="Zkladntext3">
    <w:name w:val="Body Text 3"/>
    <w:basedOn w:val="Normln"/>
    <w:link w:val="Zkladntext3Char"/>
    <w:uiPriority w:val="99"/>
    <w:rsid w:val="008B2D82"/>
    <w:pPr>
      <w:spacing w:after="120"/>
    </w:pPr>
    <w:rPr>
      <w:sz w:val="16"/>
      <w:szCs w:val="16"/>
    </w:rPr>
  </w:style>
  <w:style w:type="character" w:customStyle="1" w:styleId="Zkladntext3Char">
    <w:name w:val="Základní text 3 Char"/>
    <w:link w:val="Zkladntext3"/>
    <w:uiPriority w:val="99"/>
    <w:rsid w:val="008B2D82"/>
    <w:rPr>
      <w:sz w:val="16"/>
      <w:szCs w:val="16"/>
    </w:rPr>
  </w:style>
  <w:style w:type="paragraph" w:styleId="Seznamsodrkami">
    <w:name w:val="List Bullet"/>
    <w:basedOn w:val="Normln"/>
    <w:uiPriority w:val="99"/>
    <w:rsid w:val="008B2D82"/>
    <w:pPr>
      <w:tabs>
        <w:tab w:val="num" w:pos="360"/>
      </w:tabs>
      <w:ind w:left="360" w:hanging="360"/>
      <w:contextualSpacing/>
    </w:pPr>
  </w:style>
  <w:style w:type="paragraph" w:styleId="Pokraovnseznamu">
    <w:name w:val="List Continue"/>
    <w:basedOn w:val="Normln"/>
    <w:uiPriority w:val="99"/>
    <w:rsid w:val="008B2D82"/>
    <w:pPr>
      <w:spacing w:after="120"/>
      <w:ind w:left="283"/>
      <w:contextualSpacing/>
    </w:pPr>
  </w:style>
  <w:style w:type="paragraph" w:styleId="Pokraovnseznamu2">
    <w:name w:val="List Continue 2"/>
    <w:basedOn w:val="Normln"/>
    <w:uiPriority w:val="99"/>
    <w:rsid w:val="008B2D82"/>
    <w:pPr>
      <w:spacing w:after="120"/>
      <w:ind w:left="566"/>
      <w:contextualSpacing/>
    </w:pPr>
  </w:style>
  <w:style w:type="paragraph" w:styleId="Adresanaoblku">
    <w:name w:val="envelope address"/>
    <w:basedOn w:val="Normln"/>
    <w:uiPriority w:val="99"/>
    <w:rsid w:val="008B2D82"/>
    <w:pPr>
      <w:framePr w:w="7920" w:h="1980" w:hRule="exact" w:hSpace="141" w:wrap="auto" w:hAnchor="page" w:xAlign="center" w:yAlign="bottom"/>
      <w:autoSpaceDE w:val="0"/>
      <w:autoSpaceDN w:val="0"/>
      <w:ind w:left="2880"/>
    </w:pPr>
    <w:rPr>
      <w:b/>
      <w:bCs/>
    </w:rPr>
  </w:style>
  <w:style w:type="paragraph" w:styleId="Nzev">
    <w:name w:val="Title"/>
    <w:basedOn w:val="Normln"/>
    <w:link w:val="NzevChar"/>
    <w:uiPriority w:val="99"/>
    <w:qFormat/>
    <w:rsid w:val="008B2D82"/>
    <w:pPr>
      <w:autoSpaceDE w:val="0"/>
      <w:autoSpaceDN w:val="0"/>
      <w:jc w:val="center"/>
    </w:pPr>
    <w:rPr>
      <w:rFonts w:ascii="Cambria" w:hAnsi="Cambria" w:cs="Cambria"/>
      <w:b/>
      <w:bCs/>
      <w:kern w:val="28"/>
      <w:sz w:val="32"/>
      <w:szCs w:val="32"/>
    </w:rPr>
  </w:style>
  <w:style w:type="character" w:customStyle="1" w:styleId="NzevChar">
    <w:name w:val="Název Char"/>
    <w:link w:val="Nzev"/>
    <w:uiPriority w:val="99"/>
    <w:rsid w:val="008B2D82"/>
    <w:rPr>
      <w:rFonts w:ascii="Cambria" w:hAnsi="Cambria" w:cs="Cambria"/>
      <w:b/>
      <w:bCs/>
      <w:kern w:val="28"/>
      <w:sz w:val="32"/>
      <w:szCs w:val="32"/>
    </w:rPr>
  </w:style>
  <w:style w:type="paragraph" w:styleId="Zkladntext2">
    <w:name w:val="Body Text 2"/>
    <w:basedOn w:val="Normln"/>
    <w:link w:val="Zkladntext2Char"/>
    <w:uiPriority w:val="99"/>
    <w:rsid w:val="008B2D82"/>
    <w:pPr>
      <w:autoSpaceDE w:val="0"/>
      <w:autoSpaceDN w:val="0"/>
    </w:pPr>
    <w:rPr>
      <w:sz w:val="22"/>
      <w:szCs w:val="22"/>
    </w:rPr>
  </w:style>
  <w:style w:type="character" w:customStyle="1" w:styleId="Zkladntext2Char">
    <w:name w:val="Základní text 2 Char"/>
    <w:link w:val="Zkladntext2"/>
    <w:uiPriority w:val="99"/>
    <w:rsid w:val="008B2D82"/>
    <w:rPr>
      <w:sz w:val="22"/>
      <w:szCs w:val="22"/>
    </w:rPr>
  </w:style>
  <w:style w:type="paragraph" w:styleId="Podtitul">
    <w:name w:val="Subtitle"/>
    <w:basedOn w:val="Normln"/>
    <w:link w:val="PodtitulChar"/>
    <w:uiPriority w:val="99"/>
    <w:qFormat/>
    <w:rsid w:val="008B2D82"/>
    <w:pPr>
      <w:widowControl w:val="0"/>
      <w:autoSpaceDE w:val="0"/>
      <w:autoSpaceDN w:val="0"/>
      <w:spacing w:after="60"/>
      <w:jc w:val="center"/>
    </w:pPr>
    <w:rPr>
      <w:rFonts w:ascii="Cambria" w:hAnsi="Cambria" w:cs="Cambria"/>
    </w:rPr>
  </w:style>
  <w:style w:type="character" w:customStyle="1" w:styleId="PodtitulChar">
    <w:name w:val="Podtitul Char"/>
    <w:link w:val="Podtitul"/>
    <w:uiPriority w:val="99"/>
    <w:rsid w:val="008B2D82"/>
    <w:rPr>
      <w:rFonts w:ascii="Cambria" w:hAnsi="Cambria" w:cs="Cambria"/>
      <w:sz w:val="24"/>
      <w:szCs w:val="24"/>
    </w:rPr>
  </w:style>
  <w:style w:type="paragraph" w:styleId="Zkladntextodsazen3">
    <w:name w:val="Body Text Indent 3"/>
    <w:basedOn w:val="Normln"/>
    <w:link w:val="Zkladntextodsazen3Char"/>
    <w:uiPriority w:val="99"/>
    <w:rsid w:val="008B2D82"/>
    <w:pPr>
      <w:autoSpaceDE w:val="0"/>
      <w:autoSpaceDN w:val="0"/>
      <w:ind w:firstLine="708"/>
    </w:pPr>
    <w:rPr>
      <w:sz w:val="16"/>
      <w:szCs w:val="16"/>
    </w:rPr>
  </w:style>
  <w:style w:type="character" w:customStyle="1" w:styleId="Zkladntextodsazen3Char">
    <w:name w:val="Základní text odsazený 3 Char"/>
    <w:link w:val="Zkladntextodsazen3"/>
    <w:uiPriority w:val="99"/>
    <w:rsid w:val="008B2D82"/>
    <w:rPr>
      <w:sz w:val="16"/>
      <w:szCs w:val="16"/>
    </w:rPr>
  </w:style>
  <w:style w:type="paragraph" w:customStyle="1" w:styleId="Textbodu">
    <w:name w:val="Text bodu"/>
    <w:basedOn w:val="Normln"/>
    <w:uiPriority w:val="99"/>
    <w:rsid w:val="008B2D82"/>
    <w:pPr>
      <w:numPr>
        <w:ilvl w:val="2"/>
        <w:numId w:val="7"/>
      </w:numPr>
      <w:tabs>
        <w:tab w:val="num" w:pos="851"/>
      </w:tabs>
      <w:ind w:left="851" w:hanging="426"/>
      <w:outlineLvl w:val="8"/>
    </w:pPr>
  </w:style>
  <w:style w:type="paragraph" w:customStyle="1" w:styleId="Textpsmene">
    <w:name w:val="Text písmene"/>
    <w:basedOn w:val="Normln"/>
    <w:uiPriority w:val="99"/>
    <w:rsid w:val="008B2D82"/>
    <w:pPr>
      <w:numPr>
        <w:ilvl w:val="1"/>
        <w:numId w:val="7"/>
      </w:numPr>
      <w:tabs>
        <w:tab w:val="num" w:pos="425"/>
      </w:tabs>
      <w:ind w:left="425" w:hanging="425"/>
      <w:outlineLvl w:val="7"/>
    </w:pPr>
  </w:style>
  <w:style w:type="paragraph" w:customStyle="1" w:styleId="Textodstavce">
    <w:name w:val="Text odstavce"/>
    <w:basedOn w:val="Normln"/>
    <w:uiPriority w:val="99"/>
    <w:rsid w:val="008B2D82"/>
    <w:pPr>
      <w:numPr>
        <w:numId w:val="7"/>
      </w:numPr>
      <w:tabs>
        <w:tab w:val="num" w:pos="785"/>
        <w:tab w:val="left" w:pos="851"/>
      </w:tabs>
      <w:spacing w:before="120" w:after="120"/>
      <w:ind w:firstLine="425"/>
      <w:outlineLvl w:val="6"/>
    </w:pPr>
  </w:style>
  <w:style w:type="paragraph" w:styleId="Textpoznpodarou">
    <w:name w:val="footnote text"/>
    <w:basedOn w:val="Normln"/>
    <w:link w:val="TextpoznpodarouChar"/>
    <w:uiPriority w:val="99"/>
    <w:semiHidden/>
    <w:rsid w:val="008B2D82"/>
    <w:pPr>
      <w:tabs>
        <w:tab w:val="left" w:pos="425"/>
      </w:tabs>
      <w:ind w:left="425" w:hanging="425"/>
    </w:pPr>
    <w:rPr>
      <w:sz w:val="22"/>
      <w:szCs w:val="22"/>
    </w:rPr>
  </w:style>
  <w:style w:type="character" w:customStyle="1" w:styleId="TextpoznpodarouChar">
    <w:name w:val="Text pozn. pod čarou Char"/>
    <w:link w:val="Textpoznpodarou"/>
    <w:uiPriority w:val="99"/>
    <w:rsid w:val="008B2D82"/>
    <w:rPr>
      <w:sz w:val="22"/>
      <w:szCs w:val="22"/>
    </w:rPr>
  </w:style>
  <w:style w:type="character" w:styleId="Znakapoznpodarou">
    <w:name w:val="footnote reference"/>
    <w:uiPriority w:val="99"/>
    <w:semiHidden/>
    <w:rsid w:val="008B2D82"/>
    <w:rPr>
      <w:vertAlign w:val="superscript"/>
    </w:rPr>
  </w:style>
  <w:style w:type="character" w:styleId="Odkaznakoment">
    <w:name w:val="annotation reference"/>
    <w:uiPriority w:val="99"/>
    <w:semiHidden/>
    <w:rsid w:val="008B2D82"/>
    <w:rPr>
      <w:sz w:val="16"/>
      <w:szCs w:val="16"/>
    </w:rPr>
  </w:style>
  <w:style w:type="paragraph" w:customStyle="1" w:styleId="Pa1">
    <w:name w:val="Pa1"/>
    <w:basedOn w:val="Normln"/>
    <w:next w:val="Normln"/>
    <w:uiPriority w:val="99"/>
    <w:rsid w:val="008B2D82"/>
    <w:pPr>
      <w:autoSpaceDE w:val="0"/>
      <w:autoSpaceDN w:val="0"/>
      <w:adjustRightInd w:val="0"/>
      <w:spacing w:line="240" w:lineRule="atLeast"/>
    </w:pPr>
    <w:rPr>
      <w:rFonts w:ascii="XYGUYD+TimesCE-Roman" w:hAnsi="XYGUYD+TimesCE-Roman" w:cs="XYGUYD+TimesCE-Roman"/>
    </w:rPr>
  </w:style>
  <w:style w:type="paragraph" w:styleId="Bezmezer">
    <w:name w:val="No Spacing"/>
    <w:uiPriority w:val="99"/>
    <w:qFormat/>
    <w:rsid w:val="008B2D82"/>
    <w:rPr>
      <w:rFonts w:ascii="Calibri" w:hAnsi="Calibri" w:cs="Calibri"/>
      <w:sz w:val="22"/>
      <w:szCs w:val="22"/>
      <w:lang w:eastAsia="en-US"/>
    </w:rPr>
  </w:style>
  <w:style w:type="paragraph" w:customStyle="1" w:styleId="CharCharChar1CharCharCharCharCharCharCharCharChar1Char1CharChar5CharCharChar">
    <w:name w:val="Char Char Char1 Char Char Char Char Char Char Char Char Char1 Char1 Char Char5 Char Char Char"/>
    <w:basedOn w:val="Normln"/>
    <w:uiPriority w:val="99"/>
    <w:rsid w:val="008B2D82"/>
    <w:pPr>
      <w:spacing w:after="160" w:line="240" w:lineRule="exact"/>
    </w:pPr>
    <w:rPr>
      <w:rFonts w:ascii="Times New Roman Bold" w:hAnsi="Times New Roman Bold" w:cs="Times New Roman Bold"/>
      <w:sz w:val="22"/>
      <w:szCs w:val="22"/>
      <w:lang w:val="sk-SK" w:eastAsia="en-US"/>
    </w:rPr>
  </w:style>
  <w:style w:type="character" w:styleId="Siln">
    <w:name w:val="Strong"/>
    <w:uiPriority w:val="99"/>
    <w:qFormat/>
    <w:rsid w:val="008B2D82"/>
    <w:rPr>
      <w:b/>
      <w:bCs/>
    </w:rPr>
  </w:style>
  <w:style w:type="character" w:customStyle="1" w:styleId="apple-style-span">
    <w:name w:val="apple-style-span"/>
    <w:uiPriority w:val="99"/>
    <w:rsid w:val="008B2D82"/>
  </w:style>
  <w:style w:type="character" w:customStyle="1" w:styleId="apple-converted-space">
    <w:name w:val="apple-converted-space"/>
    <w:uiPriority w:val="99"/>
    <w:rsid w:val="008B2D82"/>
  </w:style>
  <w:style w:type="character" w:styleId="Zvraznn">
    <w:name w:val="Emphasis"/>
    <w:uiPriority w:val="99"/>
    <w:qFormat/>
    <w:rsid w:val="008B2D82"/>
    <w:rPr>
      <w:i/>
      <w:iCs/>
    </w:rPr>
  </w:style>
  <w:style w:type="paragraph" w:customStyle="1" w:styleId="BodyText21">
    <w:name w:val="Body Text 21"/>
    <w:basedOn w:val="Normln"/>
    <w:uiPriority w:val="99"/>
    <w:rsid w:val="008B2D82"/>
    <w:pPr>
      <w:widowControl w:val="0"/>
      <w:ind w:left="284" w:hanging="284"/>
    </w:pPr>
  </w:style>
  <w:style w:type="paragraph" w:customStyle="1" w:styleId="Odstavecseseznamem1">
    <w:name w:val="Odstavec se seznamem1"/>
    <w:basedOn w:val="Normln"/>
    <w:uiPriority w:val="99"/>
    <w:rsid w:val="008B2D82"/>
    <w:pPr>
      <w:spacing w:after="80"/>
      <w:ind w:left="720"/>
    </w:pPr>
    <w:rPr>
      <w:sz w:val="22"/>
      <w:szCs w:val="22"/>
      <w:lang w:eastAsia="en-US"/>
    </w:rPr>
  </w:style>
  <w:style w:type="paragraph" w:customStyle="1" w:styleId="CharCharChar1CharCharCharCharCharCharCharCharChar1Char1CharChar5CharCharCharChar">
    <w:name w:val="Char Char Char1 Char Char Char Char Char Char Char Char Char1 Char1 Char Char5 Char Char Char Char"/>
    <w:basedOn w:val="Normln"/>
    <w:uiPriority w:val="99"/>
    <w:rsid w:val="008B2D82"/>
    <w:pPr>
      <w:spacing w:after="160" w:line="240" w:lineRule="exact"/>
    </w:pPr>
    <w:rPr>
      <w:rFonts w:ascii="Times New Roman Bold" w:hAnsi="Times New Roman Bold" w:cs="Times New Roman Bold"/>
      <w:sz w:val="22"/>
      <w:szCs w:val="22"/>
      <w:lang w:val="sk-SK" w:eastAsia="en-US"/>
    </w:rPr>
  </w:style>
  <w:style w:type="paragraph" w:styleId="Normlnweb">
    <w:name w:val="Normal (Web)"/>
    <w:basedOn w:val="Normln"/>
    <w:uiPriority w:val="99"/>
    <w:rsid w:val="008B2D82"/>
    <w:pPr>
      <w:spacing w:before="100" w:beforeAutospacing="1" w:after="119"/>
    </w:pPr>
  </w:style>
  <w:style w:type="character" w:customStyle="1" w:styleId="st">
    <w:name w:val="st"/>
    <w:uiPriority w:val="99"/>
    <w:rsid w:val="008B2D82"/>
  </w:style>
  <w:style w:type="character" w:customStyle="1" w:styleId="c1">
    <w:name w:val="c1"/>
    <w:uiPriority w:val="99"/>
    <w:rsid w:val="008B2D82"/>
  </w:style>
  <w:style w:type="character" w:styleId="Sledovanodkaz">
    <w:name w:val="FollowedHyperlink"/>
    <w:uiPriority w:val="99"/>
    <w:rsid w:val="00D3381A"/>
    <w:rPr>
      <w:color w:val="800080"/>
      <w:u w:val="single"/>
    </w:rPr>
  </w:style>
  <w:style w:type="paragraph" w:customStyle="1" w:styleId="font5">
    <w:name w:val="font5"/>
    <w:basedOn w:val="Normln"/>
    <w:uiPriority w:val="99"/>
    <w:rsid w:val="00D3381A"/>
    <w:pPr>
      <w:spacing w:before="100" w:beforeAutospacing="1" w:after="100" w:afterAutospacing="1"/>
      <w:ind w:firstLine="0"/>
      <w:jc w:val="left"/>
    </w:pPr>
    <w:rPr>
      <w:color w:val="000000"/>
      <w:sz w:val="22"/>
      <w:szCs w:val="22"/>
    </w:rPr>
  </w:style>
  <w:style w:type="paragraph" w:customStyle="1" w:styleId="xl65">
    <w:name w:val="xl65"/>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000000"/>
    </w:rPr>
  </w:style>
  <w:style w:type="paragraph" w:customStyle="1" w:styleId="xl66">
    <w:name w:val="xl66"/>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i/>
      <w:iCs/>
      <w:color w:val="000000"/>
    </w:rPr>
  </w:style>
  <w:style w:type="paragraph" w:customStyle="1" w:styleId="xl67">
    <w:name w:val="xl67"/>
    <w:basedOn w:val="Normln"/>
    <w:uiPriority w:val="99"/>
    <w:rsid w:val="00D338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b/>
      <w:bCs/>
      <w:color w:val="000000"/>
    </w:rPr>
  </w:style>
  <w:style w:type="paragraph" w:customStyle="1" w:styleId="xl68">
    <w:name w:val="xl68"/>
    <w:basedOn w:val="Normln"/>
    <w:uiPriority w:val="99"/>
    <w:rsid w:val="00D338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b/>
      <w:bCs/>
      <w:i/>
      <w:iCs/>
      <w:color w:val="000000"/>
    </w:rPr>
  </w:style>
  <w:style w:type="paragraph" w:customStyle="1" w:styleId="xl69">
    <w:name w:val="xl69"/>
    <w:basedOn w:val="Normln"/>
    <w:uiPriority w:val="99"/>
    <w:rsid w:val="00D338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color w:val="000000"/>
    </w:rPr>
  </w:style>
  <w:style w:type="paragraph" w:customStyle="1" w:styleId="xl70">
    <w:name w:val="xl70"/>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color w:val="000000"/>
    </w:rPr>
  </w:style>
  <w:style w:type="paragraph" w:customStyle="1" w:styleId="xl71">
    <w:name w:val="xl71"/>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i/>
      <w:iCs/>
      <w:color w:val="000000"/>
    </w:rPr>
  </w:style>
  <w:style w:type="paragraph" w:customStyle="1" w:styleId="xl72">
    <w:name w:val="xl72"/>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ascii="Tahoma" w:hAnsi="Tahoma" w:cs="Tahoma"/>
      <w:color w:val="000000"/>
    </w:rPr>
  </w:style>
  <w:style w:type="paragraph" w:customStyle="1" w:styleId="xl73">
    <w:name w:val="xl73"/>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pPr>
  </w:style>
  <w:style w:type="paragraph" w:customStyle="1" w:styleId="xl74">
    <w:name w:val="xl74"/>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FF0000"/>
    </w:rPr>
  </w:style>
  <w:style w:type="paragraph" w:customStyle="1" w:styleId="xl75">
    <w:name w:val="xl75"/>
    <w:basedOn w:val="Normln"/>
    <w:uiPriority w:val="99"/>
    <w:rsid w:val="00D3381A"/>
    <w:pPr>
      <w:spacing w:before="100" w:beforeAutospacing="1" w:after="100" w:afterAutospacing="1"/>
      <w:ind w:firstLine="0"/>
      <w:jc w:val="left"/>
    </w:pPr>
    <w:rPr>
      <w:color w:val="FF0000"/>
    </w:rPr>
  </w:style>
  <w:style w:type="paragraph" w:customStyle="1" w:styleId="xl76">
    <w:name w:val="xl76"/>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color w:val="FF0000"/>
    </w:rPr>
  </w:style>
  <w:style w:type="paragraph" w:customStyle="1" w:styleId="xl77">
    <w:name w:val="xl77"/>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78">
    <w:name w:val="xl78"/>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i/>
      <w:iCs/>
    </w:rPr>
  </w:style>
  <w:style w:type="paragraph" w:customStyle="1" w:styleId="xl79">
    <w:name w:val="xl79"/>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80">
    <w:name w:val="xl80"/>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i/>
      <w:iCs/>
    </w:rPr>
  </w:style>
  <w:style w:type="paragraph" w:customStyle="1" w:styleId="xl81">
    <w:name w:val="xl81"/>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82">
    <w:name w:val="xl82"/>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000000"/>
    </w:rPr>
  </w:style>
  <w:style w:type="paragraph" w:customStyle="1" w:styleId="xl83">
    <w:name w:val="xl83"/>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i/>
      <w:iCs/>
      <w:color w:val="000000"/>
    </w:rPr>
  </w:style>
  <w:style w:type="paragraph" w:customStyle="1" w:styleId="xl84">
    <w:name w:val="xl84"/>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85">
    <w:name w:val="xl85"/>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000000"/>
    </w:rPr>
  </w:style>
  <w:style w:type="paragraph" w:customStyle="1" w:styleId="xl86">
    <w:name w:val="xl86"/>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i/>
      <w:iCs/>
      <w:color w:val="000000"/>
    </w:rPr>
  </w:style>
  <w:style w:type="paragraph" w:customStyle="1" w:styleId="xl87">
    <w:name w:val="xl87"/>
    <w:basedOn w:val="Normln"/>
    <w:uiPriority w:val="99"/>
    <w:rsid w:val="00D338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style>
  <w:style w:type="paragraph" w:customStyle="1" w:styleId="xl88">
    <w:name w:val="xl88"/>
    <w:basedOn w:val="Normln"/>
    <w:uiPriority w:val="99"/>
    <w:rsid w:val="00D338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rPr>
  </w:style>
  <w:style w:type="paragraph" w:customStyle="1" w:styleId="xl89">
    <w:name w:val="xl89"/>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90">
    <w:name w:val="xl90"/>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i/>
      <w:iCs/>
    </w:rPr>
  </w:style>
  <w:style w:type="paragraph" w:customStyle="1" w:styleId="xl91">
    <w:name w:val="xl91"/>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92">
    <w:name w:val="xl92"/>
    <w:basedOn w:val="Normln"/>
    <w:uiPriority w:val="99"/>
    <w:rsid w:val="00D3381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0842459">
      <w:marLeft w:val="0"/>
      <w:marRight w:val="0"/>
      <w:marTop w:val="0"/>
      <w:marBottom w:val="0"/>
      <w:divBdr>
        <w:top w:val="none" w:sz="0" w:space="0" w:color="auto"/>
        <w:left w:val="none" w:sz="0" w:space="0" w:color="auto"/>
        <w:bottom w:val="none" w:sz="0" w:space="0" w:color="auto"/>
        <w:right w:val="none" w:sz="0" w:space="0" w:color="auto"/>
      </w:divBdr>
    </w:div>
    <w:div w:id="600842460">
      <w:marLeft w:val="0"/>
      <w:marRight w:val="0"/>
      <w:marTop w:val="0"/>
      <w:marBottom w:val="0"/>
      <w:divBdr>
        <w:top w:val="none" w:sz="0" w:space="0" w:color="auto"/>
        <w:left w:val="none" w:sz="0" w:space="0" w:color="auto"/>
        <w:bottom w:val="none" w:sz="0" w:space="0" w:color="auto"/>
        <w:right w:val="none" w:sz="0" w:space="0" w:color="auto"/>
      </w:divBdr>
    </w:div>
    <w:div w:id="600842461">
      <w:marLeft w:val="0"/>
      <w:marRight w:val="0"/>
      <w:marTop w:val="0"/>
      <w:marBottom w:val="0"/>
      <w:divBdr>
        <w:top w:val="none" w:sz="0" w:space="0" w:color="auto"/>
        <w:left w:val="none" w:sz="0" w:space="0" w:color="auto"/>
        <w:bottom w:val="none" w:sz="0" w:space="0" w:color="auto"/>
        <w:right w:val="none" w:sz="0" w:space="0" w:color="auto"/>
      </w:divBdr>
    </w:div>
    <w:div w:id="600842462">
      <w:marLeft w:val="0"/>
      <w:marRight w:val="0"/>
      <w:marTop w:val="0"/>
      <w:marBottom w:val="0"/>
      <w:divBdr>
        <w:top w:val="none" w:sz="0" w:space="0" w:color="auto"/>
        <w:left w:val="none" w:sz="0" w:space="0" w:color="auto"/>
        <w:bottom w:val="none" w:sz="0" w:space="0" w:color="auto"/>
        <w:right w:val="none" w:sz="0" w:space="0" w:color="auto"/>
      </w:divBdr>
    </w:div>
    <w:div w:id="600842463">
      <w:marLeft w:val="0"/>
      <w:marRight w:val="0"/>
      <w:marTop w:val="0"/>
      <w:marBottom w:val="0"/>
      <w:divBdr>
        <w:top w:val="none" w:sz="0" w:space="0" w:color="auto"/>
        <w:left w:val="none" w:sz="0" w:space="0" w:color="auto"/>
        <w:bottom w:val="none" w:sz="0" w:space="0" w:color="auto"/>
        <w:right w:val="none" w:sz="0" w:space="0" w:color="auto"/>
      </w:divBdr>
    </w:div>
    <w:div w:id="600842464">
      <w:marLeft w:val="0"/>
      <w:marRight w:val="0"/>
      <w:marTop w:val="0"/>
      <w:marBottom w:val="0"/>
      <w:divBdr>
        <w:top w:val="none" w:sz="0" w:space="0" w:color="auto"/>
        <w:left w:val="none" w:sz="0" w:space="0" w:color="auto"/>
        <w:bottom w:val="none" w:sz="0" w:space="0" w:color="auto"/>
        <w:right w:val="none" w:sz="0" w:space="0" w:color="auto"/>
      </w:divBdr>
    </w:div>
    <w:div w:id="600842465">
      <w:marLeft w:val="0"/>
      <w:marRight w:val="0"/>
      <w:marTop w:val="0"/>
      <w:marBottom w:val="0"/>
      <w:divBdr>
        <w:top w:val="none" w:sz="0" w:space="0" w:color="auto"/>
        <w:left w:val="none" w:sz="0" w:space="0" w:color="auto"/>
        <w:bottom w:val="none" w:sz="0" w:space="0" w:color="auto"/>
        <w:right w:val="none" w:sz="0" w:space="0" w:color="auto"/>
      </w:divBdr>
    </w:div>
    <w:div w:id="600842466">
      <w:marLeft w:val="0"/>
      <w:marRight w:val="0"/>
      <w:marTop w:val="0"/>
      <w:marBottom w:val="0"/>
      <w:divBdr>
        <w:top w:val="none" w:sz="0" w:space="0" w:color="auto"/>
        <w:left w:val="none" w:sz="0" w:space="0" w:color="auto"/>
        <w:bottom w:val="none" w:sz="0" w:space="0" w:color="auto"/>
        <w:right w:val="none" w:sz="0" w:space="0" w:color="auto"/>
      </w:divBdr>
    </w:div>
    <w:div w:id="600842467">
      <w:marLeft w:val="0"/>
      <w:marRight w:val="0"/>
      <w:marTop w:val="0"/>
      <w:marBottom w:val="0"/>
      <w:divBdr>
        <w:top w:val="none" w:sz="0" w:space="0" w:color="auto"/>
        <w:left w:val="none" w:sz="0" w:space="0" w:color="auto"/>
        <w:bottom w:val="none" w:sz="0" w:space="0" w:color="auto"/>
        <w:right w:val="none" w:sz="0" w:space="0" w:color="auto"/>
      </w:divBdr>
    </w:div>
    <w:div w:id="600842468">
      <w:marLeft w:val="0"/>
      <w:marRight w:val="0"/>
      <w:marTop w:val="0"/>
      <w:marBottom w:val="0"/>
      <w:divBdr>
        <w:top w:val="none" w:sz="0" w:space="0" w:color="auto"/>
        <w:left w:val="none" w:sz="0" w:space="0" w:color="auto"/>
        <w:bottom w:val="none" w:sz="0" w:space="0" w:color="auto"/>
        <w:right w:val="none" w:sz="0" w:space="0" w:color="auto"/>
      </w:divBdr>
    </w:div>
    <w:div w:id="600842469">
      <w:marLeft w:val="0"/>
      <w:marRight w:val="0"/>
      <w:marTop w:val="0"/>
      <w:marBottom w:val="0"/>
      <w:divBdr>
        <w:top w:val="none" w:sz="0" w:space="0" w:color="auto"/>
        <w:left w:val="none" w:sz="0" w:space="0" w:color="auto"/>
        <w:bottom w:val="none" w:sz="0" w:space="0" w:color="auto"/>
        <w:right w:val="none" w:sz="0" w:space="0" w:color="auto"/>
      </w:divBdr>
    </w:div>
    <w:div w:id="600842471">
      <w:marLeft w:val="0"/>
      <w:marRight w:val="0"/>
      <w:marTop w:val="0"/>
      <w:marBottom w:val="0"/>
      <w:divBdr>
        <w:top w:val="none" w:sz="0" w:space="0" w:color="auto"/>
        <w:left w:val="none" w:sz="0" w:space="0" w:color="auto"/>
        <w:bottom w:val="none" w:sz="0" w:space="0" w:color="auto"/>
        <w:right w:val="none" w:sz="0" w:space="0" w:color="auto"/>
      </w:divBdr>
    </w:div>
    <w:div w:id="600842472">
      <w:marLeft w:val="0"/>
      <w:marRight w:val="0"/>
      <w:marTop w:val="0"/>
      <w:marBottom w:val="0"/>
      <w:divBdr>
        <w:top w:val="none" w:sz="0" w:space="0" w:color="auto"/>
        <w:left w:val="none" w:sz="0" w:space="0" w:color="auto"/>
        <w:bottom w:val="none" w:sz="0" w:space="0" w:color="auto"/>
        <w:right w:val="none" w:sz="0" w:space="0" w:color="auto"/>
      </w:divBdr>
    </w:div>
    <w:div w:id="600842473">
      <w:marLeft w:val="0"/>
      <w:marRight w:val="0"/>
      <w:marTop w:val="0"/>
      <w:marBottom w:val="0"/>
      <w:divBdr>
        <w:top w:val="none" w:sz="0" w:space="0" w:color="auto"/>
        <w:left w:val="none" w:sz="0" w:space="0" w:color="auto"/>
        <w:bottom w:val="none" w:sz="0" w:space="0" w:color="auto"/>
        <w:right w:val="none" w:sz="0" w:space="0" w:color="auto"/>
      </w:divBdr>
      <w:divsChild>
        <w:div w:id="600842470">
          <w:marLeft w:val="0"/>
          <w:marRight w:val="0"/>
          <w:marTop w:val="0"/>
          <w:marBottom w:val="0"/>
          <w:divBdr>
            <w:top w:val="none" w:sz="0" w:space="0" w:color="auto"/>
            <w:left w:val="none" w:sz="0" w:space="0" w:color="auto"/>
            <w:bottom w:val="none" w:sz="0" w:space="0" w:color="auto"/>
            <w:right w:val="none" w:sz="0" w:space="0" w:color="auto"/>
          </w:divBdr>
        </w:div>
      </w:divsChild>
    </w:div>
    <w:div w:id="60084247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uhul.cz" TargetMode="External"/><Relationship Id="rId18" Type="http://schemas.openxmlformats.org/officeDocument/2006/relationships/hyperlink" Target="http://www.natura2000.cz" TargetMode="External"/><Relationship Id="rId26" Type="http://schemas.openxmlformats.org/officeDocument/2006/relationships/hyperlink" Target="mailto:hrcka@seznam.cz" TargetMode="External"/><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mapy.cz" TargetMode="External"/><Relationship Id="rId17" Type="http://schemas.openxmlformats.org/officeDocument/2006/relationships/hyperlink" Target="http://www.biomonitoring.cz" TargetMode="External"/><Relationship Id="rId25"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hyperlink" Target="http://geoportal.cenia.cz/" TargetMode="External"/><Relationship Id="rId20" Type="http://schemas.openxmlformats.org/officeDocument/2006/relationships/hyperlink" Target="mailto:salvia-os@seznam.cz"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geology.cz" TargetMode="External"/><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yperlink" Target="http://kontaminace.cenia.cz" TargetMode="External"/><Relationship Id="rId23" Type="http://schemas.openxmlformats.org/officeDocument/2006/relationships/image" Target="media/image6.jpeg"/><Relationship Id="rId28" Type="http://schemas.openxmlformats.org/officeDocument/2006/relationships/hyperlink" Target="http://salvia-os.cz/" TargetMode="External"/><Relationship Id="rId10" Type="http://schemas.openxmlformats.org/officeDocument/2006/relationships/image" Target="media/image3.jpeg"/><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oldmaps.geolab.cz" TargetMode="External"/><Relationship Id="rId22" Type="http://schemas.openxmlformats.org/officeDocument/2006/relationships/image" Target="media/image5.jpeg"/><Relationship Id="rId27" Type="http://schemas.openxmlformats.org/officeDocument/2006/relationships/hyperlink" Target="mailto:salvia-os@seznam.cz"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378</TotalTime>
  <Pages>1</Pages>
  <Words>15605</Words>
  <Characters>92074</Characters>
  <Application>Microsoft Office Word</Application>
  <DocSecurity>0</DocSecurity>
  <Lines>767</Lines>
  <Paragraphs>214</Paragraphs>
  <ScaleCrop>false</ScaleCrop>
  <Company>KUKK</Company>
  <LinksUpToDate>false</LinksUpToDate>
  <CharactersWithSpaces>107465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PLÁN PÉČE</dc:title>
  <dc:subject/>
  <dc:creator/>
  <cp:keywords/>
  <dc:description/>
  <cp:lastModifiedBy>Pepperný Robert</cp:lastModifiedBy>
  <cp:revision>24</cp:revision>
  <cp:lastPrinted>2014-11-25T19:50:00Z</cp:lastPrinted>
  <dcterms:created xsi:type="dcterms:W3CDTF">2014-11-25T09:58:00Z</dcterms:created>
  <dcterms:modified xsi:type="dcterms:W3CDTF">2016-04-11T15:20:00Z</dcterms:modified>
</cp:coreProperties>
</file>