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7018F4" w:rsidRDefault="00C6682B" w:rsidP="007018F4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7018F4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18F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7018F4">
        <w:rPr>
          <w:rFonts w:ascii="Arial" w:hAnsi="Arial" w:cs="Arial"/>
        </w:rPr>
        <w:t>5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F729A1">
        <w:rPr>
          <w:rFonts w:ascii="Arial" w:hAnsi="Arial" w:cs="Arial"/>
          <w:b/>
        </w:rPr>
        <w:t>8</w:t>
      </w:r>
      <w:bookmarkStart w:id="0" w:name="_GoBack"/>
      <w:bookmarkEnd w:id="0"/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7018F4" w:rsidRDefault="002F0EF5" w:rsidP="002F0EF5">
      <w:pPr>
        <w:ind w:firstLine="709"/>
        <w:jc w:val="both"/>
        <w:rPr>
          <w:rFonts w:ascii="Arial" w:hAnsi="Arial" w:cs="Arial"/>
        </w:rPr>
      </w:pPr>
      <w:r w:rsidRPr="002F0EF5">
        <w:rPr>
          <w:rFonts w:ascii="Arial" w:hAnsi="Arial" w:cs="Arial"/>
        </w:rPr>
        <w:t>Zpracovatele</w:t>
      </w:r>
      <w:r>
        <w:rPr>
          <w:rFonts w:ascii="Arial" w:hAnsi="Arial" w:cs="Arial"/>
        </w:rPr>
        <w:t xml:space="preserve">m byla prezentována dokončená analytická část studie. Byly podány informace o dílčích částech </w:t>
      </w:r>
      <w:r w:rsidR="004E67A1">
        <w:rPr>
          <w:rFonts w:ascii="Arial" w:hAnsi="Arial" w:cs="Arial"/>
        </w:rPr>
        <w:t xml:space="preserve">analytické části </w:t>
      </w:r>
      <w:proofErr w:type="gramStart"/>
      <w:r w:rsidR="004E67A1">
        <w:rPr>
          <w:rFonts w:ascii="Arial" w:hAnsi="Arial" w:cs="Arial"/>
        </w:rPr>
        <w:t>studie</w:t>
      </w:r>
      <w:proofErr w:type="gramEnd"/>
      <w:r w:rsidR="004E6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analýzy územně technických limitů, informacích o KPÚ v zájmovém území, biologickém průzkumu, pořízených geodetických podkladech, terénním průzkumu, zajištěných hydrologických datech, splaveninové analýze, stanovení odtokových poměrů, analýze </w:t>
      </w:r>
      <w:proofErr w:type="spellStart"/>
      <w:r>
        <w:rPr>
          <w:rFonts w:ascii="Arial" w:hAnsi="Arial" w:cs="Arial"/>
        </w:rPr>
        <w:t>hydromorfologického</w:t>
      </w:r>
      <w:proofErr w:type="spellEnd"/>
      <w:r>
        <w:rPr>
          <w:rFonts w:ascii="Arial" w:hAnsi="Arial" w:cs="Arial"/>
        </w:rPr>
        <w:t xml:space="preserve"> stavu, majetkoprávní analýze a analýze uživatelů zemědělské půdy LPIS, hydrotechnického posouzení stávajícího stavu.</w:t>
      </w:r>
    </w:p>
    <w:p w:rsidR="002F0EF5" w:rsidRDefault="002F0EF5" w:rsidP="002F0E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kontrolního dne byly prezentovány výstupy pro </w:t>
      </w:r>
      <w:proofErr w:type="spellStart"/>
      <w:r>
        <w:rPr>
          <w:rFonts w:ascii="Arial" w:hAnsi="Arial" w:cs="Arial"/>
        </w:rPr>
        <w:t>subpovodí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Litavky</w:t>
      </w:r>
      <w:proofErr w:type="spellEnd"/>
      <w:r>
        <w:rPr>
          <w:rFonts w:ascii="Arial" w:hAnsi="Arial" w:cs="Arial"/>
        </w:rPr>
        <w:t>, Dolní Berounky a Loděnice.</w:t>
      </w:r>
      <w:r w:rsidR="00427F39">
        <w:rPr>
          <w:rFonts w:ascii="Arial" w:hAnsi="Arial" w:cs="Arial"/>
        </w:rPr>
        <w:t xml:space="preserve"> </w:t>
      </w:r>
      <w:proofErr w:type="gramStart"/>
      <w:r w:rsidR="00427F39">
        <w:rPr>
          <w:rFonts w:ascii="Arial" w:hAnsi="Arial" w:cs="Arial"/>
        </w:rPr>
        <w:t>Zbylá  2</w:t>
      </w:r>
      <w:proofErr w:type="gramEnd"/>
      <w:r w:rsidR="00427F39">
        <w:rPr>
          <w:rFonts w:ascii="Arial" w:hAnsi="Arial" w:cs="Arial"/>
        </w:rPr>
        <w:t xml:space="preserve"> </w:t>
      </w:r>
      <w:proofErr w:type="spellStart"/>
      <w:r w:rsidR="00427F39">
        <w:rPr>
          <w:rFonts w:ascii="Arial" w:hAnsi="Arial" w:cs="Arial"/>
        </w:rPr>
        <w:t>subpovodí</w:t>
      </w:r>
      <w:proofErr w:type="spellEnd"/>
      <w:r w:rsidR="00427F39">
        <w:rPr>
          <w:rFonts w:ascii="Arial" w:hAnsi="Arial" w:cs="Arial"/>
        </w:rPr>
        <w:t xml:space="preserve"> tj. </w:t>
      </w:r>
      <w:proofErr w:type="spellStart"/>
      <w:r w:rsidR="00427F39">
        <w:rPr>
          <w:rFonts w:ascii="Arial" w:hAnsi="Arial" w:cs="Arial"/>
        </w:rPr>
        <w:t>subpovodí</w:t>
      </w:r>
      <w:proofErr w:type="spellEnd"/>
      <w:r w:rsidR="00427F39">
        <w:rPr>
          <w:rFonts w:ascii="Arial" w:hAnsi="Arial" w:cs="Arial"/>
        </w:rPr>
        <w:t xml:space="preserve"> Horní Berounky a Střední Berounky budou prezentována v průběhu příštího kontrolního dne.</w:t>
      </w:r>
      <w:r w:rsidR="004E67A1">
        <w:rPr>
          <w:rFonts w:ascii="Arial" w:hAnsi="Arial" w:cs="Arial"/>
        </w:rPr>
        <w:t xml:space="preserve"> </w:t>
      </w:r>
    </w:p>
    <w:p w:rsidR="007018F4" w:rsidRPr="004E67A1" w:rsidRDefault="004E67A1" w:rsidP="004E67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AOPK navrhl, že by bylo vhodné vybrat vzorové případy návrhových lokalit týkající se rozlivu koryta.</w:t>
      </w:r>
    </w:p>
    <w:p w:rsidR="00453B94" w:rsidRPr="00C83008" w:rsidRDefault="004E67A1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29086E" w:rsidRPr="0075554C">
        <w:rPr>
          <w:rFonts w:ascii="Arial" w:hAnsi="Arial" w:cs="Arial"/>
          <w:b/>
          <w:u w:val="single"/>
        </w:rPr>
        <w:t xml:space="preserve">dne </w:t>
      </w:r>
      <w:r>
        <w:rPr>
          <w:rFonts w:ascii="Arial" w:hAnsi="Arial" w:cs="Arial"/>
          <w:b/>
          <w:u w:val="single"/>
        </w:rPr>
        <w:t>19. 6. 2019</w:t>
      </w:r>
      <w:r w:rsidR="0029086E" w:rsidRPr="0075554C">
        <w:rPr>
          <w:rFonts w:ascii="Arial" w:hAnsi="Arial" w:cs="Arial"/>
          <w:b/>
          <w:u w:val="single"/>
        </w:rPr>
        <w:t xml:space="preserve"> od 9:00</w:t>
      </w:r>
      <w:r w:rsidR="0029086E">
        <w:rPr>
          <w:rFonts w:ascii="Arial" w:hAnsi="Arial" w:cs="Arial"/>
          <w:b/>
        </w:rPr>
        <w:t xml:space="preserve">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247F89" w:rsidRPr="00453B94" w:rsidRDefault="00247F89" w:rsidP="00247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p w:rsidR="00A91C96" w:rsidRDefault="00A91C96" w:rsidP="00453B94">
      <w:pPr>
        <w:jc w:val="both"/>
        <w:rPr>
          <w:rFonts w:ascii="Arial" w:hAnsi="Arial" w:cs="Arial"/>
        </w:rPr>
      </w:pPr>
    </w:p>
    <w:p w:rsidR="000F16DE" w:rsidRDefault="000F16DE" w:rsidP="00453B94">
      <w:pPr>
        <w:jc w:val="both"/>
        <w:rPr>
          <w:rFonts w:ascii="Arial" w:hAnsi="Arial" w:cs="Arial"/>
        </w:rPr>
      </w:pPr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13" w:rsidRDefault="006D6913" w:rsidP="00151B5D">
      <w:pPr>
        <w:spacing w:after="0" w:line="240" w:lineRule="auto"/>
      </w:pPr>
      <w:r>
        <w:separator/>
      </w:r>
    </w:p>
  </w:endnote>
  <w:endnote w:type="continuationSeparator" w:id="0">
    <w:p w:rsidR="006D6913" w:rsidRDefault="006D691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13" w:rsidRDefault="006D6913" w:rsidP="00151B5D">
      <w:pPr>
        <w:spacing w:after="0" w:line="240" w:lineRule="auto"/>
      </w:pPr>
      <w:r>
        <w:separator/>
      </w:r>
    </w:p>
  </w:footnote>
  <w:footnote w:type="continuationSeparator" w:id="0">
    <w:p w:rsidR="006D6913" w:rsidRDefault="006D691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F5238"/>
    <w:rsid w:val="00224F05"/>
    <w:rsid w:val="00241EFF"/>
    <w:rsid w:val="00247F89"/>
    <w:rsid w:val="0029086E"/>
    <w:rsid w:val="002D036D"/>
    <w:rsid w:val="002F0EF5"/>
    <w:rsid w:val="003E2DE5"/>
    <w:rsid w:val="00402D03"/>
    <w:rsid w:val="00427F39"/>
    <w:rsid w:val="004372A2"/>
    <w:rsid w:val="00447C2C"/>
    <w:rsid w:val="00453B94"/>
    <w:rsid w:val="004E67A1"/>
    <w:rsid w:val="004F6D51"/>
    <w:rsid w:val="0053446B"/>
    <w:rsid w:val="00593583"/>
    <w:rsid w:val="005A5E6F"/>
    <w:rsid w:val="005C37B8"/>
    <w:rsid w:val="00601C15"/>
    <w:rsid w:val="006919A7"/>
    <w:rsid w:val="006C1C69"/>
    <w:rsid w:val="006D52BB"/>
    <w:rsid w:val="006D6913"/>
    <w:rsid w:val="007018F4"/>
    <w:rsid w:val="00737E8D"/>
    <w:rsid w:val="0075554C"/>
    <w:rsid w:val="00757C99"/>
    <w:rsid w:val="007A5924"/>
    <w:rsid w:val="00826C5C"/>
    <w:rsid w:val="00833E46"/>
    <w:rsid w:val="00851053"/>
    <w:rsid w:val="00854E59"/>
    <w:rsid w:val="00886EDD"/>
    <w:rsid w:val="00892EDE"/>
    <w:rsid w:val="008E24FB"/>
    <w:rsid w:val="0092115D"/>
    <w:rsid w:val="00994B07"/>
    <w:rsid w:val="009F5483"/>
    <w:rsid w:val="00A03B73"/>
    <w:rsid w:val="00A40810"/>
    <w:rsid w:val="00A50676"/>
    <w:rsid w:val="00A91C96"/>
    <w:rsid w:val="00AD60FE"/>
    <w:rsid w:val="00B00306"/>
    <w:rsid w:val="00C065C3"/>
    <w:rsid w:val="00C06FE9"/>
    <w:rsid w:val="00C257DC"/>
    <w:rsid w:val="00C45DC7"/>
    <w:rsid w:val="00C6682B"/>
    <w:rsid w:val="00C70E0C"/>
    <w:rsid w:val="00C83008"/>
    <w:rsid w:val="00D74B9C"/>
    <w:rsid w:val="00D76693"/>
    <w:rsid w:val="00D86F00"/>
    <w:rsid w:val="00DA7522"/>
    <w:rsid w:val="00DE6DAB"/>
    <w:rsid w:val="00E138BB"/>
    <w:rsid w:val="00E3467F"/>
    <w:rsid w:val="00EA46BC"/>
    <w:rsid w:val="00EE1598"/>
    <w:rsid w:val="00F14E09"/>
    <w:rsid w:val="00F3713D"/>
    <w:rsid w:val="00F50D79"/>
    <w:rsid w:val="00F57270"/>
    <w:rsid w:val="00F729A1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B3DB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6</cp:revision>
  <cp:lastPrinted>2019-05-02T13:31:00Z</cp:lastPrinted>
  <dcterms:created xsi:type="dcterms:W3CDTF">2019-05-02T13:32:00Z</dcterms:created>
  <dcterms:modified xsi:type="dcterms:W3CDTF">2019-05-06T07:05:00Z</dcterms:modified>
</cp:coreProperties>
</file>