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D5C56" w14:textId="77777777" w:rsidR="002D7E7F" w:rsidRDefault="00EE3FA5" w:rsidP="00D1175A">
      <w:r>
        <w:pict w14:anchorId="1C2A2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42.75pt">
            <v:imagedata r:id="rId8" o:title="Logo_nove_male_1"/>
          </v:shape>
        </w:pict>
      </w:r>
    </w:p>
    <w:p w14:paraId="165C2856" w14:textId="77777777" w:rsidR="00D1175A" w:rsidRDefault="00D1175A" w:rsidP="00D1175A"/>
    <w:p w14:paraId="68841D98" w14:textId="77777777" w:rsidR="00D1175A" w:rsidRDefault="00D1175A" w:rsidP="00D1175A"/>
    <w:p w14:paraId="2F702C75" w14:textId="77777777" w:rsidR="00D1175A" w:rsidRDefault="00D1175A" w:rsidP="00D1175A"/>
    <w:p w14:paraId="7D664EFB" w14:textId="77777777" w:rsidR="00D1175A" w:rsidRDefault="00D1175A" w:rsidP="00D1175A"/>
    <w:p w14:paraId="58F0E227" w14:textId="77777777" w:rsidR="00EE3FA5" w:rsidRDefault="00EE3FA5" w:rsidP="00D1175A"/>
    <w:p w14:paraId="2C20CC75" w14:textId="77777777" w:rsidR="00D1175A" w:rsidRDefault="00D1175A" w:rsidP="00D1175A"/>
    <w:p w14:paraId="015079A0" w14:textId="77777777" w:rsidR="00D1175A" w:rsidRDefault="00D1175A" w:rsidP="00D1175A"/>
    <w:p w14:paraId="0756AFCB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Výrobek Středočeského kraje </w:t>
      </w:r>
    </w:p>
    <w:p w14:paraId="23A2A8DC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3234C20C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 právem označení</w:t>
      </w:r>
    </w:p>
    <w:p w14:paraId="2D051872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37879396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„POTRAVINÁŘSKÝ VÝROBEK </w:t>
      </w:r>
    </w:p>
    <w:p w14:paraId="6735AC3B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STŘEDOČESKÉHO KRAJE“</w:t>
      </w:r>
    </w:p>
    <w:p w14:paraId="111D4793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2B4F9AB6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27EEF676" w14:textId="77777777" w:rsidR="008F77E5" w:rsidRDefault="00EE3FA5" w:rsidP="00D1175A">
      <w:pPr>
        <w:jc w:val="center"/>
        <w:rPr>
          <w:b/>
          <w:sz w:val="36"/>
          <w:szCs w:val="36"/>
        </w:rPr>
      </w:pPr>
      <w:r w:rsidRPr="00EE3FA5">
        <w:rPr>
          <w:b/>
          <w:sz w:val="36"/>
          <w:szCs w:val="36"/>
        </w:rPr>
        <w:pict w14:anchorId="1774531A">
          <v:shape id="_x0000_i1026" type="#_x0000_t75" style="width:177.75pt;height:183.75pt">
            <v:imagedata r:id="rId9" o:title="logo_Potravinarsky_vyrobek_KR_S"/>
          </v:shape>
        </w:pict>
      </w:r>
    </w:p>
    <w:p w14:paraId="1571C524" w14:textId="77777777" w:rsidR="008F77E5" w:rsidRDefault="008F77E5" w:rsidP="00D1175A">
      <w:pPr>
        <w:jc w:val="center"/>
        <w:rPr>
          <w:b/>
          <w:sz w:val="36"/>
          <w:szCs w:val="36"/>
        </w:rPr>
      </w:pPr>
    </w:p>
    <w:p w14:paraId="48A4B95D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726802F8" w14:textId="77777777" w:rsidR="00D1175A" w:rsidRDefault="00D1175A" w:rsidP="00D1175A">
      <w:pPr>
        <w:jc w:val="center"/>
        <w:rPr>
          <w:sz w:val="32"/>
          <w:szCs w:val="32"/>
        </w:rPr>
      </w:pPr>
    </w:p>
    <w:p w14:paraId="1B46CA4C" w14:textId="77777777" w:rsidR="00D1175A" w:rsidRPr="00D1175A" w:rsidRDefault="00D1175A" w:rsidP="00D117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Zásady pro udělení ocenění „Potravinářský výrobek Středočeského kraje“</w:t>
      </w:r>
    </w:p>
    <w:p w14:paraId="05CB9629" w14:textId="77777777" w:rsidR="00D1175A" w:rsidRDefault="00D1175A" w:rsidP="00D1175A">
      <w:pPr>
        <w:jc w:val="center"/>
        <w:rPr>
          <w:sz w:val="32"/>
          <w:szCs w:val="32"/>
        </w:rPr>
      </w:pPr>
    </w:p>
    <w:p w14:paraId="6E4C607C" w14:textId="77777777" w:rsidR="007B7048" w:rsidRDefault="007B7048" w:rsidP="00D1175A">
      <w:pPr>
        <w:jc w:val="center"/>
        <w:rPr>
          <w:sz w:val="32"/>
          <w:szCs w:val="32"/>
        </w:rPr>
      </w:pPr>
    </w:p>
    <w:p w14:paraId="031E5ABB" w14:textId="77777777" w:rsidR="007B7048" w:rsidRDefault="007B7048" w:rsidP="00D1175A">
      <w:pPr>
        <w:jc w:val="center"/>
        <w:rPr>
          <w:sz w:val="32"/>
          <w:szCs w:val="32"/>
        </w:rPr>
      </w:pPr>
    </w:p>
    <w:p w14:paraId="3E8B57C7" w14:textId="77777777" w:rsidR="00FA5214" w:rsidRDefault="001A1424" w:rsidP="00FA5214">
      <w:pPr>
        <w:pStyle w:val="Normlnweb"/>
        <w:jc w:val="both"/>
      </w:pPr>
      <w:r>
        <w:tab/>
      </w:r>
    </w:p>
    <w:p w14:paraId="02B34EB5" w14:textId="77777777" w:rsidR="008F77E5" w:rsidRPr="00871237" w:rsidRDefault="00871237" w:rsidP="00871237">
      <w:pPr>
        <w:pStyle w:val="Normlnweb"/>
        <w:ind w:firstLine="708"/>
        <w:jc w:val="both"/>
      </w:pPr>
      <w:r w:rsidRPr="00871237">
        <w:lastRenderedPageBreak/>
        <w:t>Středočeský kraj vydává zásady,</w:t>
      </w:r>
      <w:r>
        <w:t xml:space="preserve"> kterými se stanovují podmínky pro udělení ocenění „Potravinářský výrobek Středočeského kraje“ z odvětví potravinářství</w:t>
      </w:r>
      <w:r w:rsidR="00DB1E00">
        <w:t xml:space="preserve">. </w:t>
      </w:r>
      <w:r>
        <w:t>Regionální značku spravuje Středočeský kraj</w:t>
      </w:r>
      <w:r w:rsidR="00DB1E00">
        <w:t>.</w:t>
      </w:r>
      <w:r w:rsidRPr="00871237">
        <w:t xml:space="preserve"> </w:t>
      </w:r>
    </w:p>
    <w:p w14:paraId="33DF1EF7" w14:textId="77777777" w:rsidR="003917C1" w:rsidRDefault="00FA5214" w:rsidP="00FA5214">
      <w:pPr>
        <w:pStyle w:val="Normlnweb"/>
        <w:jc w:val="both"/>
      </w:pPr>
      <w:r>
        <w:tab/>
        <w:t xml:space="preserve">Ocenění „Potravinářský výrobek Středočeského kraje“ uděluje hejtman Středočeského kraje na základě návrhu hodnotitelské komise. K označení „Potravinářský výrobek Středočeského kraje“ se přidává vždy příslušný rok vyhlášení výsledků. Hodnotitelskou komisi </w:t>
      </w:r>
      <w:r w:rsidR="00C1209F">
        <w:t>(dále jen Komise)</w:t>
      </w:r>
      <w:r w:rsidR="00DE590E">
        <w:t>, kontrolní komisi</w:t>
      </w:r>
      <w:r w:rsidR="00871237">
        <w:t xml:space="preserve"> a skupinu pro otevírání obálek přihlášek</w:t>
      </w:r>
      <w:r w:rsidR="008B6491">
        <w:t xml:space="preserve"> jmenuje náměstek hejtmana </w:t>
      </w:r>
      <w:r w:rsidR="00DD593B">
        <w:t>odpovědný za zemědělství a životní prostředí Středočeského kraje</w:t>
      </w:r>
      <w:r w:rsidR="007711AA">
        <w:t>, na základě návrhu vedoucího odboru životního prostředí.</w:t>
      </w:r>
    </w:p>
    <w:p w14:paraId="11B3BFD4" w14:textId="77777777" w:rsidR="005F5128" w:rsidRDefault="003917C1" w:rsidP="00FA5214">
      <w:pPr>
        <w:pStyle w:val="Normlnweb"/>
        <w:jc w:val="both"/>
      </w:pPr>
      <w:r>
        <w:t xml:space="preserve"> </w:t>
      </w:r>
    </w:p>
    <w:p w14:paraId="37D2E72E" w14:textId="77777777" w:rsidR="005F5128" w:rsidRDefault="005F5128" w:rsidP="005F5128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C0CB7">
        <w:rPr>
          <w:b/>
          <w:sz w:val="28"/>
          <w:szCs w:val="28"/>
        </w:rPr>
        <w:t>Podmínky</w:t>
      </w:r>
      <w:r w:rsidRPr="005F5128">
        <w:rPr>
          <w:b/>
          <w:sz w:val="28"/>
          <w:szCs w:val="28"/>
        </w:rPr>
        <w:t xml:space="preserve"> pro udělení ocenění „Potravinářský výrobek Středočeského</w:t>
      </w:r>
      <w:r>
        <w:rPr>
          <w:b/>
          <w:sz w:val="28"/>
          <w:szCs w:val="28"/>
        </w:rPr>
        <w:t xml:space="preserve"> kraje“ </w:t>
      </w:r>
    </w:p>
    <w:p w14:paraId="30FBAE46" w14:textId="77777777" w:rsidR="008108C4" w:rsidRDefault="008108C4" w:rsidP="008108C4">
      <w:pPr>
        <w:pStyle w:val="Normlnweb"/>
        <w:ind w:left="360"/>
        <w:jc w:val="both"/>
        <w:rPr>
          <w:b/>
          <w:sz w:val="28"/>
          <w:szCs w:val="28"/>
        </w:rPr>
      </w:pPr>
    </w:p>
    <w:p w14:paraId="42596FBF" w14:textId="77777777" w:rsidR="005F5128" w:rsidRDefault="005F5128" w:rsidP="008108C4">
      <w:pPr>
        <w:pStyle w:val="Normlnweb"/>
        <w:numPr>
          <w:ilvl w:val="1"/>
          <w:numId w:val="2"/>
        </w:numPr>
        <w:jc w:val="both"/>
      </w:pPr>
      <w:r w:rsidRPr="005F5128">
        <w:t>Přihlašovatel může být</w:t>
      </w:r>
      <w:r w:rsidR="00533DD1">
        <w:t xml:space="preserve"> jen</w:t>
      </w:r>
      <w:r w:rsidRPr="005F5128">
        <w:t xml:space="preserve"> osoba právnická </w:t>
      </w:r>
      <w:r w:rsidR="00871237" w:rsidRPr="005F5128">
        <w:t>nebo</w:t>
      </w:r>
      <w:r w:rsidR="00871237" w:rsidRPr="00871237">
        <w:t xml:space="preserve"> </w:t>
      </w:r>
      <w:r w:rsidR="00871237" w:rsidRPr="005F5128">
        <w:t xml:space="preserve">fyzická </w:t>
      </w:r>
      <w:r>
        <w:t>oprávněná k</w:t>
      </w:r>
      <w:r w:rsidR="000B4636">
        <w:t> </w:t>
      </w:r>
      <w:r>
        <w:t>podnikání</w:t>
      </w:r>
      <w:r w:rsidR="000B4636">
        <w:t xml:space="preserve"> (s výjimkou výrobců medu, kteří nemusí být podnikatelským subjektem)</w:t>
      </w:r>
      <w:r>
        <w:t xml:space="preserve"> na území Středočeského kraje</w:t>
      </w:r>
      <w:r w:rsidR="00871237">
        <w:t xml:space="preserve"> </w:t>
      </w:r>
      <w:r w:rsidR="00871237" w:rsidRPr="005F5128">
        <w:t>(dále jen výrobce)</w:t>
      </w:r>
      <w:r>
        <w:t>.</w:t>
      </w:r>
    </w:p>
    <w:p w14:paraId="7C20D4B0" w14:textId="77777777" w:rsidR="005F5128" w:rsidRDefault="005F5128" w:rsidP="005F5128">
      <w:pPr>
        <w:pStyle w:val="Normlnweb"/>
        <w:numPr>
          <w:ilvl w:val="1"/>
          <w:numId w:val="2"/>
        </w:numPr>
        <w:jc w:val="both"/>
      </w:pPr>
      <w:r>
        <w:t>Přihlašovatel může být pouze výrobce, nikoli zmocněný zástupce (třetí osoba).</w:t>
      </w:r>
    </w:p>
    <w:p w14:paraId="128C7022" w14:textId="77777777" w:rsidR="00D85389" w:rsidRDefault="00D85389" w:rsidP="005F5128">
      <w:pPr>
        <w:pStyle w:val="Normlnweb"/>
        <w:numPr>
          <w:ilvl w:val="1"/>
          <w:numId w:val="2"/>
        </w:numPr>
        <w:jc w:val="both"/>
      </w:pPr>
      <w:r>
        <w:t xml:space="preserve">Přihlašovatel </w:t>
      </w:r>
      <w:r w:rsidR="007D23D2">
        <w:t>před</w:t>
      </w:r>
      <w:r>
        <w:t>kládá přihláš</w:t>
      </w:r>
      <w:r w:rsidR="00CD5BF4">
        <w:t>ku</w:t>
      </w:r>
      <w:r>
        <w:t xml:space="preserve"> </w:t>
      </w:r>
      <w:r w:rsidR="006A61B0">
        <w:t>s</w:t>
      </w:r>
      <w:r>
        <w:t xml:space="preserve"> identifikační</w:t>
      </w:r>
      <w:r w:rsidR="006A61B0">
        <w:t>mi</w:t>
      </w:r>
      <w:r>
        <w:t xml:space="preserve"> údaj</w:t>
      </w:r>
      <w:r w:rsidR="006A61B0">
        <w:t>i</w:t>
      </w:r>
      <w:r>
        <w:t xml:space="preserve"> </w:t>
      </w:r>
      <w:r w:rsidR="00C555C3">
        <w:t>- příloha č.</w:t>
      </w:r>
      <w:r w:rsidR="005F1995">
        <w:t xml:space="preserve"> </w:t>
      </w:r>
      <w:r w:rsidR="00C555C3">
        <w:t>1</w:t>
      </w:r>
      <w:r>
        <w:t xml:space="preserve">, včetně čestného </w:t>
      </w:r>
      <w:proofErr w:type="gramStart"/>
      <w:r>
        <w:t xml:space="preserve">prohlášení </w:t>
      </w:r>
      <w:r w:rsidR="00C555C3">
        <w:t xml:space="preserve"> -</w:t>
      </w:r>
      <w:proofErr w:type="gramEnd"/>
      <w:r w:rsidR="00C555C3">
        <w:t xml:space="preserve"> příloha č. 2</w:t>
      </w:r>
      <w:r>
        <w:t xml:space="preserve"> a </w:t>
      </w:r>
      <w:r w:rsidR="005F1995">
        <w:t>průvodního listu výrobku</w:t>
      </w:r>
      <w:r>
        <w:t xml:space="preserve"> </w:t>
      </w:r>
      <w:r w:rsidR="00CD5BF4">
        <w:t xml:space="preserve"> - </w:t>
      </w:r>
      <w:r>
        <w:t> </w:t>
      </w:r>
      <w:r w:rsidR="00C555C3">
        <w:t>příloha č. 3</w:t>
      </w:r>
      <w:r>
        <w:t>.</w:t>
      </w:r>
    </w:p>
    <w:p w14:paraId="30B67622" w14:textId="77777777" w:rsidR="003D6BCA" w:rsidRPr="00B7415A" w:rsidRDefault="00D85389" w:rsidP="005F5128">
      <w:pPr>
        <w:pStyle w:val="Normlnweb"/>
        <w:numPr>
          <w:ilvl w:val="1"/>
          <w:numId w:val="2"/>
        </w:numPr>
        <w:jc w:val="both"/>
      </w:pPr>
      <w:r w:rsidRPr="00B7415A">
        <w:t>Přijímání přihlášek probíhá v termínu do 31.1</w:t>
      </w:r>
      <w:r w:rsidR="006E590F" w:rsidRPr="00B7415A">
        <w:t>2</w:t>
      </w:r>
      <w:r w:rsidRPr="00B7415A">
        <w:t>.</w:t>
      </w:r>
      <w:r w:rsidR="007703A1" w:rsidRPr="00B7415A">
        <w:t xml:space="preserve"> kalendářního roku</w:t>
      </w:r>
      <w:r w:rsidR="003D6BCA" w:rsidRPr="00B7415A">
        <w:t xml:space="preserve">. </w:t>
      </w:r>
    </w:p>
    <w:p w14:paraId="62DECF84" w14:textId="77777777" w:rsidR="006A61B0" w:rsidRDefault="003D6BCA" w:rsidP="008108C4">
      <w:pPr>
        <w:pStyle w:val="Normlnweb"/>
        <w:numPr>
          <w:ilvl w:val="1"/>
          <w:numId w:val="2"/>
        </w:numPr>
        <w:jc w:val="both"/>
      </w:pPr>
      <w:r>
        <w:t xml:space="preserve">Přihlášku do soutěže adresuje přihlašovatel na </w:t>
      </w:r>
      <w:proofErr w:type="gramStart"/>
      <w:r>
        <w:t>adresu:</w:t>
      </w:r>
      <w:r w:rsidR="008108C4">
        <w:t xml:space="preserve"> </w:t>
      </w:r>
      <w:r w:rsidR="008108C4">
        <w:rPr>
          <w:bCs/>
        </w:rPr>
        <w:t xml:space="preserve"> Krajský</w:t>
      </w:r>
      <w:proofErr w:type="gramEnd"/>
      <w:r w:rsidR="008108C4">
        <w:rPr>
          <w:bCs/>
        </w:rPr>
        <w:t xml:space="preserve"> úřad Středočeského kraje, </w:t>
      </w:r>
      <w:r w:rsidR="008108C4" w:rsidRPr="00B070BE">
        <w:t>Odbor životního prostředí a zemědělství</w:t>
      </w:r>
      <w:r w:rsidR="008108C4">
        <w:t xml:space="preserve">, Zborovská 11, 150 21 Praha 5, v zalepené obálce s označením </w:t>
      </w:r>
      <w:r w:rsidR="008108C4" w:rsidRPr="008108C4">
        <w:rPr>
          <w:b/>
        </w:rPr>
        <w:t>„Potravinářský výrobek Středočeského kraje“</w:t>
      </w:r>
      <w:r w:rsidR="008108C4">
        <w:rPr>
          <w:b/>
        </w:rPr>
        <w:t>.</w:t>
      </w:r>
      <w:r w:rsidR="008108C4">
        <w:t xml:space="preserve"> Každá přihláška bude řádně zaregistrována.</w:t>
      </w:r>
      <w:r w:rsidR="007703A1">
        <w:t xml:space="preserve"> </w:t>
      </w:r>
      <w:r w:rsidR="005F1995">
        <w:t>Do soutěže může jeden přihlašovatel přihlásit maximálně 10 výrobků.</w:t>
      </w:r>
    </w:p>
    <w:p w14:paraId="18CBDAA4" w14:textId="77777777" w:rsidR="008108C4" w:rsidRDefault="006A61B0" w:rsidP="008108C4">
      <w:pPr>
        <w:pStyle w:val="Normlnweb"/>
        <w:numPr>
          <w:ilvl w:val="1"/>
          <w:numId w:val="2"/>
        </w:numPr>
        <w:jc w:val="both"/>
      </w:pPr>
      <w:r>
        <w:t xml:space="preserve">Otevírání obálek s přihláškami provede skupina </w:t>
      </w:r>
      <w:r w:rsidR="00631E0A">
        <w:t xml:space="preserve">pro otevírání obálek přihlášek </w:t>
      </w:r>
      <w:r>
        <w:t>jmenovaná náměstkem hejtmana odpovědným za zemědělství a životní prostředí.</w:t>
      </w:r>
      <w:r w:rsidR="008108C4">
        <w:t xml:space="preserve"> Zjistí-li se, že přihláška je neúplná nebo obsahuje zjevně chybné údaje, bude žadatel</w:t>
      </w:r>
      <w:r w:rsidR="007703A1" w:rsidRPr="007703A1">
        <w:t xml:space="preserve"> </w:t>
      </w:r>
      <w:r w:rsidR="007703A1">
        <w:t>vyzván</w:t>
      </w:r>
      <w:r w:rsidR="008108C4">
        <w:t xml:space="preserve"> </w:t>
      </w:r>
      <w:r w:rsidR="0070303E">
        <w:t>telefonicky</w:t>
      </w:r>
      <w:r w:rsidR="007703A1">
        <w:t xml:space="preserve"> a faxem nebo e-mailem,</w:t>
      </w:r>
      <w:r w:rsidR="008108C4">
        <w:t xml:space="preserve"> aby nedostatky odstranil do </w:t>
      </w:r>
      <w:r w:rsidR="007703A1">
        <w:t xml:space="preserve">3 pracovních dnů. </w:t>
      </w:r>
      <w:r w:rsidR="008108C4">
        <w:t>Pokud podmínky pro zařazení do soutěže po této lhůtě nebudou splněny, bude přihláška vyřazena z dalšího posuzování. Proti vyřazení nelze podat stížnost ani jiné opravné prostředky.</w:t>
      </w:r>
    </w:p>
    <w:p w14:paraId="5F8F7754" w14:textId="77777777" w:rsidR="00B41E01" w:rsidRDefault="00B41E01" w:rsidP="00EB0AAB">
      <w:pPr>
        <w:pStyle w:val="Normlnweb"/>
        <w:numPr>
          <w:ilvl w:val="1"/>
          <w:numId w:val="2"/>
        </w:numPr>
        <w:jc w:val="both"/>
      </w:pPr>
      <w:r>
        <w:t>Dokumentac</w:t>
      </w:r>
      <w:r w:rsidR="005F1995">
        <w:t xml:space="preserve">e poskytnutá k produktům, které </w:t>
      </w:r>
      <w:r>
        <w:t>nebyly vybrány k</w:t>
      </w:r>
      <w:r w:rsidR="00EB0AAB">
        <w:t> </w:t>
      </w:r>
      <w:r>
        <w:t xml:space="preserve">ocenění „Potravinářský výrobek Středočeského kraje“ se vrací pouze na písemné vyžádání, které k ní bude přiloženo. Chybí-li písemné vyžádání, vyhrazuje si Středočeský kraj právo skartace dokumentace po třiceti dnech od data ukončení soutěže. </w:t>
      </w:r>
    </w:p>
    <w:p w14:paraId="1DE1C2BC" w14:textId="77777777" w:rsidR="00B41E01" w:rsidRDefault="00B41E01" w:rsidP="008108C4">
      <w:pPr>
        <w:pStyle w:val="Normlnweb"/>
        <w:numPr>
          <w:ilvl w:val="1"/>
          <w:numId w:val="2"/>
        </w:numPr>
        <w:jc w:val="both"/>
      </w:pPr>
      <w:r>
        <w:t xml:space="preserve">Dokumentace oceněných výrobků se archivuje u Středočeského kraje po dobu 3 </w:t>
      </w:r>
      <w:proofErr w:type="gramStart"/>
      <w:r>
        <w:t>let  od</w:t>
      </w:r>
      <w:proofErr w:type="gramEnd"/>
      <w:r>
        <w:t xml:space="preserve"> předání ocenění.</w:t>
      </w:r>
    </w:p>
    <w:p w14:paraId="78F86B61" w14:textId="77777777" w:rsidR="00B41E01" w:rsidRDefault="00B41E01" w:rsidP="008108C4">
      <w:pPr>
        <w:pStyle w:val="Normlnweb"/>
        <w:numPr>
          <w:ilvl w:val="1"/>
          <w:numId w:val="2"/>
        </w:numPr>
        <w:jc w:val="both"/>
      </w:pPr>
      <w:r>
        <w:t>Podmínky soutěže a seznam přihlášených výrobků bud</w:t>
      </w:r>
      <w:r w:rsidR="008C767E">
        <w:t>ou</w:t>
      </w:r>
      <w:r>
        <w:t xml:space="preserve"> zveřejněn</w:t>
      </w:r>
      <w:r w:rsidR="008C767E">
        <w:t>y</w:t>
      </w:r>
      <w:r>
        <w:t xml:space="preserve"> na webových </w:t>
      </w:r>
      <w:proofErr w:type="gramStart"/>
      <w:r>
        <w:t>stránkách  -</w:t>
      </w:r>
      <w:proofErr w:type="gramEnd"/>
      <w:r>
        <w:t xml:space="preserve"> </w:t>
      </w:r>
      <w:hyperlink r:id="rId10" w:history="1">
        <w:r>
          <w:rPr>
            <w:rStyle w:val="Hypertextovodkaz"/>
            <w:sz w:val="20"/>
            <w:szCs w:val="20"/>
          </w:rPr>
          <w:t>www.kr-stredocesky.cz</w:t>
        </w:r>
      </w:hyperlink>
      <w:r>
        <w:t>.</w:t>
      </w:r>
    </w:p>
    <w:p w14:paraId="6D3C5435" w14:textId="77777777" w:rsidR="00B41E01" w:rsidRDefault="00B41E01" w:rsidP="00B41E01">
      <w:pPr>
        <w:pStyle w:val="Normlnweb"/>
        <w:ind w:left="360"/>
        <w:jc w:val="both"/>
      </w:pPr>
    </w:p>
    <w:p w14:paraId="3E776BB7" w14:textId="77777777" w:rsidR="00C555C3" w:rsidRDefault="00C555C3" w:rsidP="00B41E01">
      <w:pPr>
        <w:pStyle w:val="Normlnweb"/>
        <w:ind w:left="360"/>
        <w:jc w:val="both"/>
      </w:pPr>
    </w:p>
    <w:p w14:paraId="066C2C11" w14:textId="77777777" w:rsidR="001C0CB7" w:rsidRDefault="001C0CB7" w:rsidP="001C0CB7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Specifické podmínky pro udělení ocenění </w:t>
      </w:r>
      <w:r w:rsidRPr="005F5128">
        <w:rPr>
          <w:b/>
          <w:sz w:val="28"/>
          <w:szCs w:val="28"/>
        </w:rPr>
        <w:t>„Potravinářský výrobek Středočeského</w:t>
      </w:r>
      <w:r>
        <w:rPr>
          <w:b/>
          <w:sz w:val="28"/>
          <w:szCs w:val="28"/>
        </w:rPr>
        <w:t xml:space="preserve"> kraje“</w:t>
      </w:r>
    </w:p>
    <w:p w14:paraId="7EE340D1" w14:textId="77777777" w:rsidR="001C0CB7" w:rsidRDefault="001C0CB7" w:rsidP="001C0CB7">
      <w:pPr>
        <w:pStyle w:val="Normlnweb"/>
        <w:jc w:val="both"/>
        <w:rPr>
          <w:b/>
          <w:sz w:val="28"/>
          <w:szCs w:val="28"/>
        </w:rPr>
      </w:pPr>
    </w:p>
    <w:p w14:paraId="6F3A9E6A" w14:textId="77777777" w:rsidR="001C0CB7" w:rsidRDefault="001C0CB7" w:rsidP="001C0CB7">
      <w:pPr>
        <w:pStyle w:val="Normlnweb"/>
        <w:numPr>
          <w:ilvl w:val="1"/>
          <w:numId w:val="2"/>
        </w:numPr>
        <w:jc w:val="both"/>
      </w:pPr>
      <w:r>
        <w:t>Přihlášený výrobek musí splňovat platné právní předpisy.</w:t>
      </w:r>
    </w:p>
    <w:p w14:paraId="36DC3887" w14:textId="77777777" w:rsidR="001C0CB7" w:rsidRDefault="007B18A9" w:rsidP="001C0CB7">
      <w:pPr>
        <w:pStyle w:val="Normlnweb"/>
        <w:numPr>
          <w:ilvl w:val="1"/>
          <w:numId w:val="2"/>
        </w:numPr>
        <w:jc w:val="both"/>
      </w:pPr>
      <w:r>
        <w:t xml:space="preserve">Přihlašovatel předloží </w:t>
      </w:r>
      <w:r w:rsidR="00EB0AAB">
        <w:t xml:space="preserve">průvodní list </w:t>
      </w:r>
      <w:r>
        <w:t>výrobku podle vzoru uvedeného v</w:t>
      </w:r>
      <w:r w:rsidR="00EB0AAB">
        <w:t> příloze č. 3</w:t>
      </w:r>
      <w:r>
        <w:t>.</w:t>
      </w:r>
    </w:p>
    <w:p w14:paraId="39715BCD" w14:textId="77777777" w:rsidR="007B18A9" w:rsidRDefault="007B18A9" w:rsidP="001C0CB7">
      <w:pPr>
        <w:pStyle w:val="Normlnweb"/>
        <w:numPr>
          <w:ilvl w:val="1"/>
          <w:numId w:val="2"/>
        </w:numPr>
        <w:jc w:val="both"/>
      </w:pPr>
      <w:r>
        <w:t xml:space="preserve">Přihlašovatel je povinen současně s </w:t>
      </w:r>
      <w:r w:rsidR="00607E77">
        <w:t>přihláškou</w:t>
      </w:r>
      <w:r>
        <w:t xml:space="preserve"> předložit používaný obal nebo návrh obalu pro jednotlivé výrobky.</w:t>
      </w:r>
    </w:p>
    <w:p w14:paraId="4CDB8942" w14:textId="77777777" w:rsidR="007B18A9" w:rsidRDefault="00EB0AAB" w:rsidP="001C0CB7">
      <w:pPr>
        <w:pStyle w:val="Normlnweb"/>
        <w:numPr>
          <w:ilvl w:val="1"/>
          <w:numId w:val="2"/>
        </w:numPr>
        <w:jc w:val="both"/>
      </w:pPr>
      <w:r>
        <w:t>Do soutěže může být přihlášen pouze potravinářský výrobek určený k přímé konzumaci, který je v roce podání přihlášky dodáván do obchodní sítě</w:t>
      </w:r>
      <w:r w:rsidR="00607E77">
        <w:t xml:space="preserve"> (s výjimkou medu, který je realizován v souladu s veterinárním zákonem prodejem „ze dvora“</w:t>
      </w:r>
      <w:proofErr w:type="gramStart"/>
      <w:r w:rsidR="00607E77">
        <w:t>)</w:t>
      </w:r>
      <w:r>
        <w:t xml:space="preserve"> </w:t>
      </w:r>
      <w:r w:rsidR="007B18A9">
        <w:t>.</w:t>
      </w:r>
      <w:proofErr w:type="gramEnd"/>
    </w:p>
    <w:p w14:paraId="1D2D9540" w14:textId="77777777" w:rsidR="007B18A9" w:rsidRDefault="00607E77" w:rsidP="001C0CB7">
      <w:pPr>
        <w:pStyle w:val="Normlnweb"/>
        <w:numPr>
          <w:ilvl w:val="1"/>
          <w:numId w:val="2"/>
        </w:numPr>
        <w:jc w:val="both"/>
      </w:pPr>
      <w:r>
        <w:t xml:space="preserve">Potravinářský výrobek přihlášený do soutěže musí být zcela vyroben na území Středočeského kraje. </w:t>
      </w:r>
      <w:r w:rsidR="007B18A9">
        <w:t>Tuto skutečnost doloží žadatel čestným prohlášením</w:t>
      </w:r>
      <w:r>
        <w:t xml:space="preserve"> (příloha č. 2)</w:t>
      </w:r>
      <w:r w:rsidR="007B18A9">
        <w:t>.</w:t>
      </w:r>
    </w:p>
    <w:p w14:paraId="78C37DC8" w14:textId="77777777" w:rsidR="007B18A9" w:rsidRDefault="007B18A9" w:rsidP="001C0CB7">
      <w:pPr>
        <w:pStyle w:val="Normlnweb"/>
        <w:numPr>
          <w:ilvl w:val="1"/>
          <w:numId w:val="2"/>
        </w:numPr>
        <w:jc w:val="both"/>
      </w:pPr>
      <w:r>
        <w:t xml:space="preserve">Ocenění </w:t>
      </w:r>
      <w:r w:rsidRPr="007B18A9">
        <w:t>„Potravinářský výrobek Středočeského kraje“</w:t>
      </w:r>
      <w:r>
        <w:rPr>
          <w:b/>
          <w:sz w:val="28"/>
          <w:szCs w:val="28"/>
        </w:rPr>
        <w:t xml:space="preserve"> </w:t>
      </w:r>
      <w:r w:rsidRPr="007B18A9">
        <w:t>se neuděluje žádnému nezpracovanému výrobku nebo</w:t>
      </w:r>
      <w:r>
        <w:t xml:space="preserve"> zpracovanému prostým dělením, bez </w:t>
      </w:r>
      <w:r w:rsidR="00662B83">
        <w:t>následného zabalení a označení</w:t>
      </w:r>
      <w:r>
        <w:t>.</w:t>
      </w:r>
    </w:p>
    <w:p w14:paraId="7EBD5112" w14:textId="77777777" w:rsidR="007B18A9" w:rsidRDefault="007B18A9" w:rsidP="001C0CB7">
      <w:pPr>
        <w:pStyle w:val="Normlnweb"/>
        <w:numPr>
          <w:ilvl w:val="1"/>
          <w:numId w:val="2"/>
        </w:numPr>
        <w:jc w:val="both"/>
      </w:pPr>
      <w:r>
        <w:t>Přihlašovatel přihlásí svůj výrobek do těchto hodnocených kategorií:</w:t>
      </w:r>
    </w:p>
    <w:p w14:paraId="3FDC23A3" w14:textId="77777777" w:rsidR="00134AA9" w:rsidRDefault="00134AA9" w:rsidP="00134AA9">
      <w:pPr>
        <w:pStyle w:val="Normlnweb"/>
        <w:numPr>
          <w:ilvl w:val="0"/>
          <w:numId w:val="3"/>
        </w:numPr>
        <w:jc w:val="both"/>
      </w:pPr>
      <w:r>
        <w:t>Mlýnské a pekárenské výrobky</w:t>
      </w:r>
    </w:p>
    <w:p w14:paraId="7B50070B" w14:textId="77777777" w:rsidR="00134AA9" w:rsidRDefault="00134AA9" w:rsidP="00134AA9">
      <w:pPr>
        <w:pStyle w:val="Normlnweb"/>
        <w:numPr>
          <w:ilvl w:val="0"/>
          <w:numId w:val="3"/>
        </w:numPr>
        <w:jc w:val="both"/>
      </w:pPr>
      <w:r>
        <w:t>Mléko, mléčné výrobky</w:t>
      </w:r>
    </w:p>
    <w:p w14:paraId="482B213D" w14:textId="77777777" w:rsidR="00134AA9" w:rsidRDefault="00134AA9" w:rsidP="00134AA9">
      <w:pPr>
        <w:pStyle w:val="Normlnweb"/>
        <w:numPr>
          <w:ilvl w:val="0"/>
          <w:numId w:val="3"/>
        </w:numPr>
        <w:jc w:val="both"/>
      </w:pPr>
      <w:r>
        <w:t>Lahůdky a cukrářské výrobky</w:t>
      </w:r>
    </w:p>
    <w:p w14:paraId="39A6FEE5" w14:textId="77777777" w:rsidR="00134AA9" w:rsidRDefault="00134AA9" w:rsidP="00134AA9">
      <w:pPr>
        <w:pStyle w:val="Normlnweb"/>
        <w:numPr>
          <w:ilvl w:val="0"/>
          <w:numId w:val="3"/>
        </w:numPr>
        <w:jc w:val="both"/>
      </w:pPr>
      <w:r>
        <w:t>Alkoholické nápoje</w:t>
      </w:r>
      <w:r w:rsidR="00A50367">
        <w:t xml:space="preserve"> kromě piva</w:t>
      </w:r>
    </w:p>
    <w:p w14:paraId="568D79F2" w14:textId="77777777" w:rsidR="00134AA9" w:rsidRDefault="00B6312B" w:rsidP="00134AA9">
      <w:pPr>
        <w:pStyle w:val="Normlnweb"/>
        <w:numPr>
          <w:ilvl w:val="0"/>
          <w:numId w:val="3"/>
        </w:numPr>
        <w:jc w:val="both"/>
      </w:pPr>
      <w:r>
        <w:t>M</w:t>
      </w:r>
      <w:r w:rsidR="00134AA9">
        <w:t>asné výrobky</w:t>
      </w:r>
    </w:p>
    <w:p w14:paraId="0C8C2231" w14:textId="77777777" w:rsidR="00134AA9" w:rsidRDefault="00134AA9" w:rsidP="00134AA9">
      <w:pPr>
        <w:pStyle w:val="Normlnweb"/>
        <w:numPr>
          <w:ilvl w:val="0"/>
          <w:numId w:val="3"/>
        </w:numPr>
        <w:jc w:val="both"/>
      </w:pPr>
      <w:r>
        <w:t>Med, výrobky ze včelího medu</w:t>
      </w:r>
    </w:p>
    <w:p w14:paraId="77086D24" w14:textId="77777777" w:rsidR="008108C4" w:rsidRDefault="00134AA9" w:rsidP="008108C4">
      <w:pPr>
        <w:pStyle w:val="Normlnweb"/>
        <w:numPr>
          <w:ilvl w:val="0"/>
          <w:numId w:val="3"/>
        </w:numPr>
        <w:jc w:val="both"/>
      </w:pPr>
      <w:r>
        <w:t>Ostatní potravinářské výrobky</w:t>
      </w:r>
      <w:r w:rsidR="00B6312B">
        <w:t xml:space="preserve"> </w:t>
      </w:r>
      <w:r w:rsidR="000D3307">
        <w:t>a</w:t>
      </w:r>
      <w:r w:rsidR="00B6312B">
        <w:t xml:space="preserve"> piv</w:t>
      </w:r>
      <w:r w:rsidR="000D3307">
        <w:t>o</w:t>
      </w:r>
      <w:r w:rsidR="007B18A9">
        <w:rPr>
          <w:b/>
          <w:sz w:val="28"/>
          <w:szCs w:val="28"/>
        </w:rPr>
        <w:t xml:space="preserve"> </w:t>
      </w:r>
    </w:p>
    <w:p w14:paraId="194FF8E3" w14:textId="77777777" w:rsidR="00134AA9" w:rsidRDefault="00134AA9" w:rsidP="00134AA9">
      <w:pPr>
        <w:pStyle w:val="Normlnweb"/>
        <w:jc w:val="both"/>
      </w:pPr>
    </w:p>
    <w:p w14:paraId="2C0BEB37" w14:textId="77777777" w:rsidR="00134AA9" w:rsidRDefault="00134AA9" w:rsidP="00134AA9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Odpovědnost přihlašovatele</w:t>
      </w:r>
    </w:p>
    <w:p w14:paraId="604B7325" w14:textId="77777777" w:rsidR="00134AA9" w:rsidRDefault="00134AA9" w:rsidP="00134AA9">
      <w:pPr>
        <w:pStyle w:val="Normlnweb"/>
        <w:ind w:left="360"/>
        <w:jc w:val="both"/>
        <w:rPr>
          <w:b/>
          <w:sz w:val="28"/>
          <w:szCs w:val="28"/>
        </w:rPr>
      </w:pPr>
    </w:p>
    <w:p w14:paraId="498D4E4C" w14:textId="77777777" w:rsidR="00134AA9" w:rsidRDefault="00134AA9" w:rsidP="00134AA9">
      <w:pPr>
        <w:pStyle w:val="Normlnweb"/>
        <w:numPr>
          <w:ilvl w:val="1"/>
          <w:numId w:val="2"/>
        </w:numPr>
        <w:jc w:val="both"/>
      </w:pPr>
      <w:r>
        <w:t xml:space="preserve">Přihlašovatel odpovídá za to, že všechny jím uvedené údaje v přihlášce jsou úplné a pravdivé. </w:t>
      </w:r>
    </w:p>
    <w:p w14:paraId="4D019D1D" w14:textId="77777777" w:rsidR="00134AA9" w:rsidRDefault="00134AA9" w:rsidP="00134AA9">
      <w:pPr>
        <w:pStyle w:val="Normlnweb"/>
        <w:numPr>
          <w:ilvl w:val="1"/>
          <w:numId w:val="2"/>
        </w:numPr>
        <w:jc w:val="both"/>
      </w:pPr>
      <w:r>
        <w:t>V případě zjištění, že ocenění bylo uděleno na základě uvedení neúplných nebo nepravdivých údajů, bude držiteli ocenění odebráno a informace o odebrání bude Středočeským krajem zveřejněna ve sdělovacích prostředcích.</w:t>
      </w:r>
    </w:p>
    <w:p w14:paraId="51F543C4" w14:textId="77777777" w:rsidR="00134AA9" w:rsidRDefault="00BB45D2" w:rsidP="00134AA9">
      <w:pPr>
        <w:pStyle w:val="Normlnweb"/>
        <w:numPr>
          <w:ilvl w:val="1"/>
          <w:numId w:val="2"/>
        </w:numPr>
        <w:jc w:val="both"/>
      </w:pPr>
      <w:r>
        <w:t>P</w:t>
      </w:r>
      <w:r w:rsidR="00134AA9">
        <w:t>řihlašovatel je povinen dodržovat pravidla správné výrobní a hygienické praxe u potravinářských výrobků</w:t>
      </w:r>
      <w:r w:rsidR="00EC6644">
        <w:t xml:space="preserve">, resp. vyrábět v souladu se zásadami založenými na </w:t>
      </w:r>
      <w:proofErr w:type="gramStart"/>
      <w:r w:rsidR="00EC6644">
        <w:t>principech  HACCP</w:t>
      </w:r>
      <w:proofErr w:type="gramEnd"/>
      <w:r w:rsidR="00EC6644">
        <w:t>.</w:t>
      </w:r>
      <w:r w:rsidR="00134AA9">
        <w:t xml:space="preserve"> Tuto skutečnost doloží přihlašovatel čestným prohlášením</w:t>
      </w:r>
      <w:r w:rsidR="00EC6644">
        <w:t xml:space="preserve"> (příloha č. 2)</w:t>
      </w:r>
      <w:r w:rsidR="00134AA9">
        <w:t xml:space="preserve">. </w:t>
      </w:r>
    </w:p>
    <w:p w14:paraId="49359510" w14:textId="77777777" w:rsidR="000C11CE" w:rsidRDefault="000C11CE" w:rsidP="000C11CE">
      <w:pPr>
        <w:pStyle w:val="Normlnweb"/>
        <w:numPr>
          <w:ilvl w:val="1"/>
          <w:numId w:val="2"/>
        </w:numPr>
        <w:jc w:val="both"/>
      </w:pPr>
      <w:r>
        <w:t xml:space="preserve">Přihlašovatel je povinen neprodleně informovat Středočeský kraj o všech změnách týkajících se oceněného výrobku, které provede v průběhu platnosti přiznaného ocenění. </w:t>
      </w:r>
    </w:p>
    <w:p w14:paraId="27A45F01" w14:textId="77777777" w:rsidR="00CE745D" w:rsidRDefault="00CE745D" w:rsidP="00134AA9">
      <w:pPr>
        <w:pStyle w:val="Normlnweb"/>
        <w:numPr>
          <w:ilvl w:val="1"/>
          <w:numId w:val="2"/>
        </w:numPr>
        <w:jc w:val="both"/>
      </w:pPr>
      <w:r>
        <w:lastRenderedPageBreak/>
        <w:t xml:space="preserve">V případě dodatečného zjištění </w:t>
      </w:r>
      <w:r w:rsidR="000C11CE">
        <w:t xml:space="preserve">nerespektování ustanovení bodu 3.3. ze strany přihlašovatele, resp. změní-li se charakter výrobku, kterému </w:t>
      </w:r>
      <w:r w:rsidR="00A50367">
        <w:t>bylo přiznáno ocenění (s výjimkou neovlivnitelného kolísání kvality jednotlivých ročníků vín</w:t>
      </w:r>
      <w:r w:rsidR="004357A9">
        <w:t>, závislého na klimatických podmínkách atd.)</w:t>
      </w:r>
      <w:r w:rsidR="000C11CE">
        <w:t xml:space="preserve"> bude ze strany Středočeského kraje postupováno tak, jak je uvedeno v ustanovení bodu 3.2.</w:t>
      </w:r>
    </w:p>
    <w:p w14:paraId="67DD7B2F" w14:textId="77777777" w:rsidR="007541B4" w:rsidRPr="00F4389F" w:rsidRDefault="007541B4" w:rsidP="007541B4">
      <w:pPr>
        <w:pStyle w:val="Normlnweb"/>
        <w:numPr>
          <w:ilvl w:val="1"/>
          <w:numId w:val="2"/>
        </w:numPr>
        <w:jc w:val="both"/>
      </w:pPr>
      <w:r w:rsidRPr="00F4389F">
        <w:t xml:space="preserve">Přihlašovatel předá </w:t>
      </w:r>
      <w:r w:rsidR="00CE745D" w:rsidRPr="00F4389F">
        <w:t>K</w:t>
      </w:r>
      <w:r w:rsidRPr="00F4389F">
        <w:t xml:space="preserve">omisi vzorky přihlášených výrobků k hodnocení </w:t>
      </w:r>
      <w:r w:rsidR="00CE745D" w:rsidRPr="00F4389F">
        <w:t xml:space="preserve">v počtu vzájemně sjednaném v závislosti na kategorii přihlašovaných výrobků </w:t>
      </w:r>
      <w:r w:rsidR="003F1DB3" w:rsidRPr="00B7415A">
        <w:rPr>
          <w:b/>
        </w:rPr>
        <w:t xml:space="preserve">první pracovní den </w:t>
      </w:r>
      <w:r w:rsidR="006E590F" w:rsidRPr="00B7415A">
        <w:rPr>
          <w:b/>
        </w:rPr>
        <w:t>3</w:t>
      </w:r>
      <w:r w:rsidR="003F1DB3" w:rsidRPr="00B7415A">
        <w:rPr>
          <w:b/>
        </w:rPr>
        <w:t>. týdne</w:t>
      </w:r>
      <w:r w:rsidR="000063AA" w:rsidRPr="00B7415A">
        <w:rPr>
          <w:b/>
        </w:rPr>
        <w:t xml:space="preserve"> </w:t>
      </w:r>
      <w:r w:rsidR="006E590F" w:rsidRPr="00B7415A">
        <w:rPr>
          <w:b/>
        </w:rPr>
        <w:t>následujícího roku</w:t>
      </w:r>
      <w:r w:rsidR="006E590F" w:rsidRPr="00F4389F">
        <w:rPr>
          <w:b/>
        </w:rPr>
        <w:t xml:space="preserve"> </w:t>
      </w:r>
      <w:r w:rsidR="000063AA" w:rsidRPr="00F4389F">
        <w:rPr>
          <w:b/>
        </w:rPr>
        <w:t>od 9,00 hod.</w:t>
      </w:r>
      <w:r w:rsidR="00CD5BF4" w:rsidRPr="00F4389F">
        <w:t xml:space="preserve"> </w:t>
      </w:r>
      <w:r w:rsidRPr="00F4389F">
        <w:rPr>
          <w:b/>
        </w:rPr>
        <w:t xml:space="preserve">do </w:t>
      </w:r>
      <w:r w:rsidR="00014DA4" w:rsidRPr="00F4389F">
        <w:rPr>
          <w:b/>
        </w:rPr>
        <w:t>12,</w:t>
      </w:r>
      <w:r w:rsidR="00CD5BF4" w:rsidRPr="00F4389F">
        <w:rPr>
          <w:b/>
        </w:rPr>
        <w:t>00</w:t>
      </w:r>
      <w:r w:rsidRPr="00F4389F">
        <w:rPr>
          <w:b/>
        </w:rPr>
        <w:t xml:space="preserve"> hod.</w:t>
      </w:r>
      <w:r w:rsidRPr="00F4389F">
        <w:t xml:space="preserve"> na adresu </w:t>
      </w:r>
      <w:r w:rsidR="00CD5BF4" w:rsidRPr="00F4389F">
        <w:t>Krajský úřad Středočeského kraje, Zborovská 11, Praha 5 – Smíchov, 4. p. č. kanc. 4076.</w:t>
      </w:r>
      <w:r w:rsidR="00C2623F" w:rsidRPr="00F4389F">
        <w:t xml:space="preserve"> Vzorky potravin z kategorie I. Mlýnské a pekárenské výrobky a z kategorie III. Lahůdky a cukrářské výrobky</w:t>
      </w:r>
      <w:r w:rsidR="00CD5BF4" w:rsidRPr="00F4389F">
        <w:t xml:space="preserve"> </w:t>
      </w:r>
      <w:r w:rsidR="00014DA4" w:rsidRPr="00F4389F">
        <w:t>mohou soutěžící předat i druhý pracovní den 3. týdne následujícího roku od 6,00 hod. do 8,00 hod.</w:t>
      </w:r>
    </w:p>
    <w:p w14:paraId="36CBA167" w14:textId="77777777" w:rsidR="007541B4" w:rsidRDefault="007541B4" w:rsidP="007541B4">
      <w:pPr>
        <w:pStyle w:val="Normlnweb"/>
        <w:numPr>
          <w:ilvl w:val="1"/>
          <w:numId w:val="2"/>
        </w:numPr>
        <w:jc w:val="both"/>
      </w:pPr>
      <w:r>
        <w:t xml:space="preserve">Středočeský kraj bude telefonicky informovat přihlašovatele, jehož výrobek </w:t>
      </w:r>
      <w:r w:rsidR="00CE745D">
        <w:t>K</w:t>
      </w:r>
      <w:r>
        <w:t xml:space="preserve">omise vybere k ocenění, do třech dnů </w:t>
      </w:r>
      <w:r w:rsidR="00EA43D5">
        <w:t>od uskutečnění výběru. Na základě této informace přihlašovatel zajistí dodávku výrobk</w:t>
      </w:r>
      <w:r w:rsidR="00337A9A">
        <w:t>ů</w:t>
      </w:r>
      <w:r w:rsidR="00EA43D5">
        <w:t xml:space="preserve"> </w:t>
      </w:r>
      <w:r w:rsidR="00337A9A">
        <w:t xml:space="preserve">a obalů </w:t>
      </w:r>
      <w:r w:rsidR="000063AA" w:rsidRPr="007D4CF5">
        <w:rPr>
          <w:b/>
        </w:rPr>
        <w:t>do 9,00 hod.</w:t>
      </w:r>
      <w:r w:rsidR="000063AA">
        <w:rPr>
          <w:b/>
        </w:rPr>
        <w:t xml:space="preserve"> </w:t>
      </w:r>
      <w:r w:rsidR="00EA43D5">
        <w:t xml:space="preserve">k prezentační výstavě a k ochutnávce při příležitosti vyhlášení výsledků soutěže </w:t>
      </w:r>
      <w:r w:rsidR="000063AA">
        <w:t xml:space="preserve">na jarní výstavě „Zemědělec“, konající se </w:t>
      </w:r>
      <w:r w:rsidR="00EA43D5">
        <w:t>na Výstavišt</w:t>
      </w:r>
      <w:r w:rsidR="000063AA">
        <w:t>i</w:t>
      </w:r>
      <w:r w:rsidR="00EA43D5">
        <w:t xml:space="preserve"> Lysá nad Labem, spol. s.r.o., Masarykova 1727, Lysá nad Labem, </w:t>
      </w:r>
      <w:proofErr w:type="gramStart"/>
      <w:r w:rsidR="00EA43D5">
        <w:t xml:space="preserve">budova </w:t>
      </w:r>
      <w:r>
        <w:rPr>
          <w:b/>
        </w:rPr>
        <w:t xml:space="preserve"> </w:t>
      </w:r>
      <w:r w:rsidR="00EA43D5" w:rsidRPr="00EA43D5">
        <w:t>hlavního</w:t>
      </w:r>
      <w:proofErr w:type="gramEnd"/>
      <w:r w:rsidR="00EA43D5" w:rsidRPr="00EA43D5">
        <w:t xml:space="preserve"> pavilonu</w:t>
      </w:r>
      <w:r w:rsidR="00C91BBD">
        <w:t xml:space="preserve">. </w:t>
      </w:r>
    </w:p>
    <w:p w14:paraId="3CFBB267" w14:textId="77777777" w:rsidR="00C91BBD" w:rsidRDefault="00C91BBD" w:rsidP="00C91BBD">
      <w:pPr>
        <w:pStyle w:val="Normlnweb"/>
        <w:ind w:left="360"/>
        <w:jc w:val="both"/>
      </w:pPr>
    </w:p>
    <w:p w14:paraId="1EF7E5EC" w14:textId="77777777" w:rsidR="00C91BBD" w:rsidRDefault="00C91BBD" w:rsidP="00C91BBD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Udělení ocenění </w:t>
      </w:r>
      <w:r w:rsidRPr="005F5128">
        <w:rPr>
          <w:b/>
          <w:sz w:val="28"/>
          <w:szCs w:val="28"/>
        </w:rPr>
        <w:t>„Potravinářský výrobek Středočeského</w:t>
      </w:r>
      <w:r>
        <w:rPr>
          <w:b/>
          <w:sz w:val="28"/>
          <w:szCs w:val="28"/>
        </w:rPr>
        <w:t xml:space="preserve"> kraje“</w:t>
      </w:r>
    </w:p>
    <w:p w14:paraId="273C53AC" w14:textId="77777777" w:rsidR="003D7CDD" w:rsidRDefault="003D7CDD" w:rsidP="003D7CDD">
      <w:pPr>
        <w:pStyle w:val="Normlnweb"/>
        <w:ind w:left="360"/>
        <w:jc w:val="both"/>
      </w:pPr>
    </w:p>
    <w:p w14:paraId="5062A528" w14:textId="77777777" w:rsidR="003D7CDD" w:rsidRDefault="00C91BBD" w:rsidP="00337A9A">
      <w:pPr>
        <w:pStyle w:val="Normlnweb"/>
        <w:numPr>
          <w:ilvl w:val="1"/>
          <w:numId w:val="2"/>
        </w:numPr>
        <w:jc w:val="both"/>
      </w:pPr>
      <w:r w:rsidRPr="003D7CDD">
        <w:t xml:space="preserve">Každý výrobek, který splní podmínky účasti v soutěži </w:t>
      </w:r>
      <w:r w:rsidR="00337A9A">
        <w:t xml:space="preserve">získá pamětní list </w:t>
      </w:r>
      <w:r w:rsidR="00337A9A">
        <w:rPr>
          <w:b/>
        </w:rPr>
        <w:t xml:space="preserve">„Účastník soutěže </w:t>
      </w:r>
      <w:r w:rsidRPr="00C91BBD">
        <w:rPr>
          <w:b/>
        </w:rPr>
        <w:t>Potravinářský výrobek Středočeského kraje</w:t>
      </w:r>
      <w:r w:rsidR="00337A9A">
        <w:rPr>
          <w:b/>
        </w:rPr>
        <w:t>“.</w:t>
      </w:r>
      <w:r>
        <w:rPr>
          <w:b/>
        </w:rPr>
        <w:t xml:space="preserve"> </w:t>
      </w:r>
      <w:r>
        <w:t>Trojic</w:t>
      </w:r>
      <w:r w:rsidR="00C51EC8">
        <w:t>i</w:t>
      </w:r>
      <w:r>
        <w:t xml:space="preserve"> nejlépe umístěných výrobků v každé kategorii </w:t>
      </w:r>
      <w:r w:rsidR="00337A9A">
        <w:t>bude udělen hejtmanem Středočeského kraje</w:t>
      </w:r>
      <w:r>
        <w:t xml:space="preserve"> </w:t>
      </w:r>
      <w:proofErr w:type="gramStart"/>
      <w:r>
        <w:t xml:space="preserve">certifikát </w:t>
      </w:r>
      <w:r>
        <w:rPr>
          <w:b/>
        </w:rPr>
        <w:t xml:space="preserve"> </w:t>
      </w:r>
      <w:r w:rsidRPr="00C91BBD">
        <w:rPr>
          <w:b/>
        </w:rPr>
        <w:t>„</w:t>
      </w:r>
      <w:proofErr w:type="gramEnd"/>
      <w:r w:rsidRPr="00C91BBD">
        <w:rPr>
          <w:b/>
        </w:rPr>
        <w:t>Potravinářský výrobek Středočeského kraje“</w:t>
      </w:r>
      <w:r w:rsidR="003D7CDD">
        <w:t>.</w:t>
      </w:r>
    </w:p>
    <w:p w14:paraId="7366C7CB" w14:textId="77777777" w:rsidR="00856D6B" w:rsidRDefault="003D7CDD" w:rsidP="003D7CDD">
      <w:pPr>
        <w:pStyle w:val="Normlnweb"/>
        <w:numPr>
          <w:ilvl w:val="1"/>
          <w:numId w:val="2"/>
        </w:numPr>
        <w:jc w:val="both"/>
      </w:pPr>
      <w:r>
        <w:t>Pokud podmínky pro zařazení do soutěže ne</w:t>
      </w:r>
      <w:r w:rsidR="00337A9A">
        <w:t>budou</w:t>
      </w:r>
      <w:r>
        <w:t xml:space="preserve"> splněny, bude tato skutečnost přihlašovateli písemně sdělena do 10 dnů ode dne přijetí přihlášky </w:t>
      </w:r>
      <w:r w:rsidR="00856D6B">
        <w:t>společně s uvedením důvodů, pro které nelze výrobek do soutěže zařadit. Proti zamítnutí nelze podat stížnost ani jiné opravné prostředky.</w:t>
      </w:r>
    </w:p>
    <w:p w14:paraId="490BB5E6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Na podávání a vyřizování přihlášek se nevztahují obecné předpisy o správním řízení.</w:t>
      </w:r>
    </w:p>
    <w:p w14:paraId="614E1BD5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Na udělení ocenění není právní nárok.</w:t>
      </w:r>
    </w:p>
    <w:p w14:paraId="0C8EAE12" w14:textId="77777777" w:rsidR="00856D6B" w:rsidRDefault="008E45C8" w:rsidP="003D7CDD">
      <w:pPr>
        <w:pStyle w:val="Normlnweb"/>
        <w:numPr>
          <w:ilvl w:val="1"/>
          <w:numId w:val="2"/>
        </w:numPr>
        <w:jc w:val="both"/>
      </w:pPr>
      <w:r>
        <w:t>Pamětní list i c</w:t>
      </w:r>
      <w:r w:rsidR="00856D6B">
        <w:t xml:space="preserve">ertifikát se </w:t>
      </w:r>
      <w:r>
        <w:t>dodává</w:t>
      </w:r>
      <w:r w:rsidR="00856D6B">
        <w:t xml:space="preserve"> v jednom vyhotovení.</w:t>
      </w:r>
    </w:p>
    <w:p w14:paraId="58B8AD66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Na certifikát se nevztahují obecné předpisy o správním řízení.</w:t>
      </w:r>
    </w:p>
    <w:p w14:paraId="3FE0F91F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Certifikát obsahuje:</w:t>
      </w:r>
    </w:p>
    <w:p w14:paraId="34C1F6A6" w14:textId="77777777" w:rsidR="003D7CDD" w:rsidRDefault="00856D6B" w:rsidP="00856D6B">
      <w:pPr>
        <w:pStyle w:val="Normlnweb"/>
        <w:numPr>
          <w:ilvl w:val="1"/>
          <w:numId w:val="3"/>
        </w:numPr>
        <w:jc w:val="both"/>
      </w:pPr>
      <w:r>
        <w:t>název výrobku, které</w:t>
      </w:r>
      <w:r w:rsidR="008E45C8">
        <w:t>mu</w:t>
      </w:r>
      <w:r>
        <w:t xml:space="preserve"> bylo uděleno ocenění</w:t>
      </w:r>
      <w:r w:rsidR="003D7CDD">
        <w:t xml:space="preserve">   </w:t>
      </w:r>
    </w:p>
    <w:p w14:paraId="102016B9" w14:textId="77777777" w:rsidR="00856D6B" w:rsidRDefault="00856D6B" w:rsidP="00856D6B">
      <w:pPr>
        <w:pStyle w:val="Normlnweb"/>
        <w:numPr>
          <w:ilvl w:val="1"/>
          <w:numId w:val="3"/>
        </w:numPr>
        <w:jc w:val="both"/>
      </w:pPr>
      <w:r>
        <w:t xml:space="preserve">identifikace </w:t>
      </w:r>
      <w:proofErr w:type="gramStart"/>
      <w:r>
        <w:t>výrobce - jméno</w:t>
      </w:r>
      <w:proofErr w:type="gramEnd"/>
      <w:r>
        <w:t xml:space="preserve"> a příjmení, IČ, bydliště, místo podnikání, popř. adresa a sídlo společnosti, která výrobek s regionální značkou vyrábí</w:t>
      </w:r>
    </w:p>
    <w:p w14:paraId="3A147792" w14:textId="77777777" w:rsidR="00856D6B" w:rsidRDefault="008E45C8" w:rsidP="00856D6B">
      <w:pPr>
        <w:pStyle w:val="Normlnweb"/>
        <w:numPr>
          <w:ilvl w:val="1"/>
          <w:numId w:val="3"/>
        </w:numPr>
        <w:jc w:val="both"/>
      </w:pPr>
      <w:r>
        <w:t xml:space="preserve">dvouleté </w:t>
      </w:r>
      <w:r w:rsidR="00856D6B">
        <w:t>období,</w:t>
      </w:r>
      <w:r>
        <w:t xml:space="preserve"> pro které bylo</w:t>
      </w:r>
      <w:r w:rsidR="00856D6B">
        <w:t xml:space="preserve"> ocenění přiděleno</w:t>
      </w:r>
    </w:p>
    <w:p w14:paraId="3E3BF701" w14:textId="77777777" w:rsidR="00856D6B" w:rsidRPr="003D7CDD" w:rsidRDefault="00856D6B" w:rsidP="00856D6B">
      <w:pPr>
        <w:pStyle w:val="Normlnweb"/>
        <w:numPr>
          <w:ilvl w:val="1"/>
          <w:numId w:val="3"/>
        </w:numPr>
        <w:jc w:val="both"/>
      </w:pPr>
      <w:r>
        <w:t xml:space="preserve">souhlas </w:t>
      </w:r>
      <w:r w:rsidR="008E45C8">
        <w:t xml:space="preserve">správce regionální značky </w:t>
      </w:r>
      <w:r>
        <w:t>s užíváním loga</w:t>
      </w:r>
    </w:p>
    <w:p w14:paraId="1D7FA879" w14:textId="77777777" w:rsidR="003D7CDD" w:rsidRDefault="003D7CDD" w:rsidP="003D7CDD">
      <w:pPr>
        <w:pStyle w:val="Normlnweb"/>
        <w:ind w:left="360"/>
        <w:jc w:val="both"/>
        <w:rPr>
          <w:b/>
        </w:rPr>
      </w:pPr>
    </w:p>
    <w:p w14:paraId="456EEBE5" w14:textId="77777777" w:rsidR="00856D6B" w:rsidRDefault="00856D6B" w:rsidP="00856D6B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Podmínky užívání ocenění </w:t>
      </w:r>
      <w:r w:rsidRPr="005F5128">
        <w:rPr>
          <w:b/>
          <w:sz w:val="28"/>
          <w:szCs w:val="28"/>
        </w:rPr>
        <w:t>„Potravinářský výrobek Středočeského</w:t>
      </w:r>
      <w:r>
        <w:rPr>
          <w:b/>
          <w:sz w:val="28"/>
          <w:szCs w:val="28"/>
        </w:rPr>
        <w:t xml:space="preserve"> kraje“</w:t>
      </w:r>
    </w:p>
    <w:p w14:paraId="4B5C8409" w14:textId="77777777" w:rsidR="00856D6B" w:rsidRDefault="00F963B2" w:rsidP="008E45C8">
      <w:pPr>
        <w:pStyle w:val="Normlnweb"/>
        <w:ind w:left="360" w:firstLine="348"/>
        <w:jc w:val="both"/>
      </w:pPr>
      <w:r>
        <w:t xml:space="preserve">Držitel ocenění </w:t>
      </w:r>
      <w:r w:rsidRPr="00F963B2">
        <w:t>„Potravinářský výrobek Středočeského kraje“</w:t>
      </w:r>
      <w:r w:rsidR="0070303E">
        <w:t xml:space="preserve"> po dobu</w:t>
      </w:r>
      <w:r w:rsidR="008E45C8">
        <w:t>,</w:t>
      </w:r>
      <w:r w:rsidR="0070303E">
        <w:t xml:space="preserve"> na kterou je přiznáno ocenění</w:t>
      </w:r>
      <w:r w:rsidR="008E45C8">
        <w:t>,</w:t>
      </w:r>
      <w:r w:rsidR="0070303E">
        <w:t xml:space="preserve"> musí splňovat následující podmínky:</w:t>
      </w:r>
    </w:p>
    <w:p w14:paraId="374230ED" w14:textId="77777777" w:rsidR="00F963B2" w:rsidRDefault="00F963B2" w:rsidP="00F963B2">
      <w:pPr>
        <w:pStyle w:val="Normlnweb"/>
        <w:numPr>
          <w:ilvl w:val="0"/>
          <w:numId w:val="4"/>
        </w:numPr>
        <w:jc w:val="both"/>
      </w:pPr>
      <w:r>
        <w:t xml:space="preserve">dodává </w:t>
      </w:r>
      <w:r w:rsidR="0035296E">
        <w:t xml:space="preserve">potravinářský </w:t>
      </w:r>
      <w:r>
        <w:t>výrobek</w:t>
      </w:r>
      <w:r w:rsidR="007E2AC1">
        <w:t xml:space="preserve"> do obchodní sítě</w:t>
      </w:r>
      <w:r>
        <w:t xml:space="preserve"> v</w:t>
      </w:r>
      <w:r w:rsidR="0035296E">
        <w:t xml:space="preserve"> souladu s ustanovením </w:t>
      </w:r>
      <w:proofErr w:type="gramStart"/>
      <w:r w:rsidR="0035296E">
        <w:t>bodu  2.4.</w:t>
      </w:r>
      <w:proofErr w:type="gramEnd"/>
    </w:p>
    <w:p w14:paraId="015BBDE8" w14:textId="77777777" w:rsidR="0070303E" w:rsidRDefault="0070303E" w:rsidP="00F963B2">
      <w:pPr>
        <w:pStyle w:val="Normlnweb"/>
        <w:numPr>
          <w:ilvl w:val="0"/>
          <w:numId w:val="4"/>
        </w:numPr>
        <w:jc w:val="both"/>
      </w:pPr>
      <w:r>
        <w:t xml:space="preserve">umožní </w:t>
      </w:r>
      <w:r w:rsidR="0035296E">
        <w:t xml:space="preserve">Kontrolní komisi </w:t>
      </w:r>
      <w:r>
        <w:t>provedení kontroly oceněných výrobků v rozsahu m</w:t>
      </w:r>
      <w:r w:rsidR="00443753">
        <w:t>in.</w:t>
      </w:r>
      <w:r>
        <w:t xml:space="preserve"> 1x za půl roku</w:t>
      </w:r>
    </w:p>
    <w:p w14:paraId="37911D89" w14:textId="77777777" w:rsidR="00F963B2" w:rsidRDefault="00F963B2" w:rsidP="00F963B2">
      <w:pPr>
        <w:pStyle w:val="Normlnweb"/>
        <w:numPr>
          <w:ilvl w:val="0"/>
          <w:numId w:val="4"/>
        </w:numPr>
        <w:jc w:val="both"/>
      </w:pPr>
      <w:r>
        <w:t xml:space="preserve">je povinen plnit podmínky pro udělení ocenění </w:t>
      </w:r>
      <w:r w:rsidRPr="00F963B2">
        <w:t>„Potravinářský výrobek Středočeského kraje“</w:t>
      </w:r>
    </w:p>
    <w:p w14:paraId="5526E9B6" w14:textId="77777777" w:rsidR="00F963B2" w:rsidRDefault="00F963B2" w:rsidP="00F963B2">
      <w:pPr>
        <w:pStyle w:val="Normlnweb"/>
        <w:numPr>
          <w:ilvl w:val="0"/>
          <w:numId w:val="4"/>
        </w:numPr>
        <w:jc w:val="both"/>
      </w:pPr>
      <w:r>
        <w:t>je povinen uchovávat ocenění o udělení titulu</w:t>
      </w:r>
    </w:p>
    <w:p w14:paraId="50E0C15C" w14:textId="77777777" w:rsidR="00F963B2" w:rsidRDefault="00F963B2" w:rsidP="00F963B2">
      <w:pPr>
        <w:pStyle w:val="Normlnweb"/>
        <w:numPr>
          <w:ilvl w:val="0"/>
          <w:numId w:val="4"/>
        </w:numPr>
        <w:jc w:val="both"/>
      </w:pPr>
      <w:r>
        <w:t>akceptuje zveřejňování</w:t>
      </w:r>
      <w:r w:rsidR="001054C7">
        <w:t xml:space="preserve"> Středočeským krajem</w:t>
      </w:r>
      <w:r>
        <w:t xml:space="preserve"> údajů vyplývajících z ocenění v rozsahu: obchodní jméno (jméno a příjmení), adresa sídla společnosti</w:t>
      </w:r>
      <w:r w:rsidR="001054C7">
        <w:t>,</w:t>
      </w:r>
      <w:r>
        <w:t xml:space="preserve"> název a druh oceněného výrobku</w:t>
      </w:r>
    </w:p>
    <w:p w14:paraId="5966C2E2" w14:textId="77777777" w:rsidR="00F1392D" w:rsidRDefault="00F963B2" w:rsidP="00F1392D">
      <w:pPr>
        <w:pStyle w:val="Normlnweb"/>
        <w:numPr>
          <w:ilvl w:val="0"/>
          <w:numId w:val="4"/>
        </w:numPr>
        <w:jc w:val="both"/>
      </w:pPr>
      <w:r>
        <w:t xml:space="preserve">využívá udělené ocenění způsobem, který nevede k jeho znevažování </w:t>
      </w:r>
    </w:p>
    <w:p w14:paraId="564F377C" w14:textId="77777777" w:rsidR="001054C7" w:rsidRDefault="001054C7" w:rsidP="001054C7">
      <w:pPr>
        <w:pStyle w:val="Normlnweb"/>
        <w:ind w:left="1608"/>
        <w:jc w:val="both"/>
      </w:pPr>
    </w:p>
    <w:p w14:paraId="381072A7" w14:textId="77777777" w:rsidR="00F1392D" w:rsidRDefault="00F1392D" w:rsidP="00F1392D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Posouzení přihlášených výrobků</w:t>
      </w:r>
    </w:p>
    <w:p w14:paraId="6A0B4C01" w14:textId="77777777" w:rsidR="00F1392D" w:rsidRPr="00F1392D" w:rsidRDefault="00F1392D" w:rsidP="00F1392D">
      <w:pPr>
        <w:pStyle w:val="Normlnweb"/>
        <w:ind w:left="360"/>
        <w:jc w:val="both"/>
        <w:rPr>
          <w:b/>
          <w:sz w:val="28"/>
          <w:szCs w:val="28"/>
        </w:rPr>
      </w:pPr>
    </w:p>
    <w:p w14:paraId="4E6FAC50" w14:textId="77777777" w:rsidR="00C91BBD" w:rsidRDefault="00F1392D" w:rsidP="00F1392D">
      <w:pPr>
        <w:pStyle w:val="Normlnweb"/>
        <w:numPr>
          <w:ilvl w:val="1"/>
          <w:numId w:val="2"/>
        </w:numPr>
        <w:jc w:val="both"/>
      </w:pPr>
      <w:r>
        <w:t>Přihláš</w:t>
      </w:r>
      <w:r w:rsidR="001054C7">
        <w:t>ené výrobky posuzuje nezávislá K</w:t>
      </w:r>
      <w:r>
        <w:t>omise.</w:t>
      </w:r>
    </w:p>
    <w:p w14:paraId="2D324CC2" w14:textId="77777777" w:rsidR="00F1392D" w:rsidRDefault="00F1392D" w:rsidP="00F1392D">
      <w:pPr>
        <w:pStyle w:val="Normlnweb"/>
        <w:numPr>
          <w:ilvl w:val="1"/>
          <w:numId w:val="2"/>
        </w:numPr>
        <w:jc w:val="both"/>
      </w:pPr>
      <w:r>
        <w:t>Komise si k hodnocení může přizvat odborníky na danou výrobu.</w:t>
      </w:r>
    </w:p>
    <w:p w14:paraId="7DB78431" w14:textId="77777777" w:rsidR="00F1392D" w:rsidRDefault="00F1392D" w:rsidP="00F1392D">
      <w:pPr>
        <w:pStyle w:val="Normlnweb"/>
        <w:numPr>
          <w:ilvl w:val="1"/>
          <w:numId w:val="2"/>
        </w:numPr>
        <w:jc w:val="both"/>
      </w:pPr>
      <w:r>
        <w:t>Komise prověří správnost zařazení výrobku do kategorie hodnocených výrobků.</w:t>
      </w:r>
    </w:p>
    <w:p w14:paraId="04574437" w14:textId="77777777" w:rsidR="00F1392D" w:rsidRDefault="00F1392D" w:rsidP="00BF6A32">
      <w:pPr>
        <w:pStyle w:val="Normlnweb"/>
        <w:numPr>
          <w:ilvl w:val="1"/>
          <w:numId w:val="2"/>
        </w:numPr>
        <w:jc w:val="both"/>
      </w:pPr>
      <w:r>
        <w:t>Komise posuzuje přihlášený výrobek především na základě senzorických</w:t>
      </w:r>
      <w:r w:rsidR="009D1CC0">
        <w:t xml:space="preserve"> </w:t>
      </w:r>
      <w:r w:rsidR="009D1CC0" w:rsidRPr="00F4389F">
        <w:t>vjemů, estetických a designérských hledisek</w:t>
      </w:r>
      <w:r w:rsidRPr="00F4389F">
        <w:t>,</w:t>
      </w:r>
      <w:r>
        <w:t xml:space="preserve"> a na základě </w:t>
      </w:r>
      <w:r w:rsidR="000A4644">
        <w:t xml:space="preserve">hodnocení výrobku jako reprezentanta Středočeského kraje systémem bodování uvedeným v příloze č. 4. Každý člen </w:t>
      </w:r>
      <w:r>
        <w:t>Komise přiděl</w:t>
      </w:r>
      <w:r w:rsidR="000A4644">
        <w:t>uje</w:t>
      </w:r>
      <w:r>
        <w:t xml:space="preserve"> body dle svého uvážení. Přidělené body se sčítají. </w:t>
      </w:r>
      <w:r w:rsidR="000A4644">
        <w:t>Trojice výrobků s nejvyšším počtem bodů v každé kategorii získává certifikát uvedený v ustanovení bodu 4.1. V případě dosažení stejného počtu bodů u hodnocených výrobků rozhodne Komise o pořadí hlasováním.</w:t>
      </w:r>
    </w:p>
    <w:p w14:paraId="22E0A190" w14:textId="77777777" w:rsidR="007C2AC3" w:rsidRDefault="007C2AC3" w:rsidP="007C2AC3">
      <w:pPr>
        <w:pStyle w:val="Normlnweb"/>
        <w:numPr>
          <w:ilvl w:val="1"/>
          <w:numId w:val="2"/>
        </w:numPr>
        <w:jc w:val="both"/>
      </w:pPr>
      <w:r>
        <w:t>Hodnotící kritéria:</w:t>
      </w:r>
    </w:p>
    <w:p w14:paraId="1EA2D1E7" w14:textId="77777777" w:rsidR="007C2AC3" w:rsidRDefault="006C1D21" w:rsidP="007C2AC3">
      <w:pPr>
        <w:pStyle w:val="Normlnweb"/>
        <w:numPr>
          <w:ilvl w:val="1"/>
          <w:numId w:val="4"/>
        </w:numPr>
        <w:jc w:val="both"/>
      </w:pPr>
      <w:r>
        <w:t>s</w:t>
      </w:r>
      <w:r w:rsidR="007C2AC3">
        <w:t>enzorické posouzení</w:t>
      </w:r>
      <w:r w:rsidR="00BD7A58">
        <w:t xml:space="preserve"> (</w:t>
      </w:r>
      <w:r w:rsidR="007C2AC3">
        <w:t>chuť, vzhled, vůně apod.</w:t>
      </w:r>
      <w:r w:rsidR="00BD7A58">
        <w:t>)</w:t>
      </w:r>
    </w:p>
    <w:p w14:paraId="675B546C" w14:textId="77777777" w:rsidR="007C2AC3" w:rsidRDefault="006C1D21" w:rsidP="007C2AC3">
      <w:pPr>
        <w:pStyle w:val="Normlnweb"/>
        <w:numPr>
          <w:ilvl w:val="1"/>
          <w:numId w:val="4"/>
        </w:numPr>
        <w:jc w:val="both"/>
      </w:pPr>
      <w:r>
        <w:t>p</w:t>
      </w:r>
      <w:r w:rsidR="007C2AC3">
        <w:t>oužité materiály, suroviny a způsob výroby-technologická hlediska a způsob zpracování</w:t>
      </w:r>
    </w:p>
    <w:p w14:paraId="35C29458" w14:textId="77777777" w:rsidR="007C2AC3" w:rsidRDefault="006C1D21" w:rsidP="007C2AC3">
      <w:pPr>
        <w:pStyle w:val="Normlnweb"/>
        <w:numPr>
          <w:ilvl w:val="1"/>
          <w:numId w:val="4"/>
        </w:numPr>
        <w:jc w:val="both"/>
      </w:pPr>
      <w:r>
        <w:t>d</w:t>
      </w:r>
      <w:r w:rsidR="007C2AC3">
        <w:t>esign výrobku-označení, vzhled, ochrana před poškozením</w:t>
      </w:r>
    </w:p>
    <w:p w14:paraId="04C1B709" w14:textId="77777777" w:rsidR="006C1D21" w:rsidRDefault="006C1D21" w:rsidP="006C1D21">
      <w:pPr>
        <w:pStyle w:val="Normlnweb"/>
        <w:numPr>
          <w:ilvl w:val="1"/>
          <w:numId w:val="4"/>
        </w:numPr>
        <w:jc w:val="both"/>
      </w:pPr>
      <w:r>
        <w:t>inovativnost</w:t>
      </w:r>
      <w:r w:rsidRPr="006C1D21">
        <w:t xml:space="preserve"> </w:t>
      </w:r>
      <w:r>
        <w:t xml:space="preserve">ve zpracování </w:t>
      </w:r>
      <w:r w:rsidR="00BD7A58">
        <w:t>–</w:t>
      </w:r>
      <w:r>
        <w:t>originalita</w:t>
      </w:r>
      <w:r w:rsidR="00BD7A58">
        <w:t>, nebo tradice výrobku</w:t>
      </w:r>
      <w:r>
        <w:t xml:space="preserve"> </w:t>
      </w:r>
    </w:p>
    <w:p w14:paraId="16977730" w14:textId="77777777" w:rsidR="00F1392D" w:rsidRDefault="00F1392D" w:rsidP="00F1392D">
      <w:pPr>
        <w:pStyle w:val="Normlnweb"/>
        <w:jc w:val="both"/>
      </w:pPr>
    </w:p>
    <w:p w14:paraId="4BC438A4" w14:textId="77777777" w:rsidR="00704DEA" w:rsidRDefault="00704DEA" w:rsidP="00F1392D">
      <w:pPr>
        <w:pStyle w:val="Normlnweb"/>
        <w:jc w:val="both"/>
      </w:pPr>
    </w:p>
    <w:p w14:paraId="41BDBB01" w14:textId="77777777" w:rsidR="00704DEA" w:rsidRDefault="00704DEA" w:rsidP="00F1392D">
      <w:pPr>
        <w:pStyle w:val="Normlnweb"/>
        <w:jc w:val="both"/>
      </w:pPr>
    </w:p>
    <w:p w14:paraId="26BBDD85" w14:textId="77777777" w:rsidR="00F963B2" w:rsidRDefault="0077793E" w:rsidP="0077793E">
      <w:pPr>
        <w:pStyle w:val="Normlnweb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  </w:t>
      </w:r>
      <w:r w:rsidR="00F963B2">
        <w:rPr>
          <w:b/>
          <w:sz w:val="28"/>
          <w:szCs w:val="28"/>
        </w:rPr>
        <w:t>Závěrečná ustanovení</w:t>
      </w:r>
    </w:p>
    <w:p w14:paraId="102E0E16" w14:textId="77777777" w:rsidR="00F963B2" w:rsidRDefault="00F963B2" w:rsidP="00F963B2">
      <w:pPr>
        <w:pStyle w:val="Normlnweb"/>
        <w:ind w:left="360"/>
        <w:jc w:val="both"/>
        <w:rPr>
          <w:b/>
          <w:sz w:val="28"/>
          <w:szCs w:val="28"/>
        </w:rPr>
      </w:pPr>
    </w:p>
    <w:p w14:paraId="51DF2281" w14:textId="77777777" w:rsidR="00F963B2" w:rsidRDefault="0077793E" w:rsidP="0077793E">
      <w:pPr>
        <w:pStyle w:val="Normlnweb"/>
        <w:numPr>
          <w:ilvl w:val="1"/>
          <w:numId w:val="5"/>
        </w:numPr>
        <w:jc w:val="both"/>
      </w:pPr>
      <w:r>
        <w:t xml:space="preserve">Přiznání ocenění </w:t>
      </w:r>
      <w:r w:rsidRPr="00F963B2">
        <w:t>„Potravinářský výrobek Středočeského kraje“</w:t>
      </w:r>
      <w:r>
        <w:t xml:space="preserve"> </w:t>
      </w:r>
      <w:r w:rsidR="00A94868">
        <w:t>se uděluje výrobci na</w:t>
      </w:r>
      <w:r>
        <w:t xml:space="preserve"> dobu </w:t>
      </w:r>
      <w:r w:rsidR="00A94868">
        <w:t>2 let</w:t>
      </w:r>
      <w:r>
        <w:t xml:space="preserve"> za předpokladu dodržení </w:t>
      </w:r>
      <w:r w:rsidR="00113640">
        <w:t>podmínek pro udělení ocenění</w:t>
      </w:r>
      <w:r>
        <w:t>.</w:t>
      </w:r>
    </w:p>
    <w:p w14:paraId="783B97C3" w14:textId="77777777" w:rsidR="0077793E" w:rsidRDefault="0077793E" w:rsidP="0077793E">
      <w:pPr>
        <w:pStyle w:val="Normlnweb"/>
        <w:numPr>
          <w:ilvl w:val="1"/>
          <w:numId w:val="5"/>
        </w:numPr>
        <w:jc w:val="both"/>
      </w:pPr>
      <w:r>
        <w:t>Platné</w:t>
      </w:r>
      <w:smartTag w:uri="urn:schemas-microsoft-com:office:smarttags" w:element="PersonName">
        <w:r>
          <w:t xml:space="preserve"> </w:t>
        </w:r>
      </w:smartTag>
      <w:r w:rsidR="00113640">
        <w:t>podmínky</w:t>
      </w:r>
      <w:smartTag w:uri="urn:schemas-microsoft-com:office:smarttags" w:element="PersonName">
        <w:r>
          <w:t xml:space="preserve"> </w:t>
        </w:r>
      </w:smartTag>
      <w:r>
        <w:t>budou</w:t>
      </w:r>
      <w:smartTag w:uri="urn:schemas-microsoft-com:office:smarttags" w:element="PersonName">
        <w:r>
          <w:t xml:space="preserve"> </w:t>
        </w:r>
      </w:smartTag>
      <w:r>
        <w:t>zveřejněny</w:t>
      </w:r>
      <w:smartTag w:uri="urn:schemas-microsoft-com:office:smarttags" w:element="PersonName">
        <w:r>
          <w:t xml:space="preserve"> </w:t>
        </w:r>
      </w:smartTag>
      <w:r>
        <w:t>na</w:t>
      </w:r>
      <w:smartTag w:uri="urn:schemas-microsoft-com:office:smarttags" w:element="PersonName">
        <w:r>
          <w:t xml:space="preserve"> </w:t>
        </w:r>
      </w:smartTag>
      <w:r>
        <w:t>webových</w:t>
      </w:r>
      <w:smartTag w:uri="urn:schemas-microsoft-com:office:smarttags" w:element="PersonName">
        <w:r>
          <w:t xml:space="preserve"> </w:t>
        </w:r>
      </w:smartTag>
      <w:r>
        <w:t>stránkách</w:t>
      </w:r>
      <w:smartTag w:uri="urn:schemas-microsoft-com:office:smarttags" w:element="PersonName">
        <w:r>
          <w:t xml:space="preserve"> </w:t>
        </w:r>
      </w:smartTag>
      <w:r>
        <w:fldChar w:fldCharType="begin"/>
      </w:r>
      <w:r>
        <w:instrText xml:space="preserve"> HYPERLINK "http://</w:instrText>
      </w:r>
      <w:r w:rsidRPr="0077793E">
        <w:instrText>www.kr</w:instrText>
      </w:r>
      <w:r>
        <w:instrText xml:space="preserve">-stredocesky.cz" </w:instrText>
      </w:r>
      <w:r>
        <w:fldChar w:fldCharType="separate"/>
      </w:r>
      <w:r w:rsidRPr="00792443">
        <w:rPr>
          <w:rStyle w:val="Hypertextovodkaz"/>
        </w:rPr>
        <w:t>www.kr-stredocesky.cz</w:t>
      </w:r>
      <w:r>
        <w:fldChar w:fldCharType="end"/>
      </w:r>
    </w:p>
    <w:p w14:paraId="2139F912" w14:textId="77777777" w:rsidR="00A94868" w:rsidRDefault="00A94868" w:rsidP="0077793E">
      <w:pPr>
        <w:pStyle w:val="Normlnweb"/>
        <w:numPr>
          <w:ilvl w:val="1"/>
          <w:numId w:val="5"/>
        </w:numPr>
        <w:jc w:val="both"/>
      </w:pPr>
      <w:r>
        <w:t xml:space="preserve">Zástupci </w:t>
      </w:r>
      <w:r w:rsidR="00113640">
        <w:t>Kontrolní</w:t>
      </w:r>
      <w:r>
        <w:t xml:space="preserve"> komise provádí náhodnou kontrolu oceněných výrobků a plnění podmínek užívání ocenění</w:t>
      </w:r>
      <w:r w:rsidR="00113640">
        <w:t xml:space="preserve"> v souladu s ustanovením bodu 5. písmeno b)</w:t>
      </w:r>
      <w:r>
        <w:t>.</w:t>
      </w:r>
    </w:p>
    <w:p w14:paraId="4814EA4D" w14:textId="77777777" w:rsidR="00087984" w:rsidRDefault="00087984" w:rsidP="00087984">
      <w:pPr>
        <w:pStyle w:val="Normlnweb"/>
        <w:jc w:val="both"/>
      </w:pPr>
    </w:p>
    <w:p w14:paraId="656D5FBE" w14:textId="77777777" w:rsidR="0077793E" w:rsidRPr="00756FA6" w:rsidRDefault="00087984" w:rsidP="00087984">
      <w:pPr>
        <w:pStyle w:val="Normlnweb"/>
        <w:ind w:left="360"/>
        <w:jc w:val="both"/>
      </w:pPr>
      <w:r>
        <w:rPr>
          <w:b/>
          <w:sz w:val="28"/>
          <w:szCs w:val="28"/>
        </w:rPr>
        <w:t xml:space="preserve">8.   </w:t>
      </w:r>
      <w:r w:rsidR="0077793E">
        <w:rPr>
          <w:b/>
          <w:sz w:val="28"/>
          <w:szCs w:val="28"/>
        </w:rPr>
        <w:t>Přílohy</w:t>
      </w:r>
    </w:p>
    <w:p w14:paraId="2FFED8B6" w14:textId="77777777" w:rsidR="00756FA6" w:rsidRDefault="00756FA6" w:rsidP="00756FA6">
      <w:pPr>
        <w:pStyle w:val="Normlnweb"/>
        <w:ind w:left="360"/>
        <w:jc w:val="both"/>
        <w:rPr>
          <w:b/>
          <w:sz w:val="28"/>
          <w:szCs w:val="28"/>
        </w:rPr>
      </w:pPr>
    </w:p>
    <w:p w14:paraId="5ECC8C0B" w14:textId="77777777" w:rsidR="00756FA6" w:rsidRDefault="00C555C3" w:rsidP="00756FA6">
      <w:pPr>
        <w:pStyle w:val="Normlnweb"/>
        <w:ind w:left="360"/>
        <w:jc w:val="both"/>
      </w:pPr>
      <w:r>
        <w:t>Příloha č. 1</w:t>
      </w:r>
      <w:r w:rsidR="00756FA6">
        <w:t xml:space="preserve"> – Identifikační údaje</w:t>
      </w:r>
      <w:r w:rsidR="00DB1E00">
        <w:t>, závazná přihláška do soutěže</w:t>
      </w:r>
    </w:p>
    <w:p w14:paraId="6825583D" w14:textId="77777777" w:rsidR="00756FA6" w:rsidRDefault="00C555C3" w:rsidP="00756FA6">
      <w:pPr>
        <w:pStyle w:val="Normlnweb"/>
        <w:ind w:left="360"/>
        <w:jc w:val="both"/>
      </w:pPr>
      <w:r>
        <w:t xml:space="preserve">Příloha č. 2 </w:t>
      </w:r>
      <w:r w:rsidR="00756FA6">
        <w:t>– Čestné prohlášení</w:t>
      </w:r>
    </w:p>
    <w:p w14:paraId="7BB6F89E" w14:textId="77777777" w:rsidR="00756FA6" w:rsidRDefault="00C555C3" w:rsidP="00756FA6">
      <w:pPr>
        <w:pStyle w:val="Normlnweb"/>
        <w:ind w:left="360"/>
        <w:jc w:val="both"/>
      </w:pPr>
      <w:r>
        <w:t xml:space="preserve">Příloha č. 3 </w:t>
      </w:r>
      <w:r w:rsidR="00756FA6">
        <w:t xml:space="preserve">– </w:t>
      </w:r>
      <w:r w:rsidR="00CA1C3F">
        <w:t>Průvodní list výrobku</w:t>
      </w:r>
    </w:p>
    <w:p w14:paraId="356CCB25" w14:textId="77777777" w:rsidR="00DB1E00" w:rsidRDefault="00DB1E00" w:rsidP="00756FA6">
      <w:pPr>
        <w:pStyle w:val="Normlnweb"/>
        <w:ind w:left="360"/>
        <w:jc w:val="both"/>
      </w:pPr>
      <w:r>
        <w:t>Příloha č. 4 – Hodnotící kritéria</w:t>
      </w:r>
    </w:p>
    <w:p w14:paraId="29BA2D20" w14:textId="77777777" w:rsidR="00F82AF2" w:rsidRDefault="00F82AF2" w:rsidP="00756FA6">
      <w:pPr>
        <w:pStyle w:val="Normlnweb"/>
        <w:ind w:left="360"/>
        <w:jc w:val="both"/>
      </w:pPr>
      <w:r>
        <w:t xml:space="preserve">Příloha č. 5. – Seznam členů komise </w:t>
      </w:r>
    </w:p>
    <w:p w14:paraId="6661E091" w14:textId="77777777" w:rsidR="00CA6CB6" w:rsidRDefault="00CA6CB6" w:rsidP="00CA6CB6">
      <w:pPr>
        <w:pStyle w:val="Normlnweb"/>
        <w:ind w:left="360"/>
        <w:jc w:val="both"/>
      </w:pPr>
    </w:p>
    <w:p w14:paraId="53F10081" w14:textId="77777777" w:rsidR="00756FA6" w:rsidRPr="00756FA6" w:rsidRDefault="00756FA6" w:rsidP="00756FA6">
      <w:pPr>
        <w:pStyle w:val="Normlnweb"/>
        <w:ind w:left="360"/>
        <w:jc w:val="both"/>
      </w:pPr>
    </w:p>
    <w:p w14:paraId="5FAD28EE" w14:textId="77777777" w:rsidR="0077793E" w:rsidRDefault="0077793E" w:rsidP="0077793E">
      <w:pPr>
        <w:pStyle w:val="Normlnweb"/>
        <w:jc w:val="both"/>
        <w:rPr>
          <w:b/>
          <w:sz w:val="28"/>
          <w:szCs w:val="28"/>
        </w:rPr>
      </w:pPr>
    </w:p>
    <w:p w14:paraId="11082B06" w14:textId="77777777" w:rsidR="0077793E" w:rsidRDefault="0077793E" w:rsidP="0077793E">
      <w:pPr>
        <w:pStyle w:val="Normlnweb"/>
        <w:jc w:val="both"/>
        <w:rPr>
          <w:b/>
          <w:sz w:val="28"/>
          <w:szCs w:val="28"/>
        </w:rPr>
      </w:pPr>
    </w:p>
    <w:p w14:paraId="016742A0" w14:textId="77777777" w:rsidR="0077793E" w:rsidRDefault="0077793E" w:rsidP="0077793E">
      <w:pPr>
        <w:pStyle w:val="Normlnweb"/>
        <w:ind w:left="360"/>
        <w:jc w:val="both"/>
        <w:rPr>
          <w:b/>
          <w:sz w:val="28"/>
          <w:szCs w:val="28"/>
        </w:rPr>
      </w:pPr>
    </w:p>
    <w:p w14:paraId="7173A580" w14:textId="77777777" w:rsidR="008108C4" w:rsidRDefault="008108C4" w:rsidP="008108C4">
      <w:pPr>
        <w:pStyle w:val="Normlnweb"/>
        <w:ind w:left="360"/>
        <w:jc w:val="both"/>
        <w:rPr>
          <w:b/>
          <w:sz w:val="28"/>
          <w:szCs w:val="28"/>
        </w:rPr>
      </w:pPr>
    </w:p>
    <w:p w14:paraId="7CA1143C" w14:textId="77777777" w:rsidR="005462A4" w:rsidRDefault="005462A4" w:rsidP="008108C4">
      <w:pPr>
        <w:pStyle w:val="Normlnweb"/>
        <w:ind w:left="360"/>
        <w:jc w:val="both"/>
      </w:pPr>
    </w:p>
    <w:p w14:paraId="4A924D63" w14:textId="77777777" w:rsidR="005F5128" w:rsidRDefault="005F5128" w:rsidP="003D6BCA">
      <w:pPr>
        <w:pStyle w:val="Normlnweb"/>
        <w:ind w:left="360"/>
        <w:jc w:val="both"/>
      </w:pPr>
    </w:p>
    <w:p w14:paraId="69AFB816" w14:textId="77777777" w:rsidR="005F5128" w:rsidRDefault="005F5128" w:rsidP="005F5128">
      <w:pPr>
        <w:pStyle w:val="Normlnweb"/>
        <w:jc w:val="both"/>
      </w:pPr>
    </w:p>
    <w:p w14:paraId="15361E21" w14:textId="77777777" w:rsidR="009B0026" w:rsidRDefault="009B0026" w:rsidP="005F5128">
      <w:pPr>
        <w:pStyle w:val="Normlnweb"/>
        <w:jc w:val="both"/>
      </w:pPr>
    </w:p>
    <w:p w14:paraId="582E8E4F" w14:textId="77777777" w:rsidR="009B0026" w:rsidRDefault="009B0026" w:rsidP="005F5128">
      <w:pPr>
        <w:pStyle w:val="Normlnweb"/>
        <w:jc w:val="both"/>
      </w:pPr>
    </w:p>
    <w:p w14:paraId="0D1660FE" w14:textId="77777777" w:rsidR="00377557" w:rsidRDefault="00CF2599" w:rsidP="00FA5214">
      <w:pPr>
        <w:pStyle w:val="Normlnweb"/>
        <w:jc w:val="both"/>
      </w:pPr>
      <w:r>
        <w:rPr>
          <w:noProof/>
        </w:rPr>
        <w:lastRenderedPageBreak/>
        <w:pict w14:anchorId="46DFE919">
          <v:shape id="_x0000_s1033" type="#_x0000_t75" style="position:absolute;left:0;text-align:left;margin-left:0;margin-top:62.2pt;width:453pt;height:587.25pt;z-index:1">
            <v:imagedata r:id="rId11" o:title="Obrázek1"/>
            <w10:wrap side="left"/>
          </v:shape>
        </w:pict>
      </w:r>
      <w:r w:rsidR="00377557">
        <w:rPr>
          <w:b/>
          <w:sz w:val="28"/>
          <w:szCs w:val="28"/>
        </w:rPr>
        <w:t>Příloha č. 1</w:t>
      </w:r>
      <w:r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377557" w:rsidRPr="00DB33DE">
        <w:rPr>
          <w:b/>
          <w:sz w:val="28"/>
          <w:szCs w:val="28"/>
        </w:rPr>
        <w:t>Identifikační údaje</w:t>
      </w:r>
      <w:r w:rsidR="00DB33DE" w:rsidRPr="00DB33DE">
        <w:rPr>
          <w:b/>
          <w:sz w:val="28"/>
          <w:szCs w:val="28"/>
        </w:rPr>
        <w:t>, závazná přihláška do soutěže</w:t>
      </w:r>
      <w:r w:rsidR="00756FA6">
        <w:tab/>
      </w:r>
      <w:r w:rsidR="00756FA6">
        <w:tab/>
      </w:r>
    </w:p>
    <w:p w14:paraId="2E93A027" w14:textId="77777777" w:rsidR="00377557" w:rsidRDefault="00377557" w:rsidP="00FA5214">
      <w:pPr>
        <w:pStyle w:val="Normlnweb"/>
        <w:jc w:val="both"/>
      </w:pPr>
    </w:p>
    <w:p w14:paraId="7073D4A0" w14:textId="77777777" w:rsidR="00377557" w:rsidRDefault="00377557" w:rsidP="00FA5214">
      <w:pPr>
        <w:pStyle w:val="Normlnweb"/>
        <w:jc w:val="both"/>
      </w:pPr>
    </w:p>
    <w:p w14:paraId="26B103E0" w14:textId="77777777" w:rsidR="00377557" w:rsidRDefault="00377557" w:rsidP="00FA5214">
      <w:pPr>
        <w:pStyle w:val="Normlnweb"/>
        <w:jc w:val="both"/>
      </w:pPr>
    </w:p>
    <w:p w14:paraId="6FEE64B1" w14:textId="77777777" w:rsidR="00377557" w:rsidRDefault="00377557" w:rsidP="00FA5214">
      <w:pPr>
        <w:pStyle w:val="Normlnweb"/>
        <w:jc w:val="both"/>
      </w:pPr>
    </w:p>
    <w:p w14:paraId="2799BC9C" w14:textId="77777777" w:rsidR="00377557" w:rsidRDefault="00377557" w:rsidP="00FA5214">
      <w:pPr>
        <w:pStyle w:val="Normlnweb"/>
        <w:jc w:val="both"/>
      </w:pPr>
    </w:p>
    <w:p w14:paraId="4FE56C23" w14:textId="77777777" w:rsidR="00377557" w:rsidRDefault="00377557" w:rsidP="00FA5214">
      <w:pPr>
        <w:pStyle w:val="Normlnweb"/>
        <w:jc w:val="both"/>
      </w:pPr>
    </w:p>
    <w:p w14:paraId="2F724EC9" w14:textId="77777777" w:rsidR="00377557" w:rsidRDefault="00377557" w:rsidP="00FA5214">
      <w:pPr>
        <w:pStyle w:val="Normlnweb"/>
        <w:jc w:val="both"/>
      </w:pPr>
    </w:p>
    <w:p w14:paraId="4F454737" w14:textId="77777777" w:rsidR="00377557" w:rsidRDefault="00377557" w:rsidP="00FA5214">
      <w:pPr>
        <w:pStyle w:val="Normlnweb"/>
        <w:jc w:val="both"/>
      </w:pPr>
    </w:p>
    <w:p w14:paraId="2FC9ECC9" w14:textId="77777777" w:rsidR="00377557" w:rsidRDefault="00377557" w:rsidP="00FA5214">
      <w:pPr>
        <w:pStyle w:val="Normlnweb"/>
        <w:jc w:val="both"/>
      </w:pPr>
    </w:p>
    <w:p w14:paraId="708DB2C2" w14:textId="77777777" w:rsidR="00377557" w:rsidRDefault="00377557" w:rsidP="00FA5214">
      <w:pPr>
        <w:pStyle w:val="Normlnweb"/>
        <w:jc w:val="both"/>
      </w:pPr>
    </w:p>
    <w:p w14:paraId="070FB138" w14:textId="77777777" w:rsidR="00377557" w:rsidRDefault="00377557" w:rsidP="00FA5214">
      <w:pPr>
        <w:pStyle w:val="Normlnweb"/>
        <w:jc w:val="both"/>
      </w:pPr>
    </w:p>
    <w:p w14:paraId="000E64D3" w14:textId="77777777" w:rsidR="00377557" w:rsidRDefault="00377557" w:rsidP="00FA5214">
      <w:pPr>
        <w:pStyle w:val="Normlnweb"/>
        <w:jc w:val="both"/>
      </w:pPr>
    </w:p>
    <w:p w14:paraId="433E9DF6" w14:textId="77777777" w:rsidR="00377557" w:rsidRDefault="00377557" w:rsidP="00FA5214">
      <w:pPr>
        <w:pStyle w:val="Normlnweb"/>
        <w:jc w:val="both"/>
      </w:pPr>
    </w:p>
    <w:p w14:paraId="543EBFC2" w14:textId="77777777" w:rsidR="00377557" w:rsidRDefault="00377557" w:rsidP="00FA5214">
      <w:pPr>
        <w:pStyle w:val="Normlnweb"/>
        <w:jc w:val="both"/>
      </w:pPr>
    </w:p>
    <w:p w14:paraId="064F5158" w14:textId="77777777" w:rsidR="00377557" w:rsidRDefault="00377557" w:rsidP="00FA5214">
      <w:pPr>
        <w:pStyle w:val="Normlnweb"/>
        <w:jc w:val="both"/>
      </w:pPr>
    </w:p>
    <w:p w14:paraId="2BF0449B" w14:textId="77777777" w:rsidR="00377557" w:rsidRDefault="00377557" w:rsidP="00FA5214">
      <w:pPr>
        <w:pStyle w:val="Normlnweb"/>
        <w:jc w:val="both"/>
      </w:pPr>
    </w:p>
    <w:p w14:paraId="3B84CB85" w14:textId="77777777" w:rsidR="00377557" w:rsidRDefault="00377557" w:rsidP="00FA5214">
      <w:pPr>
        <w:pStyle w:val="Normlnweb"/>
        <w:jc w:val="both"/>
      </w:pPr>
    </w:p>
    <w:p w14:paraId="708085A7" w14:textId="77777777" w:rsidR="00377557" w:rsidRDefault="00377557" w:rsidP="00FA5214">
      <w:pPr>
        <w:pStyle w:val="Normlnweb"/>
        <w:jc w:val="both"/>
      </w:pPr>
    </w:p>
    <w:p w14:paraId="0D945DCB" w14:textId="77777777" w:rsidR="00377557" w:rsidRDefault="00377557" w:rsidP="00FA5214">
      <w:pPr>
        <w:pStyle w:val="Normlnweb"/>
        <w:jc w:val="both"/>
      </w:pPr>
    </w:p>
    <w:p w14:paraId="0FDEED9F" w14:textId="77777777" w:rsidR="00377557" w:rsidRDefault="00377557" w:rsidP="00FA5214">
      <w:pPr>
        <w:pStyle w:val="Normlnweb"/>
        <w:jc w:val="both"/>
      </w:pPr>
    </w:p>
    <w:p w14:paraId="764E9B10" w14:textId="77777777" w:rsidR="009B0026" w:rsidRDefault="00756FA6" w:rsidP="00FA5214">
      <w:pPr>
        <w:pStyle w:val="Normln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9FBEC1" w14:textId="77777777" w:rsidR="009B0026" w:rsidRDefault="009B0026" w:rsidP="00756FA6">
      <w:pPr>
        <w:pStyle w:val="Normlnweb"/>
        <w:ind w:firstLine="708"/>
        <w:jc w:val="both"/>
        <w:rPr>
          <w:b/>
          <w:sz w:val="28"/>
          <w:szCs w:val="28"/>
        </w:rPr>
      </w:pPr>
    </w:p>
    <w:p w14:paraId="4B65DB63" w14:textId="77777777" w:rsidR="00756FA6" w:rsidRDefault="004B7095" w:rsidP="00E45978">
      <w:pPr>
        <w:pStyle w:val="Normln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č. 2</w:t>
      </w:r>
    </w:p>
    <w:p w14:paraId="1D9E46AC" w14:textId="77777777" w:rsidR="00756FA6" w:rsidRDefault="00756FA6" w:rsidP="00756FA6">
      <w:pPr>
        <w:pStyle w:val="Normlnweb"/>
        <w:ind w:firstLine="708"/>
        <w:jc w:val="both"/>
        <w:rPr>
          <w:b/>
          <w:sz w:val="28"/>
          <w:szCs w:val="28"/>
        </w:rPr>
      </w:pPr>
    </w:p>
    <w:p w14:paraId="5C0A08ED" w14:textId="77777777" w:rsidR="00756FA6" w:rsidRDefault="00756FA6" w:rsidP="00756FA6">
      <w:pPr>
        <w:pStyle w:val="Normlnweb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</w:t>
      </w:r>
    </w:p>
    <w:p w14:paraId="08056124" w14:textId="77777777" w:rsidR="00756FA6" w:rsidRDefault="00756FA6" w:rsidP="00756FA6">
      <w:pPr>
        <w:pStyle w:val="Normlnweb"/>
        <w:ind w:firstLine="708"/>
        <w:jc w:val="both"/>
        <w:rPr>
          <w:b/>
          <w:sz w:val="28"/>
          <w:szCs w:val="28"/>
        </w:rPr>
      </w:pPr>
    </w:p>
    <w:p w14:paraId="516C4AEA" w14:textId="77777777" w:rsidR="00756FA6" w:rsidRDefault="00756FA6" w:rsidP="00756FA6">
      <w:pPr>
        <w:pStyle w:val="Normlnweb"/>
        <w:ind w:firstLine="708"/>
        <w:jc w:val="both"/>
      </w:pPr>
      <w:r>
        <w:t xml:space="preserve">Prohlašuji, </w:t>
      </w:r>
      <w:proofErr w:type="gramStart"/>
      <w:r>
        <w:t>že :</w:t>
      </w:r>
      <w:proofErr w:type="gramEnd"/>
    </w:p>
    <w:p w14:paraId="4282CC9F" w14:textId="77777777" w:rsidR="00F736CE" w:rsidRDefault="00742E84" w:rsidP="008F5052">
      <w:pPr>
        <w:pStyle w:val="Normlnweb"/>
        <w:numPr>
          <w:ilvl w:val="0"/>
          <w:numId w:val="7"/>
        </w:numPr>
        <w:jc w:val="both"/>
      </w:pPr>
      <w:r>
        <w:t>i</w:t>
      </w:r>
      <w:r w:rsidR="00F736CE">
        <w:t xml:space="preserve">nformace uvedené v žádosti o udělení ocenění </w:t>
      </w:r>
      <w:r w:rsidR="00F736CE" w:rsidRPr="00F963B2">
        <w:t xml:space="preserve">„Potravinářský </w:t>
      </w:r>
      <w:r w:rsidR="005E03DC">
        <w:t xml:space="preserve">výrobek </w:t>
      </w:r>
      <w:r>
        <w:t>Středočeského</w:t>
      </w:r>
      <w:r w:rsidR="005E03DC">
        <w:t xml:space="preserve"> </w:t>
      </w:r>
      <w:r w:rsidR="00F736CE" w:rsidRPr="00F963B2">
        <w:t>kraje“</w:t>
      </w:r>
      <w:r w:rsidR="00756FA6">
        <w:t xml:space="preserve"> </w:t>
      </w:r>
      <w:r w:rsidR="00F736CE">
        <w:t>z oblasti potravinářství jsou úplné a pravdivé. Svým podpisem</w:t>
      </w:r>
      <w:r>
        <w:t xml:space="preserve">     </w:t>
      </w:r>
      <w:r w:rsidR="00F736CE">
        <w:t xml:space="preserve">stvrzuji, že jsem se podrobně seznámil(a) s </w:t>
      </w:r>
      <w:r w:rsidR="00DB33DE">
        <w:t>podmínk</w:t>
      </w:r>
      <w:r w:rsidR="00F736CE">
        <w:t>ami pro</w:t>
      </w:r>
      <w:r>
        <w:t xml:space="preserve"> </w:t>
      </w:r>
      <w:r w:rsidR="00F736CE">
        <w:t xml:space="preserve">udělení ocenění </w:t>
      </w:r>
      <w:r w:rsidR="00F736CE" w:rsidRPr="00F963B2">
        <w:t>„Potravinářský výrobek Středočeského kraje“</w:t>
      </w:r>
    </w:p>
    <w:p w14:paraId="2EF0D2E5" w14:textId="77777777" w:rsidR="00F736CE" w:rsidRDefault="00DB33DE" w:rsidP="00742E84">
      <w:pPr>
        <w:pStyle w:val="Normlnweb"/>
        <w:numPr>
          <w:ilvl w:val="0"/>
          <w:numId w:val="7"/>
        </w:numPr>
        <w:jc w:val="both"/>
      </w:pPr>
      <w:r>
        <w:t xml:space="preserve">potravinářský </w:t>
      </w:r>
      <w:r w:rsidR="00F736CE">
        <w:t xml:space="preserve">výrobek </w:t>
      </w:r>
      <w:r>
        <w:t xml:space="preserve">přihlášený do soutěže </w:t>
      </w:r>
      <w:r w:rsidR="00F736CE">
        <w:t>byl</w:t>
      </w:r>
      <w:r>
        <w:t xml:space="preserve"> zcela</w:t>
      </w:r>
      <w:r w:rsidR="00F736CE">
        <w:t xml:space="preserve"> vyroben na území Středočeského kraje</w:t>
      </w:r>
    </w:p>
    <w:p w14:paraId="67D75A94" w14:textId="77777777" w:rsidR="00742E84" w:rsidRDefault="00742E84" w:rsidP="00742E84">
      <w:pPr>
        <w:pStyle w:val="Normlnweb"/>
        <w:numPr>
          <w:ilvl w:val="0"/>
          <w:numId w:val="7"/>
        </w:numPr>
        <w:jc w:val="both"/>
      </w:pPr>
      <w:r>
        <w:t>dodržuji pravidla správné výrobní, technologické, bezpečnostní a hygienické praxe</w:t>
      </w:r>
      <w:r w:rsidR="00DB33DE">
        <w:t xml:space="preserve">, resp. vyrábím potravinářské výrobky v souladu se zásadami založenými na </w:t>
      </w:r>
      <w:proofErr w:type="gramStart"/>
      <w:r w:rsidR="00DB33DE">
        <w:t>principech  HACCP</w:t>
      </w:r>
      <w:proofErr w:type="gramEnd"/>
    </w:p>
    <w:p w14:paraId="4BBAD33B" w14:textId="77777777" w:rsidR="00742E84" w:rsidRDefault="00742E84" w:rsidP="00742E84">
      <w:pPr>
        <w:pStyle w:val="Normlnweb"/>
        <w:jc w:val="both"/>
      </w:pPr>
    </w:p>
    <w:p w14:paraId="594654C0" w14:textId="77777777" w:rsidR="00742E84" w:rsidRDefault="00742E84" w:rsidP="00742E84">
      <w:pPr>
        <w:pStyle w:val="Normlnweb"/>
        <w:jc w:val="both"/>
      </w:pPr>
    </w:p>
    <w:p w14:paraId="7A2E2D2D" w14:textId="77777777" w:rsidR="00210689" w:rsidRDefault="00210689" w:rsidP="00742E84">
      <w:pPr>
        <w:pStyle w:val="Normlnweb"/>
        <w:jc w:val="both"/>
      </w:pPr>
    </w:p>
    <w:p w14:paraId="588818F9" w14:textId="77777777" w:rsidR="00210689" w:rsidRDefault="00210689" w:rsidP="00742E84">
      <w:pPr>
        <w:pStyle w:val="Normlnweb"/>
        <w:jc w:val="both"/>
      </w:pPr>
    </w:p>
    <w:p w14:paraId="7832EB96" w14:textId="77777777" w:rsidR="00210689" w:rsidRDefault="00210689" w:rsidP="00742E84">
      <w:pPr>
        <w:pStyle w:val="Normlnweb"/>
        <w:jc w:val="both"/>
      </w:pPr>
    </w:p>
    <w:p w14:paraId="5484BF3E" w14:textId="77777777" w:rsidR="00742E84" w:rsidRDefault="00742E84" w:rsidP="00742E84">
      <w:pPr>
        <w:pStyle w:val="Normlnweb"/>
        <w:jc w:val="both"/>
      </w:pPr>
    </w:p>
    <w:p w14:paraId="03A9A124" w14:textId="77777777" w:rsidR="00742E84" w:rsidRDefault="00742E84" w:rsidP="00742E84">
      <w:pPr>
        <w:pStyle w:val="Normlnweb"/>
        <w:jc w:val="both"/>
      </w:pPr>
      <w:r>
        <w:t>Podpis přihlašovatele……………………………………………</w:t>
      </w:r>
    </w:p>
    <w:p w14:paraId="1D979FF9" w14:textId="77777777" w:rsidR="00742E84" w:rsidRDefault="00742E84" w:rsidP="00742E84">
      <w:pPr>
        <w:pStyle w:val="Normlnweb"/>
        <w:jc w:val="both"/>
      </w:pPr>
    </w:p>
    <w:p w14:paraId="5CE0C848" w14:textId="77777777" w:rsidR="00984EC7" w:rsidRDefault="00742E84" w:rsidP="00742E84">
      <w:pPr>
        <w:pStyle w:val="Normlnweb"/>
        <w:jc w:val="both"/>
      </w:pPr>
      <w:r>
        <w:t>V……………………</w:t>
      </w:r>
      <w:proofErr w:type="gramStart"/>
      <w:r>
        <w:t>…….</w:t>
      </w:r>
      <w:proofErr w:type="gramEnd"/>
      <w:r>
        <w:t>………….dne…………………20</w:t>
      </w:r>
      <w:r w:rsidR="0069425B">
        <w:t>09</w:t>
      </w:r>
    </w:p>
    <w:p w14:paraId="36704E2B" w14:textId="77777777" w:rsidR="00984EC7" w:rsidRDefault="00984EC7" w:rsidP="00742E84">
      <w:pPr>
        <w:pStyle w:val="Normlnweb"/>
        <w:jc w:val="both"/>
      </w:pPr>
    </w:p>
    <w:p w14:paraId="0D73A390" w14:textId="77777777" w:rsidR="00984EC7" w:rsidRDefault="00984EC7" w:rsidP="00742E84">
      <w:pPr>
        <w:pStyle w:val="Normlnweb"/>
        <w:jc w:val="both"/>
      </w:pPr>
    </w:p>
    <w:p w14:paraId="285679EB" w14:textId="77777777" w:rsidR="00984EC7" w:rsidRDefault="00742E84" w:rsidP="00742E84">
      <w:pPr>
        <w:pStyle w:val="Normlnweb"/>
        <w:jc w:val="both"/>
      </w:pPr>
      <w:r>
        <w:t>Otisk razítka pořadatele…………………………………</w:t>
      </w:r>
      <w:proofErr w:type="gramStart"/>
      <w:r>
        <w:t>…….</w:t>
      </w:r>
      <w:proofErr w:type="gramEnd"/>
      <w:r>
        <w:t>.</w:t>
      </w:r>
      <w:r w:rsidR="00F736CE">
        <w:t xml:space="preserve">  </w:t>
      </w:r>
    </w:p>
    <w:p w14:paraId="18900577" w14:textId="77777777" w:rsidR="00E45978" w:rsidRDefault="00E45978" w:rsidP="00742E84">
      <w:pPr>
        <w:pStyle w:val="Normlnweb"/>
        <w:jc w:val="both"/>
      </w:pPr>
    </w:p>
    <w:p w14:paraId="682E5895" w14:textId="77777777" w:rsidR="00C87E66" w:rsidRDefault="00C87E66" w:rsidP="00742E84">
      <w:pPr>
        <w:pStyle w:val="Normlnweb"/>
        <w:jc w:val="both"/>
      </w:pPr>
    </w:p>
    <w:p w14:paraId="5509285D" w14:textId="77777777" w:rsidR="00E45978" w:rsidRPr="00E45978" w:rsidRDefault="00E45978" w:rsidP="00742E84">
      <w:pPr>
        <w:pStyle w:val="Normlnweb"/>
        <w:jc w:val="both"/>
        <w:rPr>
          <w:b/>
          <w:sz w:val="28"/>
          <w:szCs w:val="28"/>
        </w:rPr>
      </w:pPr>
      <w:r w:rsidRPr="00E45978">
        <w:rPr>
          <w:b/>
          <w:sz w:val="28"/>
          <w:szCs w:val="28"/>
        </w:rPr>
        <w:lastRenderedPageBreak/>
        <w:t>Příloha č. 3</w:t>
      </w: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5400"/>
      </w:tblGrid>
      <w:tr w:rsidR="006B7336" w14:paraId="4FE0B118" w14:textId="77777777">
        <w:trPr>
          <w:trHeight w:val="1009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68A0" w14:textId="77777777" w:rsidR="006B7336" w:rsidRPr="006B7336" w:rsidRDefault="006B7336" w:rsidP="006B733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B7336">
              <w:rPr>
                <w:rFonts w:ascii="Arial" w:hAnsi="Arial" w:cs="Arial"/>
                <w:b/>
                <w:bCs/>
                <w:sz w:val="40"/>
                <w:szCs w:val="40"/>
              </w:rPr>
              <w:t>Průvodní list výrobku</w:t>
            </w:r>
          </w:p>
        </w:tc>
      </w:tr>
      <w:tr w:rsidR="006B7336" w14:paraId="220E98AE" w14:textId="77777777">
        <w:trPr>
          <w:trHeight w:val="715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6BFEE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výrobku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2E01FA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6AF5EF20" w14:textId="77777777">
        <w:trPr>
          <w:trHeight w:val="1421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42248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Charakteristika výrobku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A3DA2E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32790273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38559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Předpis, podle kterého je výrobek vyráběn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FA8BB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1C34648C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FBAA2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Základní přísady a pomocné látky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7D648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79120479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200EA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Základní znaky technologického postupu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E9D15F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72CF2F44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2836D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Senzorické požadavky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B8D4F8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53EB7597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5499A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Fyzikální a chemické požadavky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F56334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1BD6E70C" w14:textId="77777777">
        <w:trPr>
          <w:trHeight w:val="675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B0870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Balení výrobku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4F575A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03A7D6E4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A788D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Způsob distribuce výrobku</w:t>
            </w:r>
          </w:p>
          <w:p w14:paraId="759F6DBF" w14:textId="77777777" w:rsidR="006B7336" w:rsidRPr="006B7336" w:rsidRDefault="006B7336" w:rsidP="006B733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3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(včet. podmínek skladování)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21EE5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223010A3" w14:textId="77777777">
        <w:trPr>
          <w:trHeight w:val="6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95EF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údaje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75F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6A7C3E72" w14:textId="77777777">
        <w:trPr>
          <w:trHeight w:val="675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B10FD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Obchodní jméno žadatele</w:t>
            </w:r>
          </w:p>
          <w:p w14:paraId="42C7703C" w14:textId="77777777" w:rsidR="006B7336" w:rsidRPr="006B7336" w:rsidRDefault="006B7336" w:rsidP="006B733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3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(u fyzických osob jméno a příjmení)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97BB8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4E0F45FE" w14:textId="77777777">
        <w:trPr>
          <w:trHeight w:val="645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49E50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společnosti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A496B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1C5D76EA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CFCFC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235FA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5EAC4383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7A03C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Telefon/fax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BB0499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2C2C9A9C" w14:textId="77777777">
        <w:trPr>
          <w:trHeight w:val="675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6E1F1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69CDD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63421B9" w14:textId="77777777" w:rsidR="00CF2599" w:rsidRDefault="00CF2599" w:rsidP="00210689">
      <w:pPr>
        <w:jc w:val="both"/>
        <w:rPr>
          <w:b/>
          <w:sz w:val="28"/>
          <w:szCs w:val="28"/>
        </w:rPr>
      </w:pPr>
    </w:p>
    <w:p w14:paraId="58FE81E2" w14:textId="77777777" w:rsidR="00CF2599" w:rsidRDefault="00CF2599" w:rsidP="00210689">
      <w:pPr>
        <w:jc w:val="both"/>
        <w:rPr>
          <w:b/>
          <w:sz w:val="28"/>
          <w:szCs w:val="28"/>
        </w:rPr>
      </w:pPr>
    </w:p>
    <w:p w14:paraId="36C9A67A" w14:textId="77777777" w:rsidR="006B7336" w:rsidRDefault="006B7336" w:rsidP="00210689">
      <w:pPr>
        <w:jc w:val="both"/>
        <w:rPr>
          <w:b/>
          <w:sz w:val="28"/>
          <w:szCs w:val="28"/>
        </w:rPr>
      </w:pPr>
    </w:p>
    <w:p w14:paraId="710454F5" w14:textId="77777777" w:rsidR="00210689" w:rsidRPr="00B46413" w:rsidRDefault="00210689" w:rsidP="00210689">
      <w:pPr>
        <w:jc w:val="both"/>
        <w:rPr>
          <w:b/>
          <w:u w:val="single"/>
        </w:rPr>
      </w:pPr>
      <w:r w:rsidRPr="00E45978">
        <w:rPr>
          <w:b/>
          <w:sz w:val="28"/>
          <w:szCs w:val="28"/>
        </w:rPr>
        <w:lastRenderedPageBreak/>
        <w:t xml:space="preserve">Příloha č.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10689">
        <w:rPr>
          <w:b/>
          <w:sz w:val="28"/>
          <w:szCs w:val="28"/>
        </w:rPr>
        <w:t>Hodnotící kritéria</w:t>
      </w:r>
    </w:p>
    <w:p w14:paraId="4E3C3583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76DDBBD4" w14:textId="77777777" w:rsidR="00210689" w:rsidRDefault="00210689" w:rsidP="00210689">
      <w:pPr>
        <w:jc w:val="center"/>
        <w:rPr>
          <w:b/>
          <w:sz w:val="36"/>
          <w:szCs w:val="36"/>
        </w:rPr>
      </w:pPr>
    </w:p>
    <w:p w14:paraId="337B9AAB" w14:textId="77777777" w:rsidR="00210689" w:rsidRDefault="00210689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Senzorické hodnocení</w:t>
      </w:r>
    </w:p>
    <w:p w14:paraId="27E96644" w14:textId="77777777" w:rsidR="00210689" w:rsidRDefault="00210689" w:rsidP="002106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400517DE" w14:textId="77777777" w:rsidR="00144D4F" w:rsidRDefault="00210689" w:rsidP="00144D4F">
      <w:pPr>
        <w:jc w:val="both"/>
      </w:pPr>
      <w:r>
        <w:t>Kategorie jakosti</w:t>
      </w:r>
      <w:r>
        <w:tab/>
        <w:t>Počet bodů</w:t>
      </w:r>
      <w:r>
        <w:tab/>
      </w:r>
      <w:r>
        <w:tab/>
      </w:r>
      <w:r>
        <w:tab/>
      </w:r>
      <w:r>
        <w:tab/>
        <w:t>Charakteristika jakosti</w:t>
      </w:r>
    </w:p>
    <w:p w14:paraId="1E717F56" w14:textId="77777777" w:rsidR="00210689" w:rsidRDefault="00210689" w:rsidP="00144D4F">
      <w:pPr>
        <w:jc w:val="both"/>
      </w:pPr>
      <w:r>
        <w:t>___________________________________________________________________________</w:t>
      </w:r>
    </w:p>
    <w:p w14:paraId="032EB800" w14:textId="77777777" w:rsidR="00210689" w:rsidRDefault="00210689" w:rsidP="00210689">
      <w:pPr>
        <w:jc w:val="both"/>
      </w:pPr>
    </w:p>
    <w:p w14:paraId="32557C7E" w14:textId="77777777" w:rsidR="00210689" w:rsidRDefault="00210689" w:rsidP="00210689">
      <w:pPr>
        <w:jc w:val="both"/>
      </w:pPr>
    </w:p>
    <w:p w14:paraId="1495B2DD" w14:textId="77777777" w:rsidR="00210689" w:rsidRDefault="00210689" w:rsidP="00210689">
      <w:pPr>
        <w:jc w:val="both"/>
      </w:pPr>
      <w:r>
        <w:t>Výborná</w:t>
      </w:r>
      <w:r>
        <w:tab/>
      </w:r>
      <w:r>
        <w:tab/>
        <w:t>9-10</w:t>
      </w:r>
      <w:r>
        <w:tab/>
      </w:r>
      <w:r>
        <w:tab/>
      </w:r>
      <w:r>
        <w:tab/>
        <w:t>Výrobek výborný ve všech hodnocených znacích,</w:t>
      </w:r>
    </w:p>
    <w:p w14:paraId="4DFB7E88" w14:textId="77777777" w:rsidR="00210689" w:rsidRDefault="00210689" w:rsidP="00210689">
      <w:pPr>
        <w:ind w:left="4248"/>
        <w:jc w:val="both"/>
      </w:pPr>
      <w:r>
        <w:t xml:space="preserve">barva a vzhled jsou typické, charakteristické, konzistence typická pro hodnocený výrobek, chuť a vůně výrazná, harmonická, charakteristická pro daný </w:t>
      </w:r>
      <w:proofErr w:type="gramStart"/>
      <w:r>
        <w:t>druh .</w:t>
      </w:r>
      <w:proofErr w:type="gramEnd"/>
    </w:p>
    <w:p w14:paraId="443214BA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5051FDEF" w14:textId="77777777" w:rsidR="00210689" w:rsidRDefault="00210689" w:rsidP="00210689">
      <w:pPr>
        <w:jc w:val="both"/>
      </w:pPr>
    </w:p>
    <w:p w14:paraId="748795E9" w14:textId="77777777" w:rsidR="00210689" w:rsidRDefault="00210689" w:rsidP="00210689">
      <w:pPr>
        <w:jc w:val="both"/>
      </w:pPr>
    </w:p>
    <w:p w14:paraId="108EEE8E" w14:textId="77777777" w:rsidR="00E2041D" w:rsidRDefault="00210689" w:rsidP="00E2041D">
      <w:pPr>
        <w:jc w:val="both"/>
      </w:pPr>
      <w:r>
        <w:t>Velmi dobrá</w:t>
      </w:r>
      <w:r>
        <w:tab/>
      </w:r>
      <w:r>
        <w:tab/>
        <w:t>7-8</w:t>
      </w:r>
      <w:r>
        <w:tab/>
      </w:r>
      <w:r>
        <w:tab/>
      </w:r>
      <w:r>
        <w:tab/>
      </w:r>
      <w:r w:rsidR="00E2041D">
        <w:t xml:space="preserve"> J</w:t>
      </w:r>
      <w:r>
        <w:t>akost</w:t>
      </w:r>
      <w:r w:rsidR="00E2041D">
        <w:t xml:space="preserve"> </w:t>
      </w:r>
      <w:r>
        <w:t>charakteristická pro daný druh potraviny,</w:t>
      </w:r>
    </w:p>
    <w:p w14:paraId="56626812" w14:textId="77777777" w:rsidR="00E2041D" w:rsidRDefault="00E2041D" w:rsidP="00E2041D">
      <w:pPr>
        <w:jc w:val="both"/>
      </w:pPr>
      <w:r>
        <w:t xml:space="preserve">                                                                   </w:t>
      </w:r>
      <w:r w:rsidR="00210689">
        <w:t xml:space="preserve"> </w:t>
      </w:r>
      <w:r>
        <w:t xml:space="preserve">   </w:t>
      </w:r>
      <w:r w:rsidR="00210689">
        <w:t>drobné ale nepodstatné nedostatky a odchylky od</w:t>
      </w:r>
    </w:p>
    <w:p w14:paraId="183F5402" w14:textId="77777777" w:rsidR="00210689" w:rsidRDefault="00E2041D" w:rsidP="00E2041D">
      <w:pPr>
        <w:jc w:val="both"/>
      </w:pPr>
      <w:r>
        <w:t xml:space="preserve">                                                                        </w:t>
      </w:r>
      <w:r w:rsidR="00210689">
        <w:t xml:space="preserve">výborné jakosti. </w:t>
      </w:r>
    </w:p>
    <w:p w14:paraId="50867F8E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52D85894" w14:textId="77777777" w:rsidR="00210689" w:rsidRDefault="00210689" w:rsidP="00210689">
      <w:pPr>
        <w:jc w:val="both"/>
      </w:pPr>
    </w:p>
    <w:p w14:paraId="50CB187B" w14:textId="77777777" w:rsidR="00210689" w:rsidRDefault="00210689" w:rsidP="00210689">
      <w:pPr>
        <w:jc w:val="both"/>
      </w:pPr>
    </w:p>
    <w:p w14:paraId="1A77040C" w14:textId="77777777" w:rsidR="00210689" w:rsidRDefault="00210689" w:rsidP="00210689">
      <w:pPr>
        <w:jc w:val="both"/>
      </w:pPr>
      <w:r>
        <w:t>Dobrá</w:t>
      </w:r>
      <w:r>
        <w:tab/>
      </w:r>
      <w:r>
        <w:tab/>
      </w:r>
      <w:r>
        <w:tab/>
        <w:t>5-6</w:t>
      </w:r>
      <w:r>
        <w:tab/>
      </w:r>
      <w:r>
        <w:tab/>
      </w:r>
      <w:r>
        <w:tab/>
        <w:t xml:space="preserve">Jakost dobrá, inklinuje k průměru, avšak </w:t>
      </w:r>
    </w:p>
    <w:p w14:paraId="62E30045" w14:textId="77777777" w:rsidR="00210689" w:rsidRDefault="00210689" w:rsidP="00210689">
      <w:pPr>
        <w:ind w:left="4248"/>
        <w:jc w:val="both"/>
      </w:pPr>
      <w:r>
        <w:t>charakteristická pro danou potravinu.</w:t>
      </w:r>
      <w:r w:rsidR="00F513A6">
        <w:t xml:space="preserve"> </w:t>
      </w:r>
      <w:r>
        <w:t>Dílčí jakostní odchylky od požadovaných vlastností,</w:t>
      </w:r>
    </w:p>
    <w:p w14:paraId="398E54F2" w14:textId="77777777" w:rsidR="00210689" w:rsidRDefault="00210689" w:rsidP="00210689">
      <w:pPr>
        <w:ind w:left="4248"/>
        <w:jc w:val="both"/>
      </w:pPr>
      <w:r>
        <w:t>charakteristiky a požadavků jsou přípustné a přijatelné (</w:t>
      </w:r>
      <w:r w:rsidR="00EF32A9">
        <w:t>n</w:t>
      </w:r>
      <w:r>
        <w:t xml:space="preserve">apř. méně výrazná mléčná, masová, jogurtová, sýrová chuť a vůně apod.) </w:t>
      </w:r>
    </w:p>
    <w:p w14:paraId="245DA7C0" w14:textId="77777777" w:rsidR="00210689" w:rsidRPr="00B46413" w:rsidRDefault="00210689" w:rsidP="00210689">
      <w:pPr>
        <w:jc w:val="both"/>
      </w:pPr>
      <w:r>
        <w:t>___________________________________________________________________________</w:t>
      </w:r>
    </w:p>
    <w:p w14:paraId="37F93071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6DC421A9" w14:textId="77777777" w:rsidR="00210689" w:rsidRDefault="00210689" w:rsidP="00210689">
      <w:pPr>
        <w:jc w:val="both"/>
      </w:pPr>
      <w:r>
        <w:t>Méně dobrá</w:t>
      </w:r>
      <w:r>
        <w:tab/>
      </w:r>
      <w:r>
        <w:tab/>
        <w:t>3-4</w:t>
      </w:r>
      <w:r>
        <w:tab/>
      </w:r>
      <w:r>
        <w:tab/>
      </w:r>
      <w:r>
        <w:tab/>
        <w:t>Výrobek vykazuje výraznější odchylky od</w:t>
      </w:r>
    </w:p>
    <w:p w14:paraId="184C3C98" w14:textId="77777777" w:rsidR="00210689" w:rsidRDefault="00210689" w:rsidP="00210689">
      <w:pPr>
        <w:ind w:left="4248" w:firstLine="60"/>
        <w:jc w:val="both"/>
      </w:pPr>
      <w:r>
        <w:t>požadovaných vlastností v hodnocených znacích (např. překysaný jogurt, nahořklý sýr, slabě krupičkovitá konzistence, nažluklá chuť, gumovitá konzistence pečiva, nedostatky ve vzhledu v nákroji masných výr. apod.)</w:t>
      </w:r>
    </w:p>
    <w:p w14:paraId="3FBD51C9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5CF75932" w14:textId="77777777" w:rsidR="00210689" w:rsidRDefault="00210689" w:rsidP="00210689">
      <w:pPr>
        <w:jc w:val="both"/>
      </w:pPr>
    </w:p>
    <w:p w14:paraId="1825B074" w14:textId="77777777" w:rsidR="00210689" w:rsidRDefault="00210689" w:rsidP="00210689">
      <w:pPr>
        <w:jc w:val="both"/>
      </w:pPr>
      <w:r>
        <w:t>Nevyhovující</w:t>
      </w:r>
      <w:r>
        <w:tab/>
      </w:r>
      <w:r>
        <w:tab/>
        <w:t>0-2</w:t>
      </w:r>
      <w:r>
        <w:tab/>
      </w:r>
      <w:r>
        <w:tab/>
      </w:r>
      <w:r>
        <w:tab/>
        <w:t>Nepřijatelné odchylky od deklarované</w:t>
      </w:r>
    </w:p>
    <w:p w14:paraId="78EF0B15" w14:textId="77777777" w:rsidR="00F513A6" w:rsidRDefault="00210689" w:rsidP="00210689">
      <w:pPr>
        <w:ind w:left="4248"/>
        <w:jc w:val="both"/>
      </w:pPr>
      <w:r>
        <w:t>charakteristiky, jakosti (</w:t>
      </w:r>
      <w:r w:rsidR="00F513A6">
        <w:t>n</w:t>
      </w:r>
      <w:r>
        <w:t xml:space="preserve">apř. zatuchlá, hořká, ostře kyselá, žluklá chuť a vůně, gumovitá, výrazně tuhá konzistence zrajících sýrů, drobivá </w:t>
      </w:r>
    </w:p>
    <w:p w14:paraId="058926A2" w14:textId="77777777" w:rsidR="00210689" w:rsidRDefault="00F513A6" w:rsidP="00F513A6">
      <w:pPr>
        <w:jc w:val="both"/>
      </w:pPr>
      <w:r>
        <w:t xml:space="preserve">                                                                       </w:t>
      </w:r>
      <w:r w:rsidR="00210689">
        <w:t>konzistence chleba apod.)</w:t>
      </w:r>
    </w:p>
    <w:p w14:paraId="799BCE05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693B865B" w14:textId="77777777" w:rsidR="00210689" w:rsidRDefault="00210689" w:rsidP="00210689">
      <w:pPr>
        <w:ind w:left="4248" w:firstLine="60"/>
        <w:jc w:val="both"/>
      </w:pPr>
    </w:p>
    <w:p w14:paraId="2B9E4AAB" w14:textId="77777777" w:rsidR="00210689" w:rsidRDefault="00210689" w:rsidP="00210689">
      <w:pPr>
        <w:ind w:left="4248" w:firstLine="60"/>
        <w:jc w:val="both"/>
      </w:pPr>
    </w:p>
    <w:p w14:paraId="72A35464" w14:textId="77777777" w:rsidR="00210689" w:rsidRDefault="00210689" w:rsidP="00210689">
      <w:pPr>
        <w:ind w:left="4248" w:firstLine="60"/>
        <w:jc w:val="both"/>
      </w:pPr>
    </w:p>
    <w:p w14:paraId="7EE96B19" w14:textId="77777777" w:rsidR="00210689" w:rsidRPr="000C4D53" w:rsidRDefault="00210689" w:rsidP="00210689">
      <w:pPr>
        <w:ind w:left="4248" w:firstLine="60"/>
        <w:jc w:val="both"/>
      </w:pPr>
    </w:p>
    <w:p w14:paraId="5BBE9824" w14:textId="77777777" w:rsidR="00210689" w:rsidRDefault="00210689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Použité materiály, suroviny a způsob </w:t>
      </w:r>
      <w:proofErr w:type="gramStart"/>
      <w:r>
        <w:rPr>
          <w:b/>
          <w:sz w:val="28"/>
          <w:szCs w:val="28"/>
        </w:rPr>
        <w:t>výroby</w:t>
      </w:r>
      <w:r w:rsidR="00627C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627C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technologická</w:t>
      </w:r>
      <w:proofErr w:type="gramEnd"/>
      <w:r>
        <w:rPr>
          <w:b/>
          <w:sz w:val="28"/>
          <w:szCs w:val="28"/>
        </w:rPr>
        <w:t xml:space="preserve"> hlediska a způsob zpracování</w:t>
      </w:r>
    </w:p>
    <w:p w14:paraId="39DF72DF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4C46AE07" w14:textId="77777777" w:rsidR="00210689" w:rsidRDefault="00210689" w:rsidP="00210689">
      <w:pPr>
        <w:ind w:left="360"/>
        <w:jc w:val="both"/>
        <w:rPr>
          <w:b/>
          <w:sz w:val="28"/>
          <w:szCs w:val="28"/>
        </w:rPr>
      </w:pPr>
    </w:p>
    <w:p w14:paraId="4E8F144A" w14:textId="77777777" w:rsidR="00210689" w:rsidRDefault="00210689" w:rsidP="00210689">
      <w:pPr>
        <w:ind w:left="1080"/>
        <w:jc w:val="both"/>
      </w:pPr>
      <w:r>
        <w:t>Počet bodů v </w:t>
      </w:r>
      <w:proofErr w:type="gramStart"/>
      <w:r>
        <w:t xml:space="preserve">rozpětí </w:t>
      </w:r>
      <w:r>
        <w:rPr>
          <w:b/>
        </w:rPr>
        <w:t xml:space="preserve"> 0</w:t>
      </w:r>
      <w:proofErr w:type="gramEnd"/>
      <w:r>
        <w:rPr>
          <w:b/>
        </w:rPr>
        <w:t>-5 . (</w:t>
      </w:r>
      <w:r>
        <w:t>5 bodů znamená nejvyšší kvalitu.)</w:t>
      </w:r>
    </w:p>
    <w:p w14:paraId="620A3B3D" w14:textId="77777777" w:rsidR="00210689" w:rsidRDefault="00210689" w:rsidP="00210689">
      <w:pPr>
        <w:jc w:val="both"/>
      </w:pPr>
    </w:p>
    <w:p w14:paraId="3D8F83A1" w14:textId="77777777" w:rsidR="00210689" w:rsidRDefault="00210689" w:rsidP="00210689">
      <w:pPr>
        <w:jc w:val="both"/>
      </w:pPr>
    </w:p>
    <w:p w14:paraId="45B9839E" w14:textId="77777777" w:rsidR="00210689" w:rsidRDefault="00210689" w:rsidP="00210689">
      <w:pPr>
        <w:jc w:val="both"/>
      </w:pPr>
    </w:p>
    <w:p w14:paraId="78FB0CDA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5228F9D6" w14:textId="77777777" w:rsidR="00210689" w:rsidRPr="00F4389F" w:rsidRDefault="00210689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 w:rsidRPr="00F4389F">
        <w:rPr>
          <w:b/>
          <w:sz w:val="28"/>
          <w:szCs w:val="28"/>
        </w:rPr>
        <w:t>Design výrobku</w:t>
      </w:r>
      <w:r w:rsidR="00627C55" w:rsidRPr="00F4389F">
        <w:rPr>
          <w:b/>
          <w:sz w:val="28"/>
          <w:szCs w:val="28"/>
        </w:rPr>
        <w:t xml:space="preserve"> </w:t>
      </w:r>
      <w:r w:rsidR="00C2623F" w:rsidRPr="00F4389F">
        <w:rPr>
          <w:b/>
          <w:sz w:val="28"/>
          <w:szCs w:val="28"/>
        </w:rPr>
        <w:t>nebo design obalu výrobku, případně funkční vlastnosti obalu</w:t>
      </w:r>
    </w:p>
    <w:p w14:paraId="09055D4A" w14:textId="77777777" w:rsidR="00C2623F" w:rsidRDefault="00C2623F" w:rsidP="00C2623F">
      <w:pPr>
        <w:ind w:left="360"/>
        <w:jc w:val="both"/>
        <w:rPr>
          <w:b/>
          <w:sz w:val="28"/>
          <w:szCs w:val="28"/>
        </w:rPr>
      </w:pPr>
    </w:p>
    <w:p w14:paraId="2DD88B7E" w14:textId="77777777" w:rsidR="00210689" w:rsidRDefault="00210689" w:rsidP="00210689">
      <w:pPr>
        <w:ind w:left="1080"/>
        <w:jc w:val="both"/>
        <w:rPr>
          <w:b/>
          <w:sz w:val="28"/>
          <w:szCs w:val="28"/>
        </w:rPr>
      </w:pPr>
    </w:p>
    <w:p w14:paraId="676C2FAC" w14:textId="77777777" w:rsidR="00210689" w:rsidRDefault="00210689" w:rsidP="00210689">
      <w:pPr>
        <w:ind w:left="360"/>
        <w:jc w:val="both"/>
      </w:pPr>
      <w:r>
        <w:rPr>
          <w:b/>
          <w:sz w:val="28"/>
          <w:szCs w:val="28"/>
        </w:rPr>
        <w:t xml:space="preserve">          </w:t>
      </w:r>
      <w:r>
        <w:t>Počet bodů v </w:t>
      </w:r>
      <w:proofErr w:type="gramStart"/>
      <w:r>
        <w:t xml:space="preserve">rozpětí </w:t>
      </w:r>
      <w:r>
        <w:rPr>
          <w:b/>
        </w:rPr>
        <w:t xml:space="preserve"> 0</w:t>
      </w:r>
      <w:proofErr w:type="gramEnd"/>
      <w:r>
        <w:rPr>
          <w:b/>
        </w:rPr>
        <w:t>-5 . (</w:t>
      </w:r>
      <w:r>
        <w:t>5 bodů znamená nejvyšší kvalitu.)</w:t>
      </w:r>
    </w:p>
    <w:p w14:paraId="3C6DBD97" w14:textId="77777777" w:rsidR="00210689" w:rsidRDefault="00210689" w:rsidP="00210689">
      <w:pPr>
        <w:ind w:left="360"/>
        <w:jc w:val="both"/>
      </w:pPr>
    </w:p>
    <w:p w14:paraId="590F171B" w14:textId="77777777" w:rsidR="00210689" w:rsidRDefault="00210689" w:rsidP="00210689">
      <w:pPr>
        <w:ind w:left="360"/>
        <w:jc w:val="both"/>
      </w:pPr>
    </w:p>
    <w:p w14:paraId="32F64B10" w14:textId="77777777" w:rsidR="00210689" w:rsidRDefault="00210689" w:rsidP="00210689">
      <w:pPr>
        <w:ind w:left="360"/>
        <w:jc w:val="both"/>
      </w:pPr>
    </w:p>
    <w:p w14:paraId="2DAA8000" w14:textId="77777777" w:rsidR="00210689" w:rsidRDefault="00210689" w:rsidP="00210689">
      <w:pPr>
        <w:ind w:left="360"/>
        <w:jc w:val="both"/>
      </w:pPr>
    </w:p>
    <w:p w14:paraId="00FD5C04" w14:textId="77777777" w:rsidR="00210689" w:rsidRDefault="00627C55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Inovativnost ve </w:t>
      </w:r>
      <w:proofErr w:type="gramStart"/>
      <w:r>
        <w:rPr>
          <w:b/>
          <w:sz w:val="28"/>
          <w:szCs w:val="28"/>
        </w:rPr>
        <w:t xml:space="preserve">zpracování - </w:t>
      </w:r>
      <w:r w:rsidR="00210689">
        <w:rPr>
          <w:b/>
          <w:sz w:val="28"/>
          <w:szCs w:val="28"/>
        </w:rPr>
        <w:t>originalita</w:t>
      </w:r>
      <w:proofErr w:type="gramEnd"/>
      <w:r>
        <w:rPr>
          <w:b/>
          <w:sz w:val="28"/>
          <w:szCs w:val="28"/>
        </w:rPr>
        <w:t xml:space="preserve"> nebo tradice výrobku</w:t>
      </w:r>
    </w:p>
    <w:p w14:paraId="12BFBB08" w14:textId="77777777" w:rsidR="00210689" w:rsidRDefault="00210689" w:rsidP="00210689">
      <w:pPr>
        <w:ind w:left="360"/>
        <w:jc w:val="both"/>
        <w:rPr>
          <w:b/>
          <w:sz w:val="28"/>
          <w:szCs w:val="28"/>
        </w:rPr>
      </w:pPr>
    </w:p>
    <w:p w14:paraId="6076D083" w14:textId="77777777" w:rsidR="00210689" w:rsidRDefault="00210689" w:rsidP="00210689">
      <w:pPr>
        <w:ind w:left="360"/>
        <w:jc w:val="both"/>
        <w:rPr>
          <w:b/>
          <w:sz w:val="28"/>
          <w:szCs w:val="28"/>
        </w:rPr>
      </w:pPr>
    </w:p>
    <w:p w14:paraId="492A162E" w14:textId="77777777" w:rsidR="00210689" w:rsidRPr="007B5D39" w:rsidRDefault="00210689" w:rsidP="00210689">
      <w:pPr>
        <w:ind w:left="732" w:firstLine="348"/>
        <w:jc w:val="both"/>
        <w:rPr>
          <w:b/>
          <w:sz w:val="28"/>
          <w:szCs w:val="28"/>
        </w:rPr>
      </w:pPr>
      <w:r>
        <w:t>Počet bodů v </w:t>
      </w:r>
      <w:proofErr w:type="gramStart"/>
      <w:r>
        <w:t xml:space="preserve">rozpětí </w:t>
      </w:r>
      <w:r>
        <w:rPr>
          <w:b/>
        </w:rPr>
        <w:t xml:space="preserve"> 0</w:t>
      </w:r>
      <w:proofErr w:type="gramEnd"/>
      <w:r>
        <w:rPr>
          <w:b/>
        </w:rPr>
        <w:t>-5 . (</w:t>
      </w:r>
      <w:r>
        <w:t>5 bodů znamená nejvyšší kvalitu.)</w:t>
      </w:r>
      <w:r>
        <w:rPr>
          <w:b/>
          <w:sz w:val="28"/>
          <w:szCs w:val="28"/>
        </w:rPr>
        <w:t xml:space="preserve"> </w:t>
      </w:r>
    </w:p>
    <w:p w14:paraId="6EA1CA1C" w14:textId="77777777" w:rsidR="00210689" w:rsidRPr="00CD6C28" w:rsidRDefault="00210689" w:rsidP="00210689">
      <w:pPr>
        <w:jc w:val="both"/>
        <w:rPr>
          <w:b/>
        </w:rPr>
      </w:pPr>
      <w:r>
        <w:rPr>
          <w:b/>
        </w:rPr>
        <w:t xml:space="preserve"> </w:t>
      </w:r>
    </w:p>
    <w:p w14:paraId="4FD3877C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01018EDF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33D2A6ED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335AA87E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37FEB950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4217F17D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2B982C37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07E511BA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79E5B494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7C4D91D1" w14:textId="77777777" w:rsidR="00704DEA" w:rsidRDefault="00704DEA" w:rsidP="00F82AF2">
      <w:pPr>
        <w:pStyle w:val="Normlnweb"/>
        <w:rPr>
          <w:b/>
          <w:sz w:val="28"/>
          <w:szCs w:val="28"/>
        </w:rPr>
      </w:pPr>
    </w:p>
    <w:sectPr w:rsidR="00704DEA" w:rsidSect="00E45978">
      <w:headerReference w:type="default" r:id="rId12"/>
      <w:footerReference w:type="even" r:id="rId13"/>
      <w:footerReference w:type="default" r:id="rId14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AFCBC" w14:textId="77777777" w:rsidR="008E0606" w:rsidRDefault="008E0606">
      <w:r>
        <w:separator/>
      </w:r>
    </w:p>
  </w:endnote>
  <w:endnote w:type="continuationSeparator" w:id="0">
    <w:p w14:paraId="02AAD5FE" w14:textId="77777777" w:rsidR="008E0606" w:rsidRDefault="008E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C6794" w14:textId="77777777" w:rsidR="00C87E66" w:rsidRDefault="00C87E66" w:rsidP="00B441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7E5F32" w14:textId="77777777" w:rsidR="00C87E66" w:rsidRDefault="00C87E66" w:rsidP="00B4410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0D5E4" w14:textId="77777777" w:rsidR="00C87E66" w:rsidRDefault="00C87E66" w:rsidP="00B441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1B96">
      <w:rPr>
        <w:rStyle w:val="slostrnky"/>
        <w:noProof/>
      </w:rPr>
      <w:t>4</w:t>
    </w:r>
    <w:r>
      <w:rPr>
        <w:rStyle w:val="slostrnky"/>
      </w:rPr>
      <w:fldChar w:fldCharType="end"/>
    </w:r>
  </w:p>
  <w:p w14:paraId="38BA6C1D" w14:textId="77777777" w:rsidR="00C87E66" w:rsidRDefault="00C87E66" w:rsidP="00B441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213F3" w14:textId="77777777" w:rsidR="008E0606" w:rsidRDefault="008E0606">
      <w:r>
        <w:separator/>
      </w:r>
    </w:p>
  </w:footnote>
  <w:footnote w:type="continuationSeparator" w:id="0">
    <w:p w14:paraId="62711F46" w14:textId="77777777" w:rsidR="008E0606" w:rsidRDefault="008E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491D1" w14:textId="77777777" w:rsidR="00C87E66" w:rsidRDefault="00C87E66">
    <w:pPr>
      <w:pStyle w:val="Zhlav"/>
      <w:rPr>
        <w:b/>
        <w:sz w:val="28"/>
        <w:szCs w:val="28"/>
      </w:rPr>
    </w:pPr>
  </w:p>
  <w:p w14:paraId="3F2AD70B" w14:textId="77777777" w:rsidR="00C87E66" w:rsidRPr="004B7095" w:rsidRDefault="00C87E66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15DB"/>
    <w:multiLevelType w:val="hybridMultilevel"/>
    <w:tmpl w:val="02D85BE8"/>
    <w:lvl w:ilvl="0" w:tplc="A2A042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57782"/>
    <w:multiLevelType w:val="multilevel"/>
    <w:tmpl w:val="00DC72A6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67D5C84"/>
    <w:multiLevelType w:val="hybridMultilevel"/>
    <w:tmpl w:val="3FE6A554"/>
    <w:lvl w:ilvl="0" w:tplc="153039A0">
      <w:start w:val="1"/>
      <w:numFmt w:val="decimal"/>
      <w:lvlText w:val="%1."/>
      <w:lvlJc w:val="left"/>
      <w:pPr>
        <w:tabs>
          <w:tab w:val="num" w:pos="3015"/>
        </w:tabs>
        <w:ind w:left="301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2B63291E"/>
    <w:multiLevelType w:val="hybridMultilevel"/>
    <w:tmpl w:val="B69AA41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DBE6826"/>
    <w:multiLevelType w:val="hybridMultilevel"/>
    <w:tmpl w:val="9514A542"/>
    <w:lvl w:ilvl="0" w:tplc="066C9E0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5" w15:restartNumberingAfterBreak="0">
    <w:nsid w:val="543B28B2"/>
    <w:multiLevelType w:val="hybridMultilevel"/>
    <w:tmpl w:val="5672AC32"/>
    <w:lvl w:ilvl="0" w:tplc="4D7E402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B200B"/>
    <w:multiLevelType w:val="hybridMultilevel"/>
    <w:tmpl w:val="8E1E8AA6"/>
    <w:lvl w:ilvl="0" w:tplc="C54A32FA">
      <w:start w:val="1"/>
      <w:numFmt w:val="lowerLetter"/>
      <w:lvlText w:val="%1)"/>
      <w:lvlJc w:val="left"/>
      <w:pPr>
        <w:tabs>
          <w:tab w:val="num" w:pos="2088"/>
        </w:tabs>
        <w:ind w:left="2088" w:hanging="480"/>
      </w:pPr>
      <w:rPr>
        <w:rFonts w:hint="default"/>
      </w:rPr>
    </w:lvl>
    <w:lvl w:ilvl="1" w:tplc="F32C665E">
      <w:start w:val="1"/>
      <w:numFmt w:val="upperRoman"/>
      <w:lvlText w:val="%2."/>
      <w:lvlJc w:val="left"/>
      <w:pPr>
        <w:tabs>
          <w:tab w:val="num" w:pos="3048"/>
        </w:tabs>
        <w:ind w:left="3048" w:hanging="720"/>
      </w:pPr>
      <w:rPr>
        <w:rFonts w:ascii="Times New Roman" w:eastAsia="Times New Roman" w:hAnsi="Times New Roman" w:cs="Times New Roman"/>
      </w:rPr>
    </w:lvl>
    <w:lvl w:ilvl="2" w:tplc="80FE2038">
      <w:start w:val="3"/>
      <w:numFmt w:val="decimal"/>
      <w:lvlText w:val="%3."/>
      <w:lvlJc w:val="left"/>
      <w:pPr>
        <w:tabs>
          <w:tab w:val="num" w:pos="4083"/>
        </w:tabs>
        <w:ind w:left="4083" w:hanging="8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7" w15:restartNumberingAfterBreak="0">
    <w:nsid w:val="68CE7EE2"/>
    <w:multiLevelType w:val="multilevel"/>
    <w:tmpl w:val="0978A9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8E562FE"/>
    <w:multiLevelType w:val="hybridMultilevel"/>
    <w:tmpl w:val="0544837C"/>
    <w:lvl w:ilvl="0" w:tplc="543C198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743CB"/>
    <w:multiLevelType w:val="hybridMultilevel"/>
    <w:tmpl w:val="F7565220"/>
    <w:lvl w:ilvl="0" w:tplc="0922C46C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AC8E5576">
      <w:start w:val="1"/>
      <w:numFmt w:val="lowerLetter"/>
      <w:lvlText w:val="%2)"/>
      <w:lvlJc w:val="left"/>
      <w:pPr>
        <w:tabs>
          <w:tab w:val="num" w:pos="2130"/>
        </w:tabs>
        <w:ind w:left="2130" w:hanging="510"/>
      </w:pPr>
      <w:rPr>
        <w:rFonts w:hint="default"/>
      </w:rPr>
    </w:lvl>
    <w:lvl w:ilvl="2" w:tplc="05DE6146">
      <w:start w:val="1"/>
      <w:numFmt w:val="decimal"/>
      <w:lvlText w:val="%3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274"/>
    <w:rsid w:val="000063AA"/>
    <w:rsid w:val="00014DA4"/>
    <w:rsid w:val="00024662"/>
    <w:rsid w:val="000628D9"/>
    <w:rsid w:val="00087984"/>
    <w:rsid w:val="000A4644"/>
    <w:rsid w:val="000B4636"/>
    <w:rsid w:val="000C11CE"/>
    <w:rsid w:val="000C70FF"/>
    <w:rsid w:val="000D3307"/>
    <w:rsid w:val="001054C7"/>
    <w:rsid w:val="00113640"/>
    <w:rsid w:val="00134AA9"/>
    <w:rsid w:val="00144D4F"/>
    <w:rsid w:val="001A1424"/>
    <w:rsid w:val="001B0B59"/>
    <w:rsid w:val="001B6A32"/>
    <w:rsid w:val="001C0CB7"/>
    <w:rsid w:val="001C394B"/>
    <w:rsid w:val="002073C8"/>
    <w:rsid w:val="00210689"/>
    <w:rsid w:val="00234670"/>
    <w:rsid w:val="00297F4C"/>
    <w:rsid w:val="002D7E7F"/>
    <w:rsid w:val="00337A9A"/>
    <w:rsid w:val="0035296E"/>
    <w:rsid w:val="00377557"/>
    <w:rsid w:val="003917C1"/>
    <w:rsid w:val="003D6BCA"/>
    <w:rsid w:val="003D7CDD"/>
    <w:rsid w:val="003F1DB3"/>
    <w:rsid w:val="00423973"/>
    <w:rsid w:val="004259D6"/>
    <w:rsid w:val="004357A9"/>
    <w:rsid w:val="00443753"/>
    <w:rsid w:val="00476AF1"/>
    <w:rsid w:val="00494A37"/>
    <w:rsid w:val="004B7095"/>
    <w:rsid w:val="004D1262"/>
    <w:rsid w:val="0050281C"/>
    <w:rsid w:val="005109AC"/>
    <w:rsid w:val="005202FA"/>
    <w:rsid w:val="00526AD6"/>
    <w:rsid w:val="00533DD1"/>
    <w:rsid w:val="005462A4"/>
    <w:rsid w:val="005D67D6"/>
    <w:rsid w:val="005E03DC"/>
    <w:rsid w:val="005F1995"/>
    <w:rsid w:val="005F5128"/>
    <w:rsid w:val="00607E77"/>
    <w:rsid w:val="00627C55"/>
    <w:rsid w:val="00631E0A"/>
    <w:rsid w:val="00662B83"/>
    <w:rsid w:val="0069425B"/>
    <w:rsid w:val="006A61B0"/>
    <w:rsid w:val="006B7336"/>
    <w:rsid w:val="006C1D21"/>
    <w:rsid w:val="006E590F"/>
    <w:rsid w:val="0070303E"/>
    <w:rsid w:val="00704DEA"/>
    <w:rsid w:val="00727817"/>
    <w:rsid w:val="00742E84"/>
    <w:rsid w:val="007438E9"/>
    <w:rsid w:val="0074726F"/>
    <w:rsid w:val="007541B4"/>
    <w:rsid w:val="00755E58"/>
    <w:rsid w:val="00756FA6"/>
    <w:rsid w:val="007703A1"/>
    <w:rsid w:val="007711AA"/>
    <w:rsid w:val="0077793E"/>
    <w:rsid w:val="007B18A9"/>
    <w:rsid w:val="007B7048"/>
    <w:rsid w:val="007C2AC3"/>
    <w:rsid w:val="007D1041"/>
    <w:rsid w:val="007D23D2"/>
    <w:rsid w:val="007D4CF5"/>
    <w:rsid w:val="007E2AC1"/>
    <w:rsid w:val="008108C4"/>
    <w:rsid w:val="00856D6B"/>
    <w:rsid w:val="0085740C"/>
    <w:rsid w:val="00871237"/>
    <w:rsid w:val="008718C0"/>
    <w:rsid w:val="00881B96"/>
    <w:rsid w:val="008B166D"/>
    <w:rsid w:val="008B6491"/>
    <w:rsid w:val="008C0CE6"/>
    <w:rsid w:val="008C767E"/>
    <w:rsid w:val="008E0606"/>
    <w:rsid w:val="008E45C8"/>
    <w:rsid w:val="008F5052"/>
    <w:rsid w:val="008F77E5"/>
    <w:rsid w:val="00917448"/>
    <w:rsid w:val="00943DCB"/>
    <w:rsid w:val="00984EC7"/>
    <w:rsid w:val="009B0026"/>
    <w:rsid w:val="009C61D1"/>
    <w:rsid w:val="009D1CC0"/>
    <w:rsid w:val="009D2063"/>
    <w:rsid w:val="009F16F2"/>
    <w:rsid w:val="00A50367"/>
    <w:rsid w:val="00A80532"/>
    <w:rsid w:val="00A94868"/>
    <w:rsid w:val="00B413EA"/>
    <w:rsid w:val="00B41E01"/>
    <w:rsid w:val="00B4410A"/>
    <w:rsid w:val="00B444A7"/>
    <w:rsid w:val="00B6312B"/>
    <w:rsid w:val="00B7415A"/>
    <w:rsid w:val="00B932E8"/>
    <w:rsid w:val="00BB45D2"/>
    <w:rsid w:val="00BB7274"/>
    <w:rsid w:val="00BD7A58"/>
    <w:rsid w:val="00BE0FB4"/>
    <w:rsid w:val="00BF6A32"/>
    <w:rsid w:val="00C07F4A"/>
    <w:rsid w:val="00C1209F"/>
    <w:rsid w:val="00C2623F"/>
    <w:rsid w:val="00C364C4"/>
    <w:rsid w:val="00C51EC8"/>
    <w:rsid w:val="00C555C3"/>
    <w:rsid w:val="00C87E66"/>
    <w:rsid w:val="00C91BBD"/>
    <w:rsid w:val="00C96CB0"/>
    <w:rsid w:val="00CA1C3F"/>
    <w:rsid w:val="00CA6CB6"/>
    <w:rsid w:val="00CD5BF4"/>
    <w:rsid w:val="00CE745D"/>
    <w:rsid w:val="00CF2599"/>
    <w:rsid w:val="00D1175A"/>
    <w:rsid w:val="00D85389"/>
    <w:rsid w:val="00D92FB5"/>
    <w:rsid w:val="00DA0061"/>
    <w:rsid w:val="00DB1E00"/>
    <w:rsid w:val="00DB33DE"/>
    <w:rsid w:val="00DC60C0"/>
    <w:rsid w:val="00DD0DC8"/>
    <w:rsid w:val="00DD593B"/>
    <w:rsid w:val="00DE590E"/>
    <w:rsid w:val="00E2041D"/>
    <w:rsid w:val="00E41150"/>
    <w:rsid w:val="00E4400A"/>
    <w:rsid w:val="00E45978"/>
    <w:rsid w:val="00E61B9D"/>
    <w:rsid w:val="00EA43D5"/>
    <w:rsid w:val="00EB0AAB"/>
    <w:rsid w:val="00EC6644"/>
    <w:rsid w:val="00EE3FA5"/>
    <w:rsid w:val="00EF32A9"/>
    <w:rsid w:val="00F1392D"/>
    <w:rsid w:val="00F162C9"/>
    <w:rsid w:val="00F277E6"/>
    <w:rsid w:val="00F36BB8"/>
    <w:rsid w:val="00F4389F"/>
    <w:rsid w:val="00F44198"/>
    <w:rsid w:val="00F513A6"/>
    <w:rsid w:val="00F736CE"/>
    <w:rsid w:val="00F77562"/>
    <w:rsid w:val="00F82AF2"/>
    <w:rsid w:val="00F963B2"/>
    <w:rsid w:val="00FA5214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  <w14:docId w14:val="3C51760A"/>
  <w15:chartTrackingRefBased/>
  <w15:docId w15:val="{CC23AB83-AB5A-414F-9F2B-D29405F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4259D6"/>
    <w:rPr>
      <w:color w:val="0000FF"/>
      <w:u w:val="single"/>
    </w:rPr>
  </w:style>
  <w:style w:type="paragraph" w:styleId="Normlnweb">
    <w:name w:val="Normal (Web)"/>
    <w:basedOn w:val="Normln"/>
    <w:rsid w:val="004259D6"/>
    <w:pPr>
      <w:spacing w:before="100" w:beforeAutospacing="1" w:after="100" w:afterAutospacing="1"/>
    </w:pPr>
  </w:style>
  <w:style w:type="paragraph" w:styleId="Zpat">
    <w:name w:val="footer"/>
    <w:basedOn w:val="Normln"/>
    <w:rsid w:val="00B441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410A"/>
  </w:style>
  <w:style w:type="paragraph" w:styleId="Zhlav">
    <w:name w:val="header"/>
    <w:basedOn w:val="Normln"/>
    <w:rsid w:val="004B709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www.kr-stredocesky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E3DF-B1F5-4044-AEDB-B07FB1F7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1955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Středočeský kraj vyzývá firmy na území Středočeského kraje k účasti na 1</vt:lpstr>
    </vt:vector>
  </TitlesOfParts>
  <Company>Infinity</Company>
  <LinksUpToDate>false</LinksUpToDate>
  <CharactersWithSpaces>13465</CharactersWithSpaces>
  <SharedDoc>false</SharedDoc>
  <HLinks>
    <vt:vector size="12" baseType="variant">
      <vt:variant>
        <vt:i4>4784205</vt:i4>
      </vt:variant>
      <vt:variant>
        <vt:i4>3</vt:i4>
      </vt:variant>
      <vt:variant>
        <vt:i4>0</vt:i4>
      </vt:variant>
      <vt:variant>
        <vt:i4>5</vt:i4>
      </vt:variant>
      <vt:variant>
        <vt:lpwstr>http://www.kr-stredocesky.cz/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http://ap04/Local Settings/Local Settings/Temporary Internet Files/OLK47/www.kr-stredocesky.cz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Středočeský kraj vyzývá firmy na území Středočeského kraje k účasti na 1</dc:title>
  <dc:subject/>
  <dc:creator>Středočeský Kraj</dc:creator>
  <cp:keywords/>
  <cp:lastModifiedBy>Hofman Ladislav</cp:lastModifiedBy>
  <cp:revision>2</cp:revision>
  <cp:lastPrinted>2007-09-19T08:25:00Z</cp:lastPrinted>
  <dcterms:created xsi:type="dcterms:W3CDTF">2022-02-11T06:39:00Z</dcterms:created>
  <dcterms:modified xsi:type="dcterms:W3CDTF">2022-02-11T06:39:00Z</dcterms:modified>
</cp:coreProperties>
</file>