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F9" w:rsidRPr="00FB2201" w:rsidRDefault="00BB2DF9" w:rsidP="00651B67">
      <w:pPr>
        <w:rPr>
          <w:sz w:val="24"/>
          <w:szCs w:val="24"/>
        </w:rPr>
      </w:pPr>
    </w:p>
    <w:p w:rsidR="00EE030F" w:rsidRPr="00D179EF" w:rsidRDefault="00EE030F" w:rsidP="00651B67">
      <w:pPr>
        <w:pStyle w:val="Zkladntext3"/>
        <w:spacing w:line="300" w:lineRule="atLeast"/>
        <w:jc w:val="center"/>
        <w:rPr>
          <w:b/>
          <w:bCs/>
          <w:iCs/>
          <w:sz w:val="60"/>
          <w:szCs w:val="60"/>
        </w:rPr>
      </w:pPr>
      <w:r w:rsidRPr="00D179EF">
        <w:rPr>
          <w:b/>
          <w:bCs/>
          <w:iCs/>
          <w:sz w:val="60"/>
          <w:szCs w:val="60"/>
        </w:rPr>
        <w:t>Plán péče</w:t>
      </w:r>
    </w:p>
    <w:p w:rsidR="00EE030F" w:rsidRPr="00D179EF" w:rsidRDefault="00EE030F" w:rsidP="00651B67">
      <w:pPr>
        <w:pStyle w:val="Zkladntext3"/>
        <w:spacing w:line="300" w:lineRule="atLeast"/>
        <w:jc w:val="center"/>
        <w:rPr>
          <w:b/>
          <w:bCs/>
          <w:iCs/>
          <w:sz w:val="60"/>
          <w:szCs w:val="60"/>
        </w:rPr>
      </w:pPr>
      <w:r w:rsidRPr="00D179EF">
        <w:rPr>
          <w:b/>
          <w:bCs/>
          <w:iCs/>
          <w:sz w:val="60"/>
          <w:szCs w:val="60"/>
        </w:rPr>
        <w:t>o</w:t>
      </w:r>
    </w:p>
    <w:p w:rsidR="00EE030F" w:rsidRPr="00D179EF" w:rsidRDefault="00EE030F" w:rsidP="00651B67">
      <w:pPr>
        <w:pStyle w:val="Zkladntext3"/>
        <w:spacing w:line="300" w:lineRule="atLeast"/>
        <w:jc w:val="center"/>
        <w:rPr>
          <w:b/>
          <w:bCs/>
          <w:iCs/>
          <w:sz w:val="60"/>
          <w:szCs w:val="60"/>
        </w:rPr>
      </w:pPr>
      <w:r w:rsidRPr="00D179EF">
        <w:rPr>
          <w:b/>
          <w:bCs/>
          <w:iCs/>
          <w:sz w:val="60"/>
          <w:szCs w:val="60"/>
        </w:rPr>
        <w:t xml:space="preserve">přírodní </w:t>
      </w:r>
      <w:r w:rsidR="00BF0B25">
        <w:rPr>
          <w:b/>
          <w:bCs/>
          <w:iCs/>
          <w:sz w:val="60"/>
          <w:szCs w:val="60"/>
        </w:rPr>
        <w:t>rezervaci</w:t>
      </w:r>
    </w:p>
    <w:p w:rsidR="00EE030F" w:rsidRPr="000B7DF4" w:rsidRDefault="00EE030F" w:rsidP="00651B67">
      <w:pPr>
        <w:pStyle w:val="Zkladntext3"/>
        <w:spacing w:line="300" w:lineRule="atLeast"/>
        <w:ind w:left="720"/>
        <w:jc w:val="center"/>
        <w:rPr>
          <w:b/>
          <w:bCs/>
          <w:iCs/>
          <w:sz w:val="50"/>
          <w:szCs w:val="50"/>
        </w:rPr>
      </w:pPr>
    </w:p>
    <w:p w:rsidR="00873480" w:rsidRDefault="003E625F" w:rsidP="00651B67">
      <w:pPr>
        <w:pStyle w:val="Zkladntext3"/>
        <w:tabs>
          <w:tab w:val="left" w:pos="5255"/>
        </w:tabs>
        <w:spacing w:line="300" w:lineRule="atLeast"/>
        <w:jc w:val="center"/>
        <w:rPr>
          <w:b/>
          <w:bCs/>
          <w:iCs/>
          <w:caps/>
          <w:sz w:val="60"/>
          <w:szCs w:val="60"/>
        </w:rPr>
      </w:pPr>
      <w:r>
        <w:rPr>
          <w:b/>
          <w:bCs/>
          <w:iCs/>
          <w:caps/>
          <w:sz w:val="60"/>
          <w:szCs w:val="60"/>
        </w:rPr>
        <w:t>POSÁZAVSKÉ BUČINY</w:t>
      </w:r>
    </w:p>
    <w:p w:rsidR="007C3636" w:rsidRPr="00D179EF" w:rsidRDefault="00873480" w:rsidP="00651B67">
      <w:pPr>
        <w:pStyle w:val="Zkladntext3"/>
        <w:tabs>
          <w:tab w:val="left" w:pos="5255"/>
        </w:tabs>
        <w:spacing w:line="300" w:lineRule="atLeast"/>
        <w:jc w:val="center"/>
        <w:rPr>
          <w:b/>
          <w:bCs/>
          <w:iCs/>
          <w:caps/>
          <w:sz w:val="60"/>
          <w:szCs w:val="60"/>
        </w:rPr>
      </w:pPr>
      <w:r>
        <w:rPr>
          <w:b/>
          <w:bCs/>
          <w:iCs/>
          <w:caps/>
          <w:sz w:val="60"/>
          <w:szCs w:val="60"/>
        </w:rPr>
        <w:t>(</w:t>
      </w:r>
      <w:r w:rsidR="00515B0C">
        <w:rPr>
          <w:b/>
          <w:bCs/>
          <w:iCs/>
          <w:caps/>
          <w:sz w:val="60"/>
          <w:szCs w:val="60"/>
        </w:rPr>
        <w:t>sedliště</w:t>
      </w:r>
      <w:r>
        <w:rPr>
          <w:b/>
          <w:bCs/>
          <w:iCs/>
          <w:caps/>
          <w:sz w:val="60"/>
          <w:szCs w:val="60"/>
        </w:rPr>
        <w:t>)</w:t>
      </w:r>
    </w:p>
    <w:p w:rsidR="00D179EF" w:rsidRPr="00515B0C" w:rsidRDefault="00D179EF" w:rsidP="00651B67">
      <w:pPr>
        <w:pStyle w:val="Zkladntext3"/>
        <w:spacing w:line="300" w:lineRule="atLeast"/>
        <w:jc w:val="center"/>
        <w:rPr>
          <w:b/>
          <w:bCs/>
          <w:iCs/>
          <w:sz w:val="20"/>
          <w:szCs w:val="20"/>
        </w:rPr>
      </w:pPr>
    </w:p>
    <w:p w:rsidR="00D179EF" w:rsidRPr="00D179EF" w:rsidRDefault="00747EB6" w:rsidP="00651B67">
      <w:pPr>
        <w:pStyle w:val="Zkladntext3"/>
        <w:spacing w:line="300" w:lineRule="atLeast"/>
        <w:jc w:val="center"/>
        <w:rPr>
          <w:b/>
          <w:bCs/>
          <w:iCs/>
          <w:sz w:val="24"/>
          <w:szCs w:val="24"/>
        </w:rPr>
      </w:pPr>
      <w:r>
        <w:rPr>
          <w:b/>
          <w:bCs/>
          <w:i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304.1pt">
            <v:imagedata r:id="rId8" o:title="Kopie - DSC_0324"/>
          </v:shape>
        </w:pict>
      </w:r>
    </w:p>
    <w:p w:rsidR="00D179EF" w:rsidRPr="000B7DF4" w:rsidRDefault="00D179EF" w:rsidP="00651B67">
      <w:pPr>
        <w:pStyle w:val="Zkladntext3"/>
        <w:spacing w:line="300" w:lineRule="atLeast"/>
        <w:jc w:val="center"/>
        <w:rPr>
          <w:b/>
          <w:bCs/>
          <w:iCs/>
          <w:sz w:val="40"/>
          <w:szCs w:val="40"/>
        </w:rPr>
      </w:pPr>
    </w:p>
    <w:p w:rsidR="007C3636" w:rsidRPr="00D179EF" w:rsidRDefault="007C3636" w:rsidP="00651B67">
      <w:pPr>
        <w:pStyle w:val="Zkladntext3"/>
        <w:spacing w:line="300" w:lineRule="atLeast"/>
        <w:jc w:val="center"/>
        <w:rPr>
          <w:b/>
          <w:bCs/>
          <w:iCs/>
          <w:sz w:val="40"/>
          <w:szCs w:val="40"/>
        </w:rPr>
      </w:pPr>
      <w:r w:rsidRPr="00D179EF">
        <w:rPr>
          <w:b/>
          <w:bCs/>
          <w:iCs/>
          <w:sz w:val="40"/>
          <w:szCs w:val="40"/>
        </w:rPr>
        <w:t xml:space="preserve">na období </w:t>
      </w:r>
    </w:p>
    <w:p w:rsidR="007C3636" w:rsidRPr="00D179EF" w:rsidRDefault="007C3636" w:rsidP="00651B67">
      <w:pPr>
        <w:pStyle w:val="Zkladntext3"/>
        <w:spacing w:line="300" w:lineRule="atLeast"/>
        <w:jc w:val="center"/>
        <w:rPr>
          <w:b/>
          <w:bCs/>
          <w:iCs/>
          <w:sz w:val="40"/>
          <w:szCs w:val="40"/>
        </w:rPr>
      </w:pPr>
    </w:p>
    <w:p w:rsidR="007C3636" w:rsidRPr="00D179EF" w:rsidRDefault="007C3636" w:rsidP="00651B67">
      <w:pPr>
        <w:pStyle w:val="Zkladntext3"/>
        <w:spacing w:line="300" w:lineRule="atLeast"/>
        <w:jc w:val="center"/>
        <w:rPr>
          <w:b/>
          <w:bCs/>
          <w:iCs/>
          <w:sz w:val="40"/>
          <w:szCs w:val="40"/>
        </w:rPr>
      </w:pPr>
      <w:r w:rsidRPr="00D179EF">
        <w:rPr>
          <w:b/>
          <w:bCs/>
          <w:iCs/>
          <w:sz w:val="40"/>
          <w:szCs w:val="40"/>
        </w:rPr>
        <w:t>201</w:t>
      </w:r>
      <w:r w:rsidR="005E6719">
        <w:rPr>
          <w:b/>
          <w:bCs/>
          <w:iCs/>
          <w:sz w:val="40"/>
          <w:szCs w:val="40"/>
        </w:rPr>
        <w:t>5</w:t>
      </w:r>
      <w:r w:rsidRPr="00D179EF">
        <w:rPr>
          <w:b/>
          <w:bCs/>
          <w:iCs/>
          <w:sz w:val="40"/>
          <w:szCs w:val="40"/>
        </w:rPr>
        <w:t>-202</w:t>
      </w:r>
      <w:r w:rsidR="005E6719">
        <w:rPr>
          <w:b/>
          <w:bCs/>
          <w:iCs/>
          <w:sz w:val="40"/>
          <w:szCs w:val="40"/>
        </w:rPr>
        <w:t>4</w:t>
      </w:r>
    </w:p>
    <w:p w:rsidR="00EE030F" w:rsidRPr="00D179EF" w:rsidRDefault="00EE030F" w:rsidP="00651B67">
      <w:pPr>
        <w:pStyle w:val="Zkladntext3"/>
        <w:spacing w:line="300" w:lineRule="atLeast"/>
        <w:jc w:val="center"/>
        <w:rPr>
          <w:b/>
          <w:bCs/>
          <w:iCs/>
          <w:sz w:val="24"/>
          <w:szCs w:val="24"/>
        </w:rPr>
      </w:pPr>
    </w:p>
    <w:p w:rsidR="00EE030F" w:rsidRPr="00D179EF" w:rsidRDefault="00EE030F" w:rsidP="00651B67">
      <w:pPr>
        <w:pStyle w:val="Zkladntext3"/>
        <w:spacing w:line="300" w:lineRule="atLeast"/>
        <w:jc w:val="center"/>
        <w:rPr>
          <w:b/>
          <w:bCs/>
          <w:iCs/>
          <w:sz w:val="50"/>
          <w:szCs w:val="50"/>
        </w:rPr>
      </w:pPr>
      <w:r w:rsidRPr="00D179EF">
        <w:rPr>
          <w:b/>
          <w:bCs/>
          <w:iCs/>
          <w:sz w:val="50"/>
          <w:szCs w:val="50"/>
        </w:rPr>
        <w:t>návrh na vyhlášení</w:t>
      </w:r>
    </w:p>
    <w:p w:rsidR="00962CB5" w:rsidRDefault="00962CB5" w:rsidP="00651B67">
      <w:pPr>
        <w:pStyle w:val="Seznamsodrkami"/>
        <w:widowControl/>
        <w:ind w:left="0" w:firstLine="0"/>
        <w:jc w:val="both"/>
        <w:rPr>
          <w:i/>
          <w:iCs/>
          <w:sz w:val="24"/>
          <w:szCs w:val="24"/>
        </w:rPr>
      </w:pPr>
      <w:r>
        <w:rPr>
          <w:i/>
          <w:iCs/>
          <w:sz w:val="24"/>
          <w:szCs w:val="24"/>
        </w:rPr>
        <w:t>.</w:t>
      </w:r>
    </w:p>
    <w:p w:rsidR="00BD2648" w:rsidRPr="00BD2648" w:rsidRDefault="00962CB5" w:rsidP="00BD2648">
      <w:pPr>
        <w:rPr>
          <w:sz w:val="24"/>
          <w:szCs w:val="24"/>
        </w:rPr>
      </w:pPr>
      <w:r>
        <w:rPr>
          <w:sz w:val="24"/>
          <w:szCs w:val="24"/>
        </w:rPr>
        <w:br w:type="page"/>
      </w:r>
      <w:r w:rsidR="00BD2648" w:rsidRPr="00BD2648">
        <w:rPr>
          <w:sz w:val="24"/>
          <w:szCs w:val="24"/>
        </w:rPr>
        <w:lastRenderedPageBreak/>
        <w:t>Schváleno příslušným orgánem ochrany přírody, Krajským úřadem Středočeského kraje, odborem životního prostředí a zemědělství</w:t>
      </w:r>
    </w:p>
    <w:p w:rsidR="00BD2648" w:rsidRPr="00BD2648" w:rsidRDefault="00BD2648" w:rsidP="00BD2648">
      <w:pPr>
        <w:rPr>
          <w:sz w:val="24"/>
          <w:szCs w:val="24"/>
        </w:rPr>
      </w:pPr>
    </w:p>
    <w:p w:rsidR="00BD2648" w:rsidRPr="00BD2648" w:rsidRDefault="00BD2648" w:rsidP="00BD2648">
      <w:pPr>
        <w:rPr>
          <w:sz w:val="24"/>
          <w:szCs w:val="24"/>
        </w:rPr>
      </w:pPr>
    </w:p>
    <w:p w:rsidR="00BD2648" w:rsidRPr="00BD2648" w:rsidRDefault="00BD2648" w:rsidP="00BD2648">
      <w:pPr>
        <w:rPr>
          <w:sz w:val="24"/>
          <w:szCs w:val="24"/>
        </w:rPr>
      </w:pPr>
    </w:p>
    <w:p w:rsidR="00BD2648" w:rsidRPr="00BD2648" w:rsidRDefault="00BD2648" w:rsidP="00BD2648">
      <w:pPr>
        <w:ind w:left="1276"/>
        <w:rPr>
          <w:sz w:val="24"/>
          <w:szCs w:val="24"/>
        </w:rPr>
      </w:pPr>
    </w:p>
    <w:p w:rsidR="00BD2648" w:rsidRPr="00BD2648" w:rsidRDefault="00BD2648" w:rsidP="00BD2648">
      <w:pPr>
        <w:ind w:left="1276"/>
        <w:rPr>
          <w:sz w:val="24"/>
          <w:szCs w:val="24"/>
        </w:rPr>
      </w:pPr>
    </w:p>
    <w:p w:rsidR="00BD2648" w:rsidRPr="00BD2648" w:rsidRDefault="00BD2648" w:rsidP="00BD2648">
      <w:pPr>
        <w:ind w:left="1276"/>
        <w:rPr>
          <w:sz w:val="24"/>
          <w:szCs w:val="24"/>
        </w:rPr>
      </w:pPr>
    </w:p>
    <w:p w:rsidR="00BD2648" w:rsidRPr="00BD2648" w:rsidRDefault="00BD2648" w:rsidP="00BD2648">
      <w:pPr>
        <w:ind w:left="1276"/>
        <w:rPr>
          <w:sz w:val="24"/>
          <w:szCs w:val="24"/>
        </w:rPr>
      </w:pPr>
    </w:p>
    <w:p w:rsidR="00BD2648" w:rsidRPr="00BD2648" w:rsidRDefault="00BD2648" w:rsidP="00BD2648">
      <w:pPr>
        <w:rPr>
          <w:sz w:val="24"/>
          <w:szCs w:val="24"/>
        </w:rPr>
      </w:pPr>
      <w:r w:rsidRPr="00BD2648">
        <w:rPr>
          <w:sz w:val="24"/>
          <w:szCs w:val="24"/>
        </w:rPr>
        <w:t xml:space="preserve">schváleno protokolem č.j. </w:t>
      </w:r>
      <w:r w:rsidRPr="00BD2648">
        <w:rPr>
          <w:rStyle w:val="text21"/>
          <w:sz w:val="24"/>
          <w:szCs w:val="24"/>
        </w:rPr>
        <w:t xml:space="preserve">………………………………………….. </w:t>
      </w:r>
      <w:r w:rsidRPr="00BD2648">
        <w:rPr>
          <w:sz w:val="24"/>
          <w:szCs w:val="24"/>
        </w:rPr>
        <w:t>ze dne …………….. .</w:t>
      </w:r>
    </w:p>
    <w:p w:rsidR="00BD2648" w:rsidRPr="00BD2648" w:rsidRDefault="00BD2648" w:rsidP="00BD2648">
      <w:pPr>
        <w:rPr>
          <w:sz w:val="24"/>
          <w:szCs w:val="24"/>
        </w:rPr>
      </w:pPr>
    </w:p>
    <w:p w:rsidR="00BD2648" w:rsidRPr="00BD2648" w:rsidRDefault="00BD2648" w:rsidP="00BD2648">
      <w:pPr>
        <w:rPr>
          <w:sz w:val="24"/>
          <w:szCs w:val="24"/>
        </w:rPr>
      </w:pPr>
    </w:p>
    <w:p w:rsidR="00BD2648" w:rsidRPr="00BD2648" w:rsidRDefault="00BD2648" w:rsidP="00BD2648">
      <w:pPr>
        <w:spacing w:after="80"/>
        <w:rPr>
          <w:sz w:val="24"/>
          <w:szCs w:val="24"/>
        </w:rPr>
      </w:pPr>
      <w:r w:rsidRPr="00BD2648">
        <w:rPr>
          <w:sz w:val="24"/>
          <w:szCs w:val="24"/>
        </w:rPr>
        <w:tab/>
        <w:t xml:space="preserve">                                                                                         Ing. Josef Keřka, Ph.D.</w:t>
      </w:r>
    </w:p>
    <w:p w:rsidR="00BD2648" w:rsidRPr="00BD2648" w:rsidRDefault="00BD2648" w:rsidP="00BD2648">
      <w:pPr>
        <w:rPr>
          <w:sz w:val="24"/>
          <w:szCs w:val="24"/>
        </w:rPr>
      </w:pPr>
      <w:r w:rsidRPr="00BD2648">
        <w:rPr>
          <w:sz w:val="24"/>
          <w:szCs w:val="24"/>
        </w:rPr>
        <w:t xml:space="preserve">                                                                                            vedoucí odboru životního prostředí</w:t>
      </w:r>
    </w:p>
    <w:p w:rsidR="00BD2648" w:rsidRPr="00BD2648" w:rsidRDefault="00BD2648" w:rsidP="00BD2648">
      <w:pPr>
        <w:rPr>
          <w:sz w:val="24"/>
          <w:szCs w:val="24"/>
        </w:rPr>
      </w:pPr>
      <w:r w:rsidRPr="00BD2648">
        <w:rPr>
          <w:sz w:val="24"/>
          <w:szCs w:val="24"/>
        </w:rPr>
        <w:t xml:space="preserve">                                                                                                            a zemědělství</w:t>
      </w:r>
    </w:p>
    <w:p w:rsidR="00BD2648" w:rsidRDefault="00BD2648" w:rsidP="00BD2648">
      <w:pPr>
        <w:rPr>
          <w:i/>
          <w:sz w:val="24"/>
          <w:szCs w:val="24"/>
        </w:rPr>
      </w:pPr>
    </w:p>
    <w:p w:rsidR="00BD2648" w:rsidRDefault="00BD2648" w:rsidP="00651B67">
      <w:pPr>
        <w:pStyle w:val="Pokraovnseznamu"/>
        <w:widowControl/>
        <w:spacing w:after="0"/>
        <w:ind w:left="0"/>
        <w:jc w:val="both"/>
        <w:rPr>
          <w:sz w:val="24"/>
          <w:szCs w:val="24"/>
        </w:rPr>
      </w:pPr>
    </w:p>
    <w:p w:rsidR="00BD2648" w:rsidRDefault="00BD2648" w:rsidP="00651B67">
      <w:pPr>
        <w:pStyle w:val="Pokraovnseznamu"/>
        <w:widowControl/>
        <w:spacing w:after="0"/>
        <w:ind w:left="0"/>
        <w:jc w:val="both"/>
        <w:rPr>
          <w:sz w:val="24"/>
          <w:szCs w:val="24"/>
        </w:rPr>
      </w:pPr>
    </w:p>
    <w:p w:rsidR="00962CB5" w:rsidRDefault="00BD2648" w:rsidP="00651B67">
      <w:pPr>
        <w:pStyle w:val="Pokraovnseznamu"/>
        <w:widowControl/>
        <w:spacing w:after="0"/>
        <w:ind w:left="0"/>
        <w:jc w:val="both"/>
        <w:rPr>
          <w:b/>
          <w:bCs/>
          <w:sz w:val="32"/>
          <w:szCs w:val="32"/>
        </w:rPr>
      </w:pPr>
      <w:r>
        <w:rPr>
          <w:b/>
          <w:bCs/>
          <w:sz w:val="32"/>
          <w:szCs w:val="32"/>
        </w:rPr>
        <w:br w:type="page"/>
      </w:r>
      <w:r w:rsidR="00962CB5">
        <w:rPr>
          <w:b/>
          <w:bCs/>
          <w:sz w:val="32"/>
          <w:szCs w:val="32"/>
        </w:rPr>
        <w:lastRenderedPageBreak/>
        <w:t>1. Základní údaje o zvláště chráněném území</w:t>
      </w:r>
    </w:p>
    <w:p w:rsidR="00962CB5" w:rsidRDefault="00962CB5" w:rsidP="00651B67">
      <w:pPr>
        <w:pStyle w:val="Pokraovnseznamu"/>
        <w:widowControl/>
        <w:spacing w:after="0"/>
        <w:ind w:left="0"/>
        <w:jc w:val="both"/>
        <w:rPr>
          <w:b/>
          <w:bCs/>
          <w:sz w:val="24"/>
          <w:szCs w:val="24"/>
        </w:rPr>
      </w:pPr>
    </w:p>
    <w:p w:rsidR="00962CB5" w:rsidRDefault="00962CB5" w:rsidP="00651B67">
      <w:pPr>
        <w:pStyle w:val="Pokraovnseznamu"/>
        <w:widowControl/>
        <w:spacing w:after="0"/>
        <w:ind w:left="0"/>
        <w:jc w:val="both"/>
        <w:rPr>
          <w:sz w:val="24"/>
          <w:szCs w:val="24"/>
        </w:rPr>
      </w:pPr>
      <w:r>
        <w:rPr>
          <w:b/>
          <w:bCs/>
          <w:sz w:val="24"/>
          <w:szCs w:val="24"/>
        </w:rPr>
        <w:t xml:space="preserve">1.1 Základní identifikační údaje </w:t>
      </w:r>
    </w:p>
    <w:p w:rsidR="00962CB5" w:rsidRDefault="00962CB5" w:rsidP="00651B67">
      <w:pPr>
        <w:pStyle w:val="Seznam2"/>
        <w:widowControl/>
        <w:ind w:left="0" w:firstLine="0"/>
        <w:jc w:val="both"/>
        <w:rPr>
          <w:sz w:val="24"/>
          <w:szCs w:val="24"/>
        </w:rPr>
      </w:pPr>
    </w:p>
    <w:p w:rsidR="00FB2201" w:rsidRDefault="00962CB5" w:rsidP="00651B67">
      <w:pPr>
        <w:pStyle w:val="Seznam2"/>
        <w:widowControl/>
        <w:ind w:left="0" w:firstLine="708"/>
        <w:jc w:val="both"/>
        <w:rPr>
          <w:sz w:val="24"/>
          <w:szCs w:val="24"/>
        </w:rPr>
      </w:pPr>
      <w:r>
        <w:rPr>
          <w:sz w:val="24"/>
          <w:szCs w:val="24"/>
        </w:rPr>
        <w:t>evidenční číslo:</w:t>
      </w:r>
      <w:r w:rsidR="007C3636">
        <w:rPr>
          <w:sz w:val="24"/>
          <w:szCs w:val="24"/>
        </w:rPr>
        <w:tab/>
      </w:r>
      <w:r w:rsidR="00C36FA0">
        <w:rPr>
          <w:sz w:val="24"/>
          <w:szCs w:val="24"/>
        </w:rPr>
        <w:tab/>
      </w:r>
      <w:r w:rsidR="00C36FA0">
        <w:rPr>
          <w:sz w:val="24"/>
          <w:szCs w:val="24"/>
        </w:rPr>
        <w:tab/>
      </w:r>
      <w:r w:rsidR="007C3636">
        <w:rPr>
          <w:sz w:val="24"/>
          <w:szCs w:val="24"/>
        </w:rPr>
        <w:t>bez ev.č.</w:t>
      </w:r>
    </w:p>
    <w:p w:rsidR="00FB2201" w:rsidRDefault="00FB2201" w:rsidP="00651B67">
      <w:pPr>
        <w:pStyle w:val="Seznam2"/>
        <w:widowControl/>
        <w:ind w:left="0" w:firstLine="708"/>
        <w:jc w:val="both"/>
        <w:rPr>
          <w:sz w:val="24"/>
          <w:szCs w:val="24"/>
        </w:rPr>
      </w:pPr>
    </w:p>
    <w:p w:rsidR="00EF6BE5" w:rsidRDefault="00962CB5" w:rsidP="00651B67">
      <w:pPr>
        <w:pStyle w:val="Seznam2"/>
        <w:widowControl/>
        <w:ind w:left="0" w:firstLine="708"/>
        <w:jc w:val="both"/>
        <w:rPr>
          <w:sz w:val="24"/>
          <w:szCs w:val="24"/>
        </w:rPr>
      </w:pPr>
      <w:r>
        <w:rPr>
          <w:sz w:val="24"/>
          <w:szCs w:val="24"/>
        </w:rPr>
        <w:t>kategorie ochrany:</w:t>
      </w:r>
      <w:r w:rsidR="00EF6BE5">
        <w:rPr>
          <w:sz w:val="24"/>
          <w:szCs w:val="24"/>
        </w:rPr>
        <w:tab/>
      </w:r>
      <w:r w:rsidR="00C36FA0">
        <w:rPr>
          <w:sz w:val="24"/>
          <w:szCs w:val="24"/>
        </w:rPr>
        <w:tab/>
      </w:r>
      <w:r w:rsidR="00C36FA0">
        <w:rPr>
          <w:sz w:val="24"/>
          <w:szCs w:val="24"/>
        </w:rPr>
        <w:tab/>
      </w:r>
      <w:r w:rsidR="00EF6BE5">
        <w:rPr>
          <w:sz w:val="24"/>
          <w:szCs w:val="24"/>
        </w:rPr>
        <w:t xml:space="preserve">přírodní </w:t>
      </w:r>
      <w:r w:rsidR="00BF0B25">
        <w:rPr>
          <w:sz w:val="24"/>
          <w:szCs w:val="24"/>
        </w:rPr>
        <w:t>rezervace</w:t>
      </w:r>
    </w:p>
    <w:p w:rsidR="00962CB5" w:rsidRDefault="00962CB5" w:rsidP="00651B67">
      <w:pPr>
        <w:pStyle w:val="Seznam2"/>
        <w:widowControl/>
        <w:ind w:left="0" w:firstLine="708"/>
        <w:jc w:val="both"/>
        <w:rPr>
          <w:sz w:val="24"/>
          <w:szCs w:val="24"/>
        </w:rPr>
      </w:pPr>
      <w:r>
        <w:rPr>
          <w:sz w:val="24"/>
          <w:szCs w:val="24"/>
        </w:rPr>
        <w:t>název území:</w:t>
      </w:r>
      <w:r w:rsidR="00EF6BE5">
        <w:rPr>
          <w:sz w:val="24"/>
          <w:szCs w:val="24"/>
        </w:rPr>
        <w:tab/>
      </w:r>
      <w:r w:rsidR="00EF6BE5">
        <w:rPr>
          <w:sz w:val="24"/>
          <w:szCs w:val="24"/>
        </w:rPr>
        <w:tab/>
      </w:r>
      <w:r w:rsidR="00C36FA0">
        <w:rPr>
          <w:sz w:val="24"/>
          <w:szCs w:val="24"/>
        </w:rPr>
        <w:tab/>
      </w:r>
      <w:r w:rsidR="00C36FA0">
        <w:rPr>
          <w:sz w:val="24"/>
          <w:szCs w:val="24"/>
        </w:rPr>
        <w:tab/>
      </w:r>
      <w:r w:rsidR="00D861C8">
        <w:rPr>
          <w:sz w:val="24"/>
          <w:szCs w:val="24"/>
        </w:rPr>
        <w:t>Posázavské bučiny</w:t>
      </w:r>
    </w:p>
    <w:p w:rsidR="00962CB5" w:rsidRDefault="00962CB5" w:rsidP="00651B67">
      <w:pPr>
        <w:pStyle w:val="Pokraovnseznamu"/>
        <w:widowControl/>
        <w:spacing w:after="0"/>
        <w:ind w:left="0"/>
        <w:jc w:val="both"/>
        <w:rPr>
          <w:i/>
          <w:iCs/>
          <w:sz w:val="24"/>
          <w:szCs w:val="24"/>
        </w:rPr>
      </w:pPr>
    </w:p>
    <w:p w:rsidR="00962CB5" w:rsidRDefault="00962CB5" w:rsidP="00651B67">
      <w:pPr>
        <w:pStyle w:val="Pokraovnseznamu"/>
        <w:widowControl/>
        <w:spacing w:after="0"/>
        <w:ind w:left="0"/>
        <w:jc w:val="both"/>
        <w:rPr>
          <w:i/>
          <w:iCs/>
          <w:sz w:val="24"/>
          <w:szCs w:val="24"/>
        </w:rPr>
      </w:pPr>
    </w:p>
    <w:p w:rsidR="00962CB5" w:rsidRDefault="00962CB5" w:rsidP="00651B67">
      <w:pPr>
        <w:pStyle w:val="Seznam"/>
        <w:widowControl/>
        <w:jc w:val="both"/>
        <w:rPr>
          <w:sz w:val="24"/>
          <w:szCs w:val="24"/>
        </w:rPr>
      </w:pPr>
    </w:p>
    <w:p w:rsidR="00962CB5" w:rsidRDefault="00962CB5" w:rsidP="00651B67">
      <w:pPr>
        <w:pStyle w:val="Seznam"/>
        <w:widowControl/>
        <w:jc w:val="both"/>
        <w:rPr>
          <w:b/>
          <w:bCs/>
          <w:sz w:val="24"/>
          <w:szCs w:val="24"/>
        </w:rPr>
      </w:pPr>
      <w:r>
        <w:rPr>
          <w:b/>
          <w:bCs/>
          <w:sz w:val="24"/>
          <w:szCs w:val="24"/>
        </w:rPr>
        <w:t>1.2 Údaje o lokalizaci území</w:t>
      </w:r>
    </w:p>
    <w:p w:rsidR="00962CB5" w:rsidRDefault="00962CB5" w:rsidP="00651B67">
      <w:pPr>
        <w:pStyle w:val="Seznam"/>
        <w:widowControl/>
        <w:jc w:val="both"/>
        <w:rPr>
          <w:b/>
          <w:bCs/>
          <w:sz w:val="24"/>
          <w:szCs w:val="24"/>
        </w:rPr>
      </w:pPr>
    </w:p>
    <w:p w:rsidR="00C36FA0" w:rsidRDefault="00962CB5" w:rsidP="00651B67">
      <w:pPr>
        <w:pStyle w:val="Seznam"/>
        <w:widowControl/>
        <w:jc w:val="both"/>
        <w:rPr>
          <w:sz w:val="24"/>
          <w:szCs w:val="24"/>
        </w:rPr>
      </w:pPr>
      <w:r>
        <w:rPr>
          <w:sz w:val="24"/>
          <w:szCs w:val="24"/>
        </w:rPr>
        <w:t>kraj:</w:t>
      </w:r>
      <w:r w:rsidR="00C36FA0">
        <w:rPr>
          <w:sz w:val="24"/>
          <w:szCs w:val="24"/>
        </w:rPr>
        <w:tab/>
      </w:r>
      <w:r w:rsidR="00C36FA0">
        <w:rPr>
          <w:sz w:val="24"/>
          <w:szCs w:val="24"/>
        </w:rPr>
        <w:tab/>
      </w:r>
      <w:r w:rsidR="00C36FA0">
        <w:rPr>
          <w:sz w:val="24"/>
          <w:szCs w:val="24"/>
        </w:rPr>
        <w:tab/>
      </w:r>
      <w:r w:rsidR="00C36FA0">
        <w:rPr>
          <w:sz w:val="24"/>
          <w:szCs w:val="24"/>
        </w:rPr>
        <w:tab/>
      </w:r>
      <w:r w:rsidR="00C36FA0">
        <w:rPr>
          <w:sz w:val="24"/>
          <w:szCs w:val="24"/>
        </w:rPr>
        <w:tab/>
      </w:r>
      <w:r w:rsidR="00C36FA0">
        <w:rPr>
          <w:sz w:val="24"/>
          <w:szCs w:val="24"/>
        </w:rPr>
        <w:tab/>
      </w:r>
      <w:r w:rsidR="005E6719">
        <w:rPr>
          <w:sz w:val="24"/>
          <w:szCs w:val="24"/>
        </w:rPr>
        <w:t>Středočeský kraj</w:t>
      </w:r>
    </w:p>
    <w:p w:rsidR="00962CB5" w:rsidRDefault="00962CB5" w:rsidP="00651B67">
      <w:pPr>
        <w:pStyle w:val="Seznam"/>
        <w:widowControl/>
        <w:jc w:val="both"/>
        <w:rPr>
          <w:sz w:val="24"/>
          <w:szCs w:val="24"/>
        </w:rPr>
      </w:pPr>
      <w:r>
        <w:rPr>
          <w:sz w:val="24"/>
          <w:szCs w:val="24"/>
        </w:rPr>
        <w:t>okres:</w:t>
      </w:r>
      <w:r w:rsidR="00C36FA0">
        <w:rPr>
          <w:sz w:val="24"/>
          <w:szCs w:val="24"/>
        </w:rPr>
        <w:tab/>
      </w:r>
      <w:r w:rsidR="00C36FA0">
        <w:rPr>
          <w:sz w:val="24"/>
          <w:szCs w:val="24"/>
        </w:rPr>
        <w:tab/>
      </w:r>
      <w:r w:rsidR="00C36FA0">
        <w:rPr>
          <w:sz w:val="24"/>
          <w:szCs w:val="24"/>
        </w:rPr>
        <w:tab/>
      </w:r>
      <w:r w:rsidR="00C36FA0">
        <w:rPr>
          <w:sz w:val="24"/>
          <w:szCs w:val="24"/>
        </w:rPr>
        <w:tab/>
      </w:r>
      <w:r w:rsidR="00C36FA0">
        <w:rPr>
          <w:sz w:val="24"/>
          <w:szCs w:val="24"/>
        </w:rPr>
        <w:tab/>
      </w:r>
      <w:r w:rsidR="00C36FA0">
        <w:rPr>
          <w:sz w:val="24"/>
          <w:szCs w:val="24"/>
        </w:rPr>
        <w:tab/>
      </w:r>
      <w:r w:rsidR="00D861C8">
        <w:rPr>
          <w:sz w:val="24"/>
          <w:szCs w:val="24"/>
        </w:rPr>
        <w:t>Benešov</w:t>
      </w:r>
      <w:r w:rsidR="00C36FA0">
        <w:rPr>
          <w:sz w:val="24"/>
          <w:szCs w:val="24"/>
        </w:rPr>
        <w:tab/>
      </w:r>
      <w:r w:rsidR="00C36FA0">
        <w:rPr>
          <w:sz w:val="24"/>
          <w:szCs w:val="24"/>
        </w:rPr>
        <w:tab/>
      </w:r>
      <w:r w:rsidR="00C36FA0">
        <w:rPr>
          <w:sz w:val="24"/>
          <w:szCs w:val="24"/>
        </w:rPr>
        <w:tab/>
      </w:r>
      <w:r w:rsidR="00C36FA0">
        <w:rPr>
          <w:sz w:val="24"/>
          <w:szCs w:val="24"/>
        </w:rPr>
        <w:tab/>
      </w:r>
    </w:p>
    <w:p w:rsidR="00962CB5" w:rsidRDefault="00962CB5" w:rsidP="00651B67">
      <w:pPr>
        <w:pStyle w:val="Seznam"/>
        <w:widowControl/>
        <w:jc w:val="both"/>
        <w:rPr>
          <w:sz w:val="24"/>
          <w:szCs w:val="24"/>
        </w:rPr>
      </w:pPr>
      <w:r>
        <w:rPr>
          <w:sz w:val="24"/>
          <w:szCs w:val="24"/>
        </w:rPr>
        <w:t>obec s rozšířenou působností:</w:t>
      </w:r>
      <w:r w:rsidR="00C36FA0">
        <w:rPr>
          <w:sz w:val="24"/>
          <w:szCs w:val="24"/>
        </w:rPr>
        <w:t xml:space="preserve"> </w:t>
      </w:r>
      <w:r w:rsidR="00C36FA0">
        <w:rPr>
          <w:sz w:val="24"/>
          <w:szCs w:val="24"/>
        </w:rPr>
        <w:tab/>
      </w:r>
      <w:r w:rsidR="00C36FA0">
        <w:rPr>
          <w:sz w:val="24"/>
          <w:szCs w:val="24"/>
        </w:rPr>
        <w:tab/>
      </w:r>
      <w:r w:rsidR="00D861C8">
        <w:rPr>
          <w:sz w:val="24"/>
          <w:szCs w:val="24"/>
        </w:rPr>
        <w:t>Benešov</w:t>
      </w:r>
    </w:p>
    <w:p w:rsidR="00C36FA0" w:rsidRDefault="00962CB5" w:rsidP="00651B67">
      <w:pPr>
        <w:pStyle w:val="Seznam"/>
        <w:widowControl/>
        <w:jc w:val="both"/>
        <w:rPr>
          <w:sz w:val="24"/>
          <w:szCs w:val="24"/>
        </w:rPr>
      </w:pPr>
      <w:r>
        <w:rPr>
          <w:sz w:val="24"/>
          <w:szCs w:val="24"/>
        </w:rPr>
        <w:t>obec s pověřeným obecním úřadem:</w:t>
      </w:r>
      <w:r w:rsidR="00C36FA0">
        <w:rPr>
          <w:sz w:val="24"/>
          <w:szCs w:val="24"/>
        </w:rPr>
        <w:t xml:space="preserve"> </w:t>
      </w:r>
      <w:r w:rsidR="00C36FA0">
        <w:rPr>
          <w:sz w:val="24"/>
          <w:szCs w:val="24"/>
        </w:rPr>
        <w:tab/>
      </w:r>
      <w:r w:rsidR="00C36FA0">
        <w:rPr>
          <w:sz w:val="24"/>
          <w:szCs w:val="24"/>
        </w:rPr>
        <w:tab/>
      </w:r>
      <w:r w:rsidR="00D861C8">
        <w:rPr>
          <w:sz w:val="24"/>
          <w:szCs w:val="24"/>
        </w:rPr>
        <w:t>Sázava</w:t>
      </w:r>
      <w:r w:rsidR="00C36FA0">
        <w:rPr>
          <w:sz w:val="24"/>
          <w:szCs w:val="24"/>
        </w:rPr>
        <w:tab/>
      </w:r>
      <w:r w:rsidR="00C36FA0">
        <w:rPr>
          <w:sz w:val="24"/>
          <w:szCs w:val="24"/>
        </w:rPr>
        <w:tab/>
      </w:r>
      <w:r w:rsidR="00C36FA0">
        <w:rPr>
          <w:sz w:val="24"/>
          <w:szCs w:val="24"/>
        </w:rPr>
        <w:tab/>
      </w:r>
    </w:p>
    <w:p w:rsidR="00C36FA0" w:rsidRDefault="00962CB5" w:rsidP="00651B67">
      <w:pPr>
        <w:pStyle w:val="Seznam"/>
        <w:widowControl/>
        <w:jc w:val="both"/>
        <w:rPr>
          <w:sz w:val="24"/>
          <w:szCs w:val="24"/>
        </w:rPr>
      </w:pPr>
      <w:r>
        <w:rPr>
          <w:sz w:val="24"/>
          <w:szCs w:val="24"/>
        </w:rPr>
        <w:t>obec</w:t>
      </w:r>
      <w:r w:rsidR="005E6719">
        <w:rPr>
          <w:sz w:val="24"/>
          <w:szCs w:val="24"/>
        </w:rPr>
        <w:t>:</w:t>
      </w:r>
      <w:r w:rsidR="005E6719">
        <w:rPr>
          <w:sz w:val="24"/>
          <w:szCs w:val="24"/>
        </w:rPr>
        <w:tab/>
      </w:r>
      <w:r w:rsidR="005E6719">
        <w:rPr>
          <w:sz w:val="24"/>
          <w:szCs w:val="24"/>
        </w:rPr>
        <w:tab/>
      </w:r>
      <w:r w:rsidR="00C36FA0">
        <w:rPr>
          <w:sz w:val="24"/>
          <w:szCs w:val="24"/>
        </w:rPr>
        <w:tab/>
      </w:r>
      <w:r w:rsidR="00C36FA0">
        <w:rPr>
          <w:sz w:val="24"/>
          <w:szCs w:val="24"/>
        </w:rPr>
        <w:tab/>
      </w:r>
      <w:r w:rsidR="00C36FA0">
        <w:rPr>
          <w:sz w:val="24"/>
          <w:szCs w:val="24"/>
        </w:rPr>
        <w:tab/>
      </w:r>
      <w:r w:rsidR="00C36FA0">
        <w:rPr>
          <w:sz w:val="24"/>
          <w:szCs w:val="24"/>
        </w:rPr>
        <w:tab/>
      </w:r>
      <w:r w:rsidR="00D861C8">
        <w:rPr>
          <w:sz w:val="24"/>
          <w:szCs w:val="24"/>
        </w:rPr>
        <w:t>Sázava</w:t>
      </w:r>
    </w:p>
    <w:p w:rsidR="00962CB5" w:rsidRDefault="00962CB5" w:rsidP="00651B67">
      <w:pPr>
        <w:pStyle w:val="Seznam"/>
        <w:widowControl/>
        <w:jc w:val="both"/>
        <w:rPr>
          <w:sz w:val="24"/>
          <w:szCs w:val="24"/>
        </w:rPr>
      </w:pPr>
      <w:r>
        <w:rPr>
          <w:sz w:val="24"/>
          <w:szCs w:val="24"/>
        </w:rPr>
        <w:t>katastrální území:</w:t>
      </w:r>
      <w:r w:rsidR="00C36FA0">
        <w:rPr>
          <w:sz w:val="24"/>
          <w:szCs w:val="24"/>
        </w:rPr>
        <w:tab/>
      </w:r>
      <w:r w:rsidR="00C36FA0">
        <w:rPr>
          <w:sz w:val="24"/>
          <w:szCs w:val="24"/>
        </w:rPr>
        <w:tab/>
      </w:r>
      <w:r w:rsidR="00C36FA0">
        <w:rPr>
          <w:sz w:val="24"/>
          <w:szCs w:val="24"/>
        </w:rPr>
        <w:tab/>
      </w:r>
      <w:r w:rsidR="00C36FA0">
        <w:rPr>
          <w:sz w:val="24"/>
          <w:szCs w:val="24"/>
        </w:rPr>
        <w:tab/>
      </w:r>
      <w:r w:rsidR="00D861C8">
        <w:rPr>
          <w:sz w:val="24"/>
          <w:szCs w:val="24"/>
        </w:rPr>
        <w:t>Sázava</w:t>
      </w:r>
    </w:p>
    <w:p w:rsidR="00C36FA0" w:rsidRDefault="00C36FA0" w:rsidP="00651B67">
      <w:pPr>
        <w:pStyle w:val="Seznam"/>
        <w:widowControl/>
        <w:jc w:val="both"/>
        <w:rPr>
          <w:sz w:val="24"/>
          <w:szCs w:val="24"/>
        </w:rPr>
      </w:pPr>
    </w:p>
    <w:p w:rsidR="00C36FA0" w:rsidRDefault="00C36FA0" w:rsidP="00651B67">
      <w:pPr>
        <w:pStyle w:val="Seznam"/>
        <w:widowControl/>
        <w:jc w:val="both"/>
        <w:rPr>
          <w:sz w:val="24"/>
          <w:szCs w:val="24"/>
        </w:rPr>
      </w:pPr>
    </w:p>
    <w:p w:rsidR="00962CB5" w:rsidRDefault="00962CB5" w:rsidP="00651B67">
      <w:pPr>
        <w:pStyle w:val="Pokraovnseznamu2"/>
        <w:widowControl/>
        <w:spacing w:after="0"/>
        <w:ind w:left="0"/>
        <w:jc w:val="both"/>
        <w:rPr>
          <w:sz w:val="24"/>
          <w:szCs w:val="24"/>
        </w:rPr>
      </w:pPr>
      <w:r>
        <w:rPr>
          <w:b/>
          <w:bCs/>
          <w:sz w:val="24"/>
          <w:szCs w:val="24"/>
          <w:u w:val="single"/>
        </w:rPr>
        <w:t>Příloha č. M1:</w:t>
      </w:r>
      <w:r>
        <w:rPr>
          <w:sz w:val="24"/>
          <w:szCs w:val="24"/>
        </w:rPr>
        <w:t xml:space="preserve"> </w:t>
      </w:r>
    </w:p>
    <w:p w:rsidR="00962CB5" w:rsidRDefault="00962CB5" w:rsidP="00651B67">
      <w:pPr>
        <w:pStyle w:val="Seznam"/>
        <w:widowControl/>
        <w:jc w:val="both"/>
        <w:rPr>
          <w:sz w:val="24"/>
          <w:szCs w:val="24"/>
        </w:rPr>
      </w:pPr>
      <w:r>
        <w:rPr>
          <w:sz w:val="24"/>
          <w:szCs w:val="24"/>
        </w:rPr>
        <w:t>Orientační mapa s vyznačením území</w:t>
      </w:r>
    </w:p>
    <w:p w:rsidR="00962CB5" w:rsidRDefault="00962CB5" w:rsidP="00651B67">
      <w:pPr>
        <w:pStyle w:val="Seznam"/>
        <w:widowControl/>
        <w:jc w:val="both"/>
        <w:rPr>
          <w:sz w:val="24"/>
          <w:szCs w:val="24"/>
        </w:rPr>
      </w:pPr>
    </w:p>
    <w:p w:rsidR="00962CB5" w:rsidRDefault="00D861C8" w:rsidP="00651B67">
      <w:pPr>
        <w:pStyle w:val="Seznam"/>
        <w:widowControl/>
        <w:jc w:val="both"/>
        <w:rPr>
          <w:i/>
          <w:iCs/>
          <w:position w:val="6"/>
          <w:sz w:val="24"/>
          <w:szCs w:val="24"/>
        </w:rPr>
      </w:pPr>
      <w:r>
        <w:rPr>
          <w:i/>
          <w:iCs/>
          <w:position w:val="6"/>
          <w:sz w:val="24"/>
          <w:szCs w:val="24"/>
        </w:rPr>
        <w:t xml:space="preserve"> </w:t>
      </w:r>
    </w:p>
    <w:p w:rsidR="00962CB5" w:rsidRDefault="00962CB5" w:rsidP="00651B67">
      <w:pPr>
        <w:jc w:val="both"/>
        <w:rPr>
          <w:b/>
          <w:bCs/>
          <w:sz w:val="24"/>
          <w:szCs w:val="24"/>
        </w:rPr>
      </w:pPr>
    </w:p>
    <w:p w:rsidR="00962CB5" w:rsidRDefault="00962CB5" w:rsidP="00651B67">
      <w:pPr>
        <w:jc w:val="both"/>
        <w:rPr>
          <w:b/>
          <w:bCs/>
          <w:sz w:val="24"/>
          <w:szCs w:val="24"/>
        </w:rPr>
      </w:pPr>
      <w:r>
        <w:rPr>
          <w:b/>
          <w:bCs/>
          <w:sz w:val="24"/>
          <w:szCs w:val="24"/>
        </w:rPr>
        <w:br w:type="page"/>
      </w:r>
      <w:r>
        <w:rPr>
          <w:b/>
          <w:bCs/>
          <w:sz w:val="24"/>
          <w:szCs w:val="24"/>
        </w:rPr>
        <w:lastRenderedPageBreak/>
        <w:t>1.3 Vymezení území podle současného stavu katastru nemovitostí</w:t>
      </w:r>
    </w:p>
    <w:p w:rsidR="00962CB5" w:rsidRDefault="00962CB5" w:rsidP="003E625F">
      <w:pPr>
        <w:pStyle w:val="Seznamsodrkami2"/>
      </w:pPr>
    </w:p>
    <w:p w:rsidR="00A358DD" w:rsidRDefault="00A358DD" w:rsidP="003E625F">
      <w:pPr>
        <w:pStyle w:val="Seznamsodrkami2"/>
      </w:pPr>
    </w:p>
    <w:p w:rsidR="000B7DF4" w:rsidRDefault="000B7DF4" w:rsidP="003E625F">
      <w:pPr>
        <w:pStyle w:val="Seznamsodrkami2"/>
        <w:spacing w:line="300" w:lineRule="atLeast"/>
      </w:pPr>
      <w:r>
        <w:t>Z v l á š t ě   c h r á n ě n é   ú z e m í :</w:t>
      </w:r>
    </w:p>
    <w:p w:rsidR="000B7DF4" w:rsidRDefault="000B7DF4" w:rsidP="003E625F">
      <w:pPr>
        <w:pStyle w:val="Seznamsodrkami2"/>
        <w:spacing w:line="300" w:lineRule="atLeast"/>
        <w:rPr>
          <w:b w:val="0"/>
          <w:bCs w:val="0"/>
          <w:u w:val="single"/>
        </w:rPr>
      </w:pPr>
    </w:p>
    <w:p w:rsidR="000B7DF4" w:rsidRDefault="000B7DF4" w:rsidP="003E625F">
      <w:pPr>
        <w:spacing w:line="300" w:lineRule="atLeast"/>
        <w:jc w:val="both"/>
        <w:rPr>
          <w:i/>
          <w:iCs/>
          <w:sz w:val="24"/>
          <w:szCs w:val="24"/>
        </w:rPr>
      </w:pPr>
      <w:r>
        <w:rPr>
          <w:b/>
          <w:bCs/>
          <w:sz w:val="24"/>
          <w:szCs w:val="24"/>
        </w:rPr>
        <w:t>Katastrální území:</w:t>
      </w:r>
      <w:r w:rsidRPr="0091463E">
        <w:rPr>
          <w:sz w:val="24"/>
          <w:szCs w:val="24"/>
        </w:rPr>
        <w:t xml:space="preserve"> </w:t>
      </w:r>
      <w:r w:rsidR="005925E7">
        <w:rPr>
          <w:sz w:val="24"/>
          <w:szCs w:val="24"/>
        </w:rPr>
        <w:t>746193</w:t>
      </w:r>
      <w:r>
        <w:rPr>
          <w:sz w:val="24"/>
          <w:szCs w:val="24"/>
        </w:rPr>
        <w:t xml:space="preserve"> </w:t>
      </w:r>
      <w:r w:rsidR="005925E7">
        <w:rPr>
          <w:sz w:val="24"/>
          <w:szCs w:val="24"/>
        </w:rPr>
        <w:t>Sázava</w:t>
      </w:r>
    </w:p>
    <w:tbl>
      <w:tblPr>
        <w:tblW w:w="0" w:type="auto"/>
        <w:tblInd w:w="11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993"/>
        <w:gridCol w:w="850"/>
        <w:gridCol w:w="1701"/>
        <w:gridCol w:w="1843"/>
        <w:gridCol w:w="850"/>
        <w:gridCol w:w="1418"/>
        <w:gridCol w:w="1417"/>
      </w:tblGrid>
      <w:tr w:rsidR="00242F98" w:rsidRPr="00FE1FB8" w:rsidTr="00862490">
        <w:trPr>
          <w:cantSplit/>
        </w:trPr>
        <w:tc>
          <w:tcPr>
            <w:tcW w:w="993" w:type="dxa"/>
            <w:tcBorders>
              <w:top w:val="single" w:sz="18" w:space="0" w:color="auto"/>
              <w:left w:val="single" w:sz="18" w:space="0" w:color="auto"/>
            </w:tcBorders>
            <w:shd w:val="clear" w:color="auto" w:fill="C0C0C0"/>
          </w:tcPr>
          <w:p w:rsidR="00242F98" w:rsidRPr="00FE1FB8" w:rsidRDefault="00242F98" w:rsidP="00FB3DBE">
            <w:pPr>
              <w:rPr>
                <w:b/>
                <w:bCs/>
                <w:sz w:val="16"/>
                <w:szCs w:val="16"/>
              </w:rPr>
            </w:pPr>
            <w:r w:rsidRPr="00FE1FB8">
              <w:rPr>
                <w:b/>
                <w:bCs/>
                <w:sz w:val="16"/>
                <w:szCs w:val="16"/>
              </w:rPr>
              <w:t>Číslo parcely podle KN</w:t>
            </w:r>
          </w:p>
        </w:tc>
        <w:tc>
          <w:tcPr>
            <w:tcW w:w="850" w:type="dxa"/>
            <w:tcBorders>
              <w:top w:val="single" w:sz="18" w:space="0" w:color="auto"/>
            </w:tcBorders>
            <w:shd w:val="clear" w:color="auto" w:fill="C0C0C0"/>
          </w:tcPr>
          <w:p w:rsidR="00242F98" w:rsidRPr="00FE1FB8" w:rsidRDefault="00242F98" w:rsidP="00FB3DBE">
            <w:pPr>
              <w:rPr>
                <w:b/>
                <w:bCs/>
                <w:sz w:val="16"/>
                <w:szCs w:val="16"/>
              </w:rPr>
            </w:pPr>
            <w:r w:rsidRPr="00FE1FB8">
              <w:rPr>
                <w:b/>
                <w:bCs/>
                <w:sz w:val="16"/>
                <w:szCs w:val="16"/>
              </w:rPr>
              <w:t>Číslo parcely podle PK nebo jiných evidencí</w:t>
            </w:r>
          </w:p>
        </w:tc>
        <w:tc>
          <w:tcPr>
            <w:tcW w:w="1701" w:type="dxa"/>
            <w:tcBorders>
              <w:top w:val="single" w:sz="18" w:space="0" w:color="auto"/>
            </w:tcBorders>
            <w:shd w:val="clear" w:color="auto" w:fill="C0C0C0"/>
          </w:tcPr>
          <w:p w:rsidR="00242F98" w:rsidRPr="00FE1FB8" w:rsidRDefault="00242F98" w:rsidP="00FB3DBE">
            <w:pPr>
              <w:rPr>
                <w:b/>
                <w:bCs/>
                <w:sz w:val="16"/>
                <w:szCs w:val="16"/>
              </w:rPr>
            </w:pPr>
            <w:r w:rsidRPr="00FE1FB8">
              <w:rPr>
                <w:b/>
                <w:bCs/>
                <w:sz w:val="16"/>
                <w:szCs w:val="16"/>
              </w:rPr>
              <w:t>Druh pozemku podle KN</w:t>
            </w:r>
          </w:p>
        </w:tc>
        <w:tc>
          <w:tcPr>
            <w:tcW w:w="1843" w:type="dxa"/>
            <w:tcBorders>
              <w:top w:val="single" w:sz="18" w:space="0" w:color="auto"/>
            </w:tcBorders>
            <w:shd w:val="clear" w:color="auto" w:fill="C0C0C0"/>
          </w:tcPr>
          <w:p w:rsidR="00242F98" w:rsidRPr="00FE1FB8" w:rsidRDefault="00242F98" w:rsidP="00FB3DBE">
            <w:pPr>
              <w:rPr>
                <w:b/>
                <w:bCs/>
                <w:sz w:val="16"/>
                <w:szCs w:val="16"/>
              </w:rPr>
            </w:pPr>
            <w:r w:rsidRPr="00FE1FB8">
              <w:rPr>
                <w:b/>
                <w:bCs/>
                <w:sz w:val="16"/>
                <w:szCs w:val="16"/>
              </w:rPr>
              <w:t>Způsob využití pozemku podle KN</w:t>
            </w:r>
          </w:p>
        </w:tc>
        <w:tc>
          <w:tcPr>
            <w:tcW w:w="850" w:type="dxa"/>
            <w:tcBorders>
              <w:top w:val="single" w:sz="18" w:space="0" w:color="auto"/>
            </w:tcBorders>
            <w:shd w:val="clear" w:color="auto" w:fill="C0C0C0"/>
          </w:tcPr>
          <w:p w:rsidR="00242F98" w:rsidRPr="00FE1FB8" w:rsidRDefault="00242F98" w:rsidP="00FB3DBE">
            <w:pPr>
              <w:pStyle w:val="Seznamsodrkami2"/>
              <w:rPr>
                <w:sz w:val="16"/>
                <w:szCs w:val="16"/>
              </w:rPr>
            </w:pPr>
            <w:r w:rsidRPr="00FE1FB8">
              <w:rPr>
                <w:sz w:val="16"/>
                <w:szCs w:val="16"/>
              </w:rPr>
              <w:t>Číslo listu vlastnictví</w:t>
            </w:r>
          </w:p>
          <w:p w:rsidR="00242F98" w:rsidRPr="00FE1FB8" w:rsidRDefault="00242F98" w:rsidP="00FB3DBE">
            <w:pPr>
              <w:rPr>
                <w:b/>
                <w:bCs/>
                <w:sz w:val="16"/>
                <w:szCs w:val="16"/>
              </w:rPr>
            </w:pPr>
          </w:p>
        </w:tc>
        <w:tc>
          <w:tcPr>
            <w:tcW w:w="1418" w:type="dxa"/>
            <w:tcBorders>
              <w:top w:val="single" w:sz="18" w:space="0" w:color="auto"/>
            </w:tcBorders>
            <w:shd w:val="clear" w:color="auto" w:fill="C0C0C0"/>
          </w:tcPr>
          <w:p w:rsidR="00242F98" w:rsidRPr="00FE1FB8" w:rsidRDefault="00242F98" w:rsidP="00FB3DBE">
            <w:pPr>
              <w:rPr>
                <w:b/>
                <w:bCs/>
                <w:sz w:val="16"/>
                <w:szCs w:val="16"/>
              </w:rPr>
            </w:pPr>
            <w:r w:rsidRPr="00FE1FB8">
              <w:rPr>
                <w:b/>
                <w:bCs/>
                <w:sz w:val="16"/>
                <w:szCs w:val="16"/>
              </w:rPr>
              <w:t>Výměra parcely</w:t>
            </w:r>
          </w:p>
          <w:p w:rsidR="00242F98" w:rsidRPr="00FE1FB8" w:rsidRDefault="00242F98" w:rsidP="00FB3DBE">
            <w:pPr>
              <w:rPr>
                <w:b/>
                <w:bCs/>
                <w:sz w:val="16"/>
                <w:szCs w:val="16"/>
              </w:rPr>
            </w:pPr>
            <w:r w:rsidRPr="00FE1FB8">
              <w:rPr>
                <w:b/>
                <w:bCs/>
                <w:sz w:val="16"/>
                <w:szCs w:val="16"/>
              </w:rPr>
              <w:t>celková podle KN</w:t>
            </w:r>
          </w:p>
          <w:p w:rsidR="00242F98" w:rsidRPr="00FE1FB8" w:rsidRDefault="00242F98" w:rsidP="00FB3DBE">
            <w:pPr>
              <w:rPr>
                <w:b/>
                <w:bCs/>
                <w:sz w:val="16"/>
                <w:szCs w:val="16"/>
              </w:rPr>
            </w:pPr>
            <w:r w:rsidRPr="00FE1FB8">
              <w:rPr>
                <w:b/>
                <w:bCs/>
                <w:sz w:val="16"/>
                <w:szCs w:val="16"/>
              </w:rPr>
              <w:t>(m</w:t>
            </w:r>
            <w:r w:rsidRPr="00FE1FB8">
              <w:rPr>
                <w:b/>
                <w:bCs/>
                <w:sz w:val="16"/>
                <w:szCs w:val="16"/>
                <w:vertAlign w:val="superscript"/>
              </w:rPr>
              <w:t>2</w:t>
            </w:r>
            <w:r w:rsidRPr="00FE1FB8">
              <w:rPr>
                <w:b/>
                <w:bCs/>
                <w:sz w:val="16"/>
                <w:szCs w:val="16"/>
              </w:rPr>
              <w:t>)</w:t>
            </w:r>
          </w:p>
        </w:tc>
        <w:tc>
          <w:tcPr>
            <w:tcW w:w="1417" w:type="dxa"/>
            <w:tcBorders>
              <w:top w:val="single" w:sz="18" w:space="0" w:color="auto"/>
              <w:right w:val="single" w:sz="18" w:space="0" w:color="auto"/>
            </w:tcBorders>
            <w:shd w:val="clear" w:color="auto" w:fill="C0C0C0"/>
          </w:tcPr>
          <w:p w:rsidR="00242F98" w:rsidRPr="00FE1FB8" w:rsidRDefault="00242F98" w:rsidP="00FB3DBE">
            <w:pPr>
              <w:rPr>
                <w:b/>
                <w:bCs/>
                <w:sz w:val="16"/>
                <w:szCs w:val="16"/>
              </w:rPr>
            </w:pPr>
            <w:r w:rsidRPr="00FE1FB8">
              <w:rPr>
                <w:b/>
                <w:bCs/>
                <w:sz w:val="16"/>
                <w:szCs w:val="16"/>
              </w:rPr>
              <w:t>Výměra parcely</w:t>
            </w:r>
          </w:p>
          <w:p w:rsidR="00242F98" w:rsidRPr="00FE1FB8" w:rsidRDefault="00242F98" w:rsidP="00FB3DBE">
            <w:pPr>
              <w:rPr>
                <w:b/>
                <w:bCs/>
                <w:sz w:val="16"/>
                <w:szCs w:val="16"/>
              </w:rPr>
            </w:pPr>
            <w:r w:rsidRPr="00FE1FB8">
              <w:rPr>
                <w:b/>
                <w:bCs/>
                <w:sz w:val="16"/>
                <w:szCs w:val="16"/>
              </w:rPr>
              <w:t>v ZCHÚ (m</w:t>
            </w:r>
            <w:r w:rsidRPr="00FE1FB8">
              <w:rPr>
                <w:b/>
                <w:bCs/>
                <w:sz w:val="16"/>
                <w:szCs w:val="16"/>
                <w:vertAlign w:val="superscript"/>
              </w:rPr>
              <w:t>2</w:t>
            </w:r>
            <w:r w:rsidRPr="00FE1FB8">
              <w:rPr>
                <w:b/>
                <w:bCs/>
                <w:sz w:val="16"/>
                <w:szCs w:val="16"/>
              </w:rPr>
              <w:t>)</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1509/1</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lesní pozemek</w:t>
            </w:r>
          </w:p>
        </w:tc>
        <w:tc>
          <w:tcPr>
            <w:tcW w:w="1843" w:type="dxa"/>
            <w:vAlign w:val="center"/>
          </w:tcPr>
          <w:p w:rsidR="00242F98" w:rsidRPr="00242F98" w:rsidRDefault="00242F98" w:rsidP="00FB3DBE">
            <w:pPr>
              <w:spacing w:line="300" w:lineRule="atLeast"/>
              <w:rPr>
                <w:sz w:val="24"/>
                <w:szCs w:val="24"/>
              </w:rPr>
            </w:pP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10001</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21249</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18530</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1525</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neplodná půda</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11075</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138</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138</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1526</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neplodná půda</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11082</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932</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932</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1527</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neplodná půda</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1522</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557</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557</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1528</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neplodná půda</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673</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146</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146</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1529</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neplodná půda</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673</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261</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261</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1531</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neplodná půda</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11082</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15900</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15900</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1532</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lesní pozemek</w:t>
            </w:r>
          </w:p>
        </w:tc>
        <w:tc>
          <w:tcPr>
            <w:tcW w:w="1843" w:type="dxa"/>
            <w:vAlign w:val="center"/>
          </w:tcPr>
          <w:p w:rsidR="00242F98" w:rsidRPr="00242F98" w:rsidRDefault="00242F98" w:rsidP="00FB3DBE">
            <w:pPr>
              <w:spacing w:line="300" w:lineRule="atLeast"/>
              <w:rPr>
                <w:sz w:val="24"/>
                <w:szCs w:val="24"/>
              </w:rPr>
            </w:pP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10034</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52524</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52524</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1533</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neplodná půda</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10974</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6545</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6545</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1555/1</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lesní pozemek</w:t>
            </w:r>
          </w:p>
        </w:tc>
        <w:tc>
          <w:tcPr>
            <w:tcW w:w="1843" w:type="dxa"/>
            <w:vAlign w:val="center"/>
          </w:tcPr>
          <w:p w:rsidR="00242F98" w:rsidRPr="00242F98" w:rsidRDefault="00242F98" w:rsidP="00FB3DBE">
            <w:pPr>
              <w:spacing w:line="300" w:lineRule="atLeast"/>
              <w:rPr>
                <w:sz w:val="24"/>
                <w:szCs w:val="24"/>
              </w:rPr>
            </w:pP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10034</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924</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924</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1767</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lesní pozemek</w:t>
            </w:r>
          </w:p>
        </w:tc>
        <w:tc>
          <w:tcPr>
            <w:tcW w:w="1843" w:type="dxa"/>
            <w:vAlign w:val="center"/>
          </w:tcPr>
          <w:p w:rsidR="00242F98" w:rsidRPr="00242F98" w:rsidRDefault="00242F98" w:rsidP="00FB3DBE">
            <w:pPr>
              <w:spacing w:line="300" w:lineRule="atLeast"/>
              <w:rPr>
                <w:sz w:val="24"/>
                <w:szCs w:val="24"/>
              </w:rPr>
            </w:pP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10034</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296137</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82000</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1849</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dráha</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669</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63687</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31300</w:t>
            </w:r>
          </w:p>
        </w:tc>
      </w:tr>
      <w:tr w:rsidR="00242F98" w:rsidRPr="00242F98" w:rsidTr="00862490">
        <w:trPr>
          <w:cantSplit/>
        </w:trPr>
        <w:tc>
          <w:tcPr>
            <w:tcW w:w="993" w:type="dxa"/>
            <w:tcBorders>
              <w:left w:val="single" w:sz="18" w:space="0" w:color="auto"/>
            </w:tcBorders>
            <w:vAlign w:val="center"/>
          </w:tcPr>
          <w:p w:rsidR="00242F98" w:rsidRPr="00242F98" w:rsidRDefault="00242F98" w:rsidP="00FB3DBE">
            <w:pPr>
              <w:adjustRightInd w:val="0"/>
              <w:spacing w:line="300" w:lineRule="atLeast"/>
              <w:rPr>
                <w:sz w:val="24"/>
                <w:szCs w:val="24"/>
              </w:rPr>
            </w:pPr>
            <w:r w:rsidRPr="00242F98">
              <w:rPr>
                <w:sz w:val="24"/>
                <w:szCs w:val="24"/>
              </w:rPr>
              <w:t>1879</w:t>
            </w:r>
          </w:p>
        </w:tc>
        <w:tc>
          <w:tcPr>
            <w:tcW w:w="850" w:type="dxa"/>
            <w:vAlign w:val="center"/>
          </w:tcPr>
          <w:p w:rsidR="00242F98" w:rsidRPr="00242F98" w:rsidRDefault="00242F98" w:rsidP="00FB3DBE">
            <w:pPr>
              <w:adjustRightInd w:val="0"/>
              <w:spacing w:line="300" w:lineRule="atLeast"/>
              <w:rPr>
                <w:sz w:val="24"/>
                <w:szCs w:val="24"/>
              </w:rPr>
            </w:pPr>
          </w:p>
        </w:tc>
        <w:tc>
          <w:tcPr>
            <w:tcW w:w="1701" w:type="dxa"/>
            <w:vAlign w:val="center"/>
          </w:tcPr>
          <w:p w:rsidR="00242F98" w:rsidRPr="00242F98" w:rsidRDefault="00242F98" w:rsidP="00FB3DBE">
            <w:pPr>
              <w:adjustRightInd w:val="0"/>
              <w:spacing w:line="300" w:lineRule="atLeast"/>
              <w:rPr>
                <w:sz w:val="24"/>
                <w:szCs w:val="24"/>
              </w:rPr>
            </w:pPr>
            <w:r w:rsidRPr="00242F98">
              <w:rPr>
                <w:sz w:val="24"/>
                <w:szCs w:val="24"/>
              </w:rPr>
              <w:t>ostatní plocha</w:t>
            </w:r>
          </w:p>
        </w:tc>
        <w:tc>
          <w:tcPr>
            <w:tcW w:w="1843" w:type="dxa"/>
            <w:vAlign w:val="center"/>
          </w:tcPr>
          <w:p w:rsidR="00242F98" w:rsidRPr="00242F98" w:rsidRDefault="00242F98" w:rsidP="00FB3DBE">
            <w:pPr>
              <w:spacing w:line="300" w:lineRule="atLeast"/>
              <w:rPr>
                <w:sz w:val="24"/>
                <w:szCs w:val="24"/>
              </w:rPr>
            </w:pPr>
            <w:r w:rsidRPr="00242F98">
              <w:rPr>
                <w:sz w:val="24"/>
                <w:szCs w:val="24"/>
              </w:rPr>
              <w:t>ostatní komunikace</w:t>
            </w:r>
          </w:p>
        </w:tc>
        <w:tc>
          <w:tcPr>
            <w:tcW w:w="850" w:type="dxa"/>
            <w:vAlign w:val="center"/>
          </w:tcPr>
          <w:p w:rsidR="00242F98" w:rsidRPr="00242F98" w:rsidRDefault="00242F98" w:rsidP="00FB3DBE">
            <w:pPr>
              <w:spacing w:line="300" w:lineRule="atLeast"/>
              <w:jc w:val="both"/>
              <w:rPr>
                <w:sz w:val="24"/>
                <w:szCs w:val="24"/>
              </w:rPr>
            </w:pPr>
            <w:r w:rsidRPr="00242F98">
              <w:rPr>
                <w:sz w:val="24"/>
                <w:szCs w:val="24"/>
              </w:rPr>
              <w:t>10001</w:t>
            </w:r>
          </w:p>
        </w:tc>
        <w:tc>
          <w:tcPr>
            <w:tcW w:w="1418" w:type="dxa"/>
            <w:vAlign w:val="center"/>
          </w:tcPr>
          <w:p w:rsidR="00242F98" w:rsidRPr="00242F98" w:rsidRDefault="00242F98" w:rsidP="00FB3DBE">
            <w:pPr>
              <w:adjustRightInd w:val="0"/>
              <w:spacing w:line="300" w:lineRule="atLeast"/>
              <w:rPr>
                <w:sz w:val="24"/>
                <w:szCs w:val="24"/>
              </w:rPr>
            </w:pPr>
            <w:r w:rsidRPr="00242F98">
              <w:rPr>
                <w:sz w:val="24"/>
                <w:szCs w:val="24"/>
              </w:rPr>
              <w:t>2180</w:t>
            </w:r>
          </w:p>
        </w:tc>
        <w:tc>
          <w:tcPr>
            <w:tcW w:w="1417" w:type="dxa"/>
            <w:tcBorders>
              <w:right w:val="single" w:sz="18" w:space="0" w:color="auto"/>
            </w:tcBorders>
            <w:vAlign w:val="center"/>
          </w:tcPr>
          <w:p w:rsidR="00242F98" w:rsidRPr="00242F98" w:rsidRDefault="00242F98" w:rsidP="00242F98">
            <w:pPr>
              <w:adjustRightInd w:val="0"/>
              <w:spacing w:line="300" w:lineRule="atLeast"/>
              <w:jc w:val="right"/>
              <w:rPr>
                <w:sz w:val="24"/>
                <w:szCs w:val="24"/>
              </w:rPr>
            </w:pPr>
            <w:r w:rsidRPr="00242F98">
              <w:rPr>
                <w:sz w:val="24"/>
                <w:szCs w:val="24"/>
              </w:rPr>
              <w:t>260</w:t>
            </w:r>
          </w:p>
        </w:tc>
      </w:tr>
      <w:tr w:rsidR="00242F98" w:rsidRPr="00EA1856" w:rsidTr="0086249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242F98" w:rsidRPr="00EA1856" w:rsidRDefault="00242F98" w:rsidP="00FB3DBE">
            <w:pPr>
              <w:jc w:val="center"/>
              <w:rPr>
                <w:b/>
                <w:bCs/>
                <w:snapToGrid w:val="0"/>
                <w:sz w:val="24"/>
                <w:szCs w:val="24"/>
              </w:rPr>
            </w:pPr>
            <w:r w:rsidRPr="00EA1856">
              <w:rPr>
                <w:b/>
                <w:bCs/>
                <w:snapToGrid w:val="0"/>
                <w:sz w:val="24"/>
                <w:szCs w:val="24"/>
              </w:rPr>
              <w:t>Celkem</w:t>
            </w:r>
          </w:p>
        </w:tc>
        <w:tc>
          <w:tcPr>
            <w:tcW w:w="5812" w:type="dxa"/>
            <w:gridSpan w:val="4"/>
            <w:tcBorders>
              <w:bottom w:val="single" w:sz="18" w:space="0" w:color="auto"/>
            </w:tcBorders>
            <w:shd w:val="clear" w:color="auto" w:fill="C0C0C0"/>
          </w:tcPr>
          <w:p w:rsidR="00242F98" w:rsidRPr="00EA1856" w:rsidRDefault="00242F98" w:rsidP="00FB3DBE">
            <w:pPr>
              <w:jc w:val="center"/>
              <w:rPr>
                <w:b/>
                <w:bCs/>
                <w:snapToGrid w:val="0"/>
                <w:sz w:val="24"/>
                <w:szCs w:val="24"/>
              </w:rPr>
            </w:pPr>
          </w:p>
        </w:tc>
        <w:tc>
          <w:tcPr>
            <w:tcW w:w="1417" w:type="dxa"/>
            <w:tcBorders>
              <w:bottom w:val="single" w:sz="18" w:space="0" w:color="auto"/>
              <w:right w:val="single" w:sz="18" w:space="0" w:color="auto"/>
            </w:tcBorders>
          </w:tcPr>
          <w:p w:rsidR="00242F98" w:rsidRPr="00EA1856" w:rsidRDefault="00242F98" w:rsidP="00FB3DBE">
            <w:pPr>
              <w:jc w:val="right"/>
              <w:rPr>
                <w:b/>
                <w:bCs/>
                <w:snapToGrid w:val="0"/>
                <w:sz w:val="24"/>
                <w:szCs w:val="24"/>
              </w:rPr>
            </w:pPr>
            <w:r>
              <w:rPr>
                <w:b/>
                <w:bCs/>
                <w:snapToGrid w:val="0"/>
                <w:sz w:val="24"/>
                <w:szCs w:val="24"/>
              </w:rPr>
              <w:t>210017</w:t>
            </w:r>
          </w:p>
        </w:tc>
      </w:tr>
    </w:tbl>
    <w:p w:rsidR="00242F98" w:rsidRDefault="00242F98" w:rsidP="003E625F">
      <w:pPr>
        <w:spacing w:line="300" w:lineRule="atLeast"/>
        <w:jc w:val="both"/>
        <w:rPr>
          <w:sz w:val="24"/>
          <w:szCs w:val="24"/>
        </w:rPr>
      </w:pPr>
    </w:p>
    <w:p w:rsidR="00A358DD" w:rsidRDefault="00A358DD" w:rsidP="003E625F">
      <w:pPr>
        <w:spacing w:line="300" w:lineRule="atLeast"/>
        <w:rPr>
          <w:b/>
          <w:bCs/>
          <w:sz w:val="24"/>
          <w:szCs w:val="24"/>
        </w:rPr>
      </w:pPr>
    </w:p>
    <w:p w:rsidR="00242F98" w:rsidRDefault="00242F98" w:rsidP="003E625F">
      <w:pPr>
        <w:spacing w:line="300" w:lineRule="atLeast"/>
        <w:rPr>
          <w:b/>
          <w:bCs/>
          <w:sz w:val="24"/>
          <w:szCs w:val="24"/>
        </w:rPr>
      </w:pPr>
    </w:p>
    <w:p w:rsidR="00242F98" w:rsidRDefault="00242F98" w:rsidP="003E625F">
      <w:pPr>
        <w:spacing w:line="300" w:lineRule="atLeast"/>
        <w:rPr>
          <w:b/>
          <w:bCs/>
          <w:sz w:val="24"/>
          <w:szCs w:val="24"/>
        </w:rPr>
      </w:pPr>
    </w:p>
    <w:p w:rsidR="00242F98" w:rsidRDefault="00242F98"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862490" w:rsidRDefault="00862490" w:rsidP="003E625F">
      <w:pPr>
        <w:spacing w:line="300" w:lineRule="atLeast"/>
        <w:rPr>
          <w:b/>
          <w:bCs/>
          <w:sz w:val="24"/>
          <w:szCs w:val="24"/>
        </w:rPr>
      </w:pPr>
    </w:p>
    <w:p w:rsidR="00242F98" w:rsidRDefault="00242F98" w:rsidP="003E625F">
      <w:pPr>
        <w:spacing w:line="300" w:lineRule="atLeast"/>
        <w:rPr>
          <w:b/>
          <w:bCs/>
          <w:sz w:val="24"/>
          <w:szCs w:val="24"/>
        </w:rPr>
      </w:pPr>
    </w:p>
    <w:p w:rsidR="000B7DF4" w:rsidRDefault="000B7DF4" w:rsidP="003E625F">
      <w:pPr>
        <w:spacing w:line="300" w:lineRule="atLeast"/>
        <w:rPr>
          <w:b/>
          <w:bCs/>
          <w:sz w:val="24"/>
          <w:szCs w:val="24"/>
        </w:rPr>
      </w:pPr>
      <w:r w:rsidRPr="00244371">
        <w:rPr>
          <w:b/>
          <w:bCs/>
          <w:sz w:val="24"/>
          <w:szCs w:val="24"/>
        </w:rPr>
        <w:lastRenderedPageBreak/>
        <w:t>VLASTNICTVÍ POZEMKŮ</w:t>
      </w:r>
    </w:p>
    <w:p w:rsidR="000B7DF4" w:rsidRPr="00244371" w:rsidRDefault="000B7DF4" w:rsidP="003E625F">
      <w:pPr>
        <w:spacing w:line="300" w:lineRule="atLeast"/>
        <w:rPr>
          <w:b/>
          <w:bCs/>
          <w:sz w:val="24"/>
          <w:szCs w:val="24"/>
        </w:rPr>
      </w:pP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993"/>
        <w:gridCol w:w="2126"/>
        <w:gridCol w:w="1134"/>
        <w:gridCol w:w="4819"/>
      </w:tblGrid>
      <w:tr w:rsidR="000B7DF4" w:rsidRPr="00242F98" w:rsidTr="003E625F">
        <w:trPr>
          <w:cantSplit/>
        </w:trPr>
        <w:tc>
          <w:tcPr>
            <w:tcW w:w="993" w:type="dxa"/>
            <w:tcBorders>
              <w:top w:val="single" w:sz="18" w:space="0" w:color="auto"/>
              <w:left w:val="single" w:sz="18" w:space="0" w:color="auto"/>
            </w:tcBorders>
            <w:shd w:val="clear" w:color="auto" w:fill="C0C0C0"/>
          </w:tcPr>
          <w:p w:rsidR="000B7DF4" w:rsidRPr="00242F98" w:rsidRDefault="000B7DF4" w:rsidP="00242F98">
            <w:pPr>
              <w:spacing w:line="300" w:lineRule="atLeast"/>
              <w:rPr>
                <w:b/>
                <w:bCs/>
                <w:sz w:val="16"/>
                <w:szCs w:val="16"/>
              </w:rPr>
            </w:pPr>
            <w:r w:rsidRPr="00242F98">
              <w:rPr>
                <w:b/>
                <w:bCs/>
                <w:sz w:val="16"/>
                <w:szCs w:val="16"/>
              </w:rPr>
              <w:t>Číslo parcely podle KN</w:t>
            </w:r>
          </w:p>
        </w:tc>
        <w:tc>
          <w:tcPr>
            <w:tcW w:w="2126" w:type="dxa"/>
            <w:tcBorders>
              <w:top w:val="single" w:sz="18" w:space="0" w:color="auto"/>
            </w:tcBorders>
            <w:shd w:val="clear" w:color="auto" w:fill="C0C0C0"/>
          </w:tcPr>
          <w:p w:rsidR="000B7DF4" w:rsidRPr="00242F98" w:rsidRDefault="000B7DF4" w:rsidP="00242F98">
            <w:pPr>
              <w:spacing w:line="300" w:lineRule="atLeast"/>
              <w:rPr>
                <w:b/>
                <w:bCs/>
                <w:sz w:val="16"/>
                <w:szCs w:val="16"/>
              </w:rPr>
            </w:pPr>
            <w:r w:rsidRPr="00242F98">
              <w:rPr>
                <w:b/>
                <w:bCs/>
                <w:sz w:val="16"/>
                <w:szCs w:val="16"/>
              </w:rPr>
              <w:t>Katastrální území</w:t>
            </w:r>
          </w:p>
        </w:tc>
        <w:tc>
          <w:tcPr>
            <w:tcW w:w="1134" w:type="dxa"/>
            <w:tcBorders>
              <w:top w:val="single" w:sz="18" w:space="0" w:color="auto"/>
            </w:tcBorders>
            <w:shd w:val="clear" w:color="auto" w:fill="C0C0C0"/>
          </w:tcPr>
          <w:p w:rsidR="000B7DF4" w:rsidRPr="00242F98" w:rsidRDefault="000B7DF4" w:rsidP="00242F98">
            <w:pPr>
              <w:pStyle w:val="Seznamsodrkami2"/>
              <w:spacing w:line="300" w:lineRule="atLeast"/>
              <w:jc w:val="left"/>
              <w:rPr>
                <w:sz w:val="16"/>
                <w:szCs w:val="16"/>
              </w:rPr>
            </w:pPr>
            <w:r w:rsidRPr="00242F98">
              <w:rPr>
                <w:sz w:val="16"/>
                <w:szCs w:val="16"/>
              </w:rPr>
              <w:t>Číslo listu vlastnictví</w:t>
            </w:r>
          </w:p>
          <w:p w:rsidR="000B7DF4" w:rsidRPr="00242F98" w:rsidRDefault="000B7DF4" w:rsidP="00242F98">
            <w:pPr>
              <w:spacing w:line="300" w:lineRule="atLeast"/>
              <w:rPr>
                <w:b/>
                <w:bCs/>
                <w:sz w:val="16"/>
                <w:szCs w:val="16"/>
              </w:rPr>
            </w:pPr>
          </w:p>
        </w:tc>
        <w:tc>
          <w:tcPr>
            <w:tcW w:w="4819" w:type="dxa"/>
            <w:tcBorders>
              <w:top w:val="single" w:sz="18" w:space="0" w:color="auto"/>
              <w:right w:val="single" w:sz="18" w:space="0" w:color="auto"/>
            </w:tcBorders>
            <w:shd w:val="clear" w:color="auto" w:fill="C0C0C0"/>
          </w:tcPr>
          <w:p w:rsidR="000B7DF4" w:rsidRPr="00242F98" w:rsidRDefault="000B7DF4" w:rsidP="00242F98">
            <w:pPr>
              <w:spacing w:line="300" w:lineRule="atLeast"/>
              <w:rPr>
                <w:b/>
                <w:bCs/>
                <w:sz w:val="16"/>
                <w:szCs w:val="16"/>
              </w:rPr>
            </w:pPr>
            <w:r w:rsidRPr="00242F98">
              <w:rPr>
                <w:b/>
                <w:bCs/>
                <w:sz w:val="16"/>
                <w:szCs w:val="16"/>
              </w:rPr>
              <w:t>Vlastník pozemku</w:t>
            </w:r>
          </w:p>
        </w:tc>
      </w:tr>
      <w:tr w:rsidR="0002154A" w:rsidRPr="00242F98" w:rsidTr="003E625F">
        <w:trPr>
          <w:cantSplit/>
        </w:trPr>
        <w:tc>
          <w:tcPr>
            <w:tcW w:w="993" w:type="dxa"/>
            <w:tcBorders>
              <w:top w:val="nil"/>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1509/1</w:t>
            </w:r>
          </w:p>
        </w:tc>
        <w:tc>
          <w:tcPr>
            <w:tcW w:w="2126" w:type="dxa"/>
            <w:tcBorders>
              <w:top w:val="nil"/>
            </w:tcBorders>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tcBorders>
              <w:top w:val="nil"/>
            </w:tcBorders>
            <w:shd w:val="clear" w:color="auto" w:fill="auto"/>
            <w:vAlign w:val="center"/>
          </w:tcPr>
          <w:p w:rsidR="0002154A" w:rsidRPr="00242F98" w:rsidRDefault="0002154A" w:rsidP="003E625F">
            <w:pPr>
              <w:spacing w:line="300" w:lineRule="atLeast"/>
              <w:jc w:val="both"/>
              <w:rPr>
                <w:sz w:val="24"/>
                <w:szCs w:val="24"/>
              </w:rPr>
            </w:pPr>
            <w:r w:rsidRPr="00242F98">
              <w:rPr>
                <w:sz w:val="24"/>
                <w:szCs w:val="24"/>
              </w:rPr>
              <w:t>10001</w:t>
            </w:r>
          </w:p>
        </w:tc>
        <w:tc>
          <w:tcPr>
            <w:tcW w:w="4819" w:type="dxa"/>
            <w:tcBorders>
              <w:top w:val="nil"/>
              <w:right w:val="single" w:sz="18" w:space="0" w:color="auto"/>
            </w:tcBorders>
            <w:shd w:val="clear" w:color="auto" w:fill="auto"/>
            <w:vAlign w:val="center"/>
          </w:tcPr>
          <w:p w:rsidR="0002154A" w:rsidRPr="00242F98" w:rsidRDefault="0002154A" w:rsidP="003E625F">
            <w:pPr>
              <w:adjustRightInd w:val="0"/>
              <w:spacing w:line="300" w:lineRule="atLeast"/>
              <w:rPr>
                <w:sz w:val="24"/>
                <w:szCs w:val="24"/>
              </w:rPr>
            </w:pPr>
            <w:r w:rsidRPr="00242F98">
              <w:rPr>
                <w:sz w:val="24"/>
                <w:szCs w:val="24"/>
              </w:rPr>
              <w:t>Město Sázava, nám. Voskovce a Wericha 356, 28506 Sázava</w:t>
            </w:r>
          </w:p>
        </w:tc>
      </w:tr>
      <w:tr w:rsidR="0002154A" w:rsidRPr="00242F98" w:rsidTr="003E625F">
        <w:trPr>
          <w:cantSplit/>
        </w:trPr>
        <w:tc>
          <w:tcPr>
            <w:tcW w:w="993" w:type="dxa"/>
            <w:tcBorders>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1525</w:t>
            </w:r>
          </w:p>
        </w:tc>
        <w:tc>
          <w:tcPr>
            <w:tcW w:w="2126" w:type="dxa"/>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shd w:val="clear" w:color="auto" w:fill="auto"/>
            <w:vAlign w:val="center"/>
          </w:tcPr>
          <w:p w:rsidR="0002154A" w:rsidRPr="00242F98" w:rsidRDefault="0002154A" w:rsidP="003E625F">
            <w:pPr>
              <w:spacing w:line="300" w:lineRule="atLeast"/>
              <w:jc w:val="both"/>
              <w:rPr>
                <w:sz w:val="24"/>
                <w:szCs w:val="24"/>
              </w:rPr>
            </w:pPr>
            <w:r w:rsidRPr="00242F98">
              <w:rPr>
                <w:sz w:val="24"/>
                <w:szCs w:val="24"/>
              </w:rPr>
              <w:t>11075</w:t>
            </w:r>
          </w:p>
        </w:tc>
        <w:tc>
          <w:tcPr>
            <w:tcW w:w="4819" w:type="dxa"/>
            <w:tcBorders>
              <w:right w:val="single" w:sz="18" w:space="0" w:color="auto"/>
            </w:tcBorders>
            <w:shd w:val="clear" w:color="auto" w:fill="auto"/>
            <w:vAlign w:val="center"/>
          </w:tcPr>
          <w:p w:rsidR="0002154A" w:rsidRPr="00242F98" w:rsidRDefault="0002154A" w:rsidP="003E625F">
            <w:pPr>
              <w:adjustRightInd w:val="0"/>
              <w:spacing w:line="300" w:lineRule="atLeast"/>
              <w:rPr>
                <w:sz w:val="24"/>
                <w:szCs w:val="24"/>
              </w:rPr>
            </w:pPr>
            <w:r w:rsidRPr="00242F98">
              <w:rPr>
                <w:sz w:val="24"/>
                <w:szCs w:val="24"/>
              </w:rPr>
              <w:t>Nadace Josefa Viewegha Sklářská huť František ", Pod Čihadlem 386, 28506 Sázava</w:t>
            </w:r>
          </w:p>
        </w:tc>
      </w:tr>
      <w:tr w:rsidR="0002154A" w:rsidRPr="00242F98" w:rsidTr="003E625F">
        <w:trPr>
          <w:cantSplit/>
        </w:trPr>
        <w:tc>
          <w:tcPr>
            <w:tcW w:w="993" w:type="dxa"/>
            <w:tcBorders>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1526</w:t>
            </w:r>
          </w:p>
        </w:tc>
        <w:tc>
          <w:tcPr>
            <w:tcW w:w="2126" w:type="dxa"/>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shd w:val="clear" w:color="auto" w:fill="auto"/>
            <w:vAlign w:val="center"/>
          </w:tcPr>
          <w:p w:rsidR="0002154A" w:rsidRPr="00242F98" w:rsidRDefault="0002154A" w:rsidP="003E625F">
            <w:pPr>
              <w:spacing w:line="300" w:lineRule="atLeast"/>
              <w:jc w:val="both"/>
              <w:rPr>
                <w:sz w:val="24"/>
                <w:szCs w:val="24"/>
              </w:rPr>
            </w:pPr>
            <w:r w:rsidRPr="00242F98">
              <w:rPr>
                <w:sz w:val="24"/>
                <w:szCs w:val="24"/>
              </w:rPr>
              <w:t>11082</w:t>
            </w:r>
          </w:p>
        </w:tc>
        <w:tc>
          <w:tcPr>
            <w:tcW w:w="4819" w:type="dxa"/>
            <w:tcBorders>
              <w:right w:val="single" w:sz="18" w:space="0" w:color="auto"/>
            </w:tcBorders>
            <w:shd w:val="clear" w:color="auto" w:fill="auto"/>
            <w:vAlign w:val="center"/>
          </w:tcPr>
          <w:p w:rsidR="0002154A" w:rsidRPr="00242F98" w:rsidRDefault="0002154A" w:rsidP="003E625F">
            <w:pPr>
              <w:adjustRightInd w:val="0"/>
              <w:spacing w:line="300" w:lineRule="atLeast"/>
              <w:rPr>
                <w:sz w:val="24"/>
                <w:szCs w:val="24"/>
              </w:rPr>
            </w:pPr>
            <w:r w:rsidRPr="00242F98">
              <w:rPr>
                <w:sz w:val="24"/>
                <w:szCs w:val="24"/>
              </w:rPr>
              <w:t>Základní organizace Českého svazu ochránců přírody 06/05 Sázava, U Remízu 256, 28506 Sázava</w:t>
            </w:r>
          </w:p>
        </w:tc>
      </w:tr>
      <w:tr w:rsidR="0002154A" w:rsidRPr="00242F98" w:rsidTr="003E625F">
        <w:trPr>
          <w:cantSplit/>
        </w:trPr>
        <w:tc>
          <w:tcPr>
            <w:tcW w:w="993" w:type="dxa"/>
            <w:tcBorders>
              <w:top w:val="nil"/>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1527</w:t>
            </w:r>
          </w:p>
        </w:tc>
        <w:tc>
          <w:tcPr>
            <w:tcW w:w="2126" w:type="dxa"/>
            <w:tcBorders>
              <w:top w:val="nil"/>
            </w:tcBorders>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tcBorders>
              <w:top w:val="nil"/>
            </w:tcBorders>
            <w:shd w:val="clear" w:color="auto" w:fill="auto"/>
            <w:vAlign w:val="center"/>
          </w:tcPr>
          <w:p w:rsidR="0002154A" w:rsidRPr="00242F98" w:rsidRDefault="0002154A" w:rsidP="003E625F">
            <w:pPr>
              <w:spacing w:line="300" w:lineRule="atLeast"/>
              <w:jc w:val="both"/>
              <w:rPr>
                <w:sz w:val="24"/>
                <w:szCs w:val="24"/>
              </w:rPr>
            </w:pPr>
            <w:r w:rsidRPr="00242F98">
              <w:rPr>
                <w:sz w:val="24"/>
                <w:szCs w:val="24"/>
              </w:rPr>
              <w:t>1522</w:t>
            </w:r>
          </w:p>
        </w:tc>
        <w:tc>
          <w:tcPr>
            <w:tcW w:w="4819" w:type="dxa"/>
            <w:tcBorders>
              <w:top w:val="nil"/>
              <w:right w:val="single" w:sz="18" w:space="0" w:color="auto"/>
            </w:tcBorders>
            <w:shd w:val="clear" w:color="auto" w:fill="auto"/>
            <w:vAlign w:val="center"/>
          </w:tcPr>
          <w:p w:rsidR="0002154A" w:rsidRPr="00242F98" w:rsidRDefault="0002154A" w:rsidP="003E625F">
            <w:pPr>
              <w:adjustRightInd w:val="0"/>
              <w:spacing w:line="300" w:lineRule="atLeast"/>
              <w:rPr>
                <w:sz w:val="24"/>
                <w:szCs w:val="24"/>
              </w:rPr>
            </w:pPr>
            <w:r w:rsidRPr="00242F98">
              <w:rPr>
                <w:sz w:val="24"/>
                <w:szCs w:val="24"/>
              </w:rPr>
              <w:t>Brepta Tomáš, Vostrovská 788/43, Dejvice, 16000 Praha</w:t>
            </w:r>
          </w:p>
        </w:tc>
      </w:tr>
      <w:tr w:rsidR="0002154A" w:rsidRPr="00242F98" w:rsidTr="003E625F">
        <w:trPr>
          <w:cantSplit/>
        </w:trPr>
        <w:tc>
          <w:tcPr>
            <w:tcW w:w="993" w:type="dxa"/>
            <w:tcBorders>
              <w:top w:val="nil"/>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1528</w:t>
            </w:r>
          </w:p>
        </w:tc>
        <w:tc>
          <w:tcPr>
            <w:tcW w:w="2126" w:type="dxa"/>
            <w:tcBorders>
              <w:top w:val="nil"/>
            </w:tcBorders>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tcBorders>
              <w:top w:val="nil"/>
            </w:tcBorders>
            <w:shd w:val="clear" w:color="auto" w:fill="auto"/>
            <w:vAlign w:val="center"/>
          </w:tcPr>
          <w:p w:rsidR="0002154A" w:rsidRPr="00242F98" w:rsidRDefault="0002154A" w:rsidP="0002154A">
            <w:pPr>
              <w:spacing w:line="300" w:lineRule="atLeast"/>
              <w:jc w:val="both"/>
              <w:rPr>
                <w:sz w:val="24"/>
                <w:szCs w:val="24"/>
              </w:rPr>
            </w:pPr>
            <w:r w:rsidRPr="00242F98">
              <w:rPr>
                <w:sz w:val="24"/>
                <w:szCs w:val="24"/>
              </w:rPr>
              <w:t>673</w:t>
            </w:r>
          </w:p>
        </w:tc>
        <w:tc>
          <w:tcPr>
            <w:tcW w:w="4819" w:type="dxa"/>
            <w:tcBorders>
              <w:top w:val="nil"/>
              <w:right w:val="single" w:sz="18" w:space="0" w:color="auto"/>
            </w:tcBorders>
            <w:shd w:val="clear" w:color="auto" w:fill="auto"/>
            <w:vAlign w:val="center"/>
          </w:tcPr>
          <w:p w:rsidR="0002154A" w:rsidRPr="00242F98" w:rsidRDefault="0002154A" w:rsidP="00862490">
            <w:pPr>
              <w:adjustRightInd w:val="0"/>
              <w:spacing w:line="300" w:lineRule="atLeast"/>
              <w:rPr>
                <w:sz w:val="24"/>
                <w:szCs w:val="24"/>
              </w:rPr>
            </w:pPr>
            <w:r w:rsidRPr="00242F98">
              <w:rPr>
                <w:sz w:val="24"/>
                <w:szCs w:val="24"/>
              </w:rPr>
              <w:t>Davidová Hana, Na Vrších 335, 28506 Sázava, Davidová Lidmila, Na Vrších 319, 28506 Sázava</w:t>
            </w:r>
            <w:r w:rsidR="00862490">
              <w:rPr>
                <w:sz w:val="24"/>
                <w:szCs w:val="24"/>
              </w:rPr>
              <w:t>, David František, Strouhlalova 2728, 27 201 Kladno</w:t>
            </w:r>
          </w:p>
        </w:tc>
      </w:tr>
      <w:tr w:rsidR="0002154A" w:rsidRPr="00242F98" w:rsidTr="003E625F">
        <w:trPr>
          <w:cantSplit/>
        </w:trPr>
        <w:tc>
          <w:tcPr>
            <w:tcW w:w="993" w:type="dxa"/>
            <w:tcBorders>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1529</w:t>
            </w:r>
          </w:p>
        </w:tc>
        <w:tc>
          <w:tcPr>
            <w:tcW w:w="2126" w:type="dxa"/>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shd w:val="clear" w:color="auto" w:fill="auto"/>
            <w:vAlign w:val="center"/>
          </w:tcPr>
          <w:p w:rsidR="0002154A" w:rsidRPr="00242F98" w:rsidRDefault="0002154A" w:rsidP="00BB2DF9">
            <w:pPr>
              <w:spacing w:line="300" w:lineRule="atLeast"/>
              <w:jc w:val="both"/>
              <w:rPr>
                <w:sz w:val="24"/>
                <w:szCs w:val="24"/>
              </w:rPr>
            </w:pPr>
            <w:r w:rsidRPr="00242F98">
              <w:rPr>
                <w:sz w:val="24"/>
                <w:szCs w:val="24"/>
              </w:rPr>
              <w:t>673</w:t>
            </w:r>
          </w:p>
        </w:tc>
        <w:tc>
          <w:tcPr>
            <w:tcW w:w="4819" w:type="dxa"/>
            <w:tcBorders>
              <w:righ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Davidová Hana, Na Vrších 335, 28506 Sázava, Davidová Lidmila, Na Vrších 319, 28506 Sázava</w:t>
            </w:r>
            <w:r w:rsidR="00862490">
              <w:rPr>
                <w:sz w:val="24"/>
                <w:szCs w:val="24"/>
              </w:rPr>
              <w:t xml:space="preserve">, </w:t>
            </w:r>
            <w:r w:rsidR="00862490">
              <w:rPr>
                <w:sz w:val="24"/>
                <w:szCs w:val="24"/>
              </w:rPr>
              <w:t>David František, Strouhlalova 2728, 27 201 Kladno</w:t>
            </w:r>
            <w:r w:rsidR="00862490">
              <w:rPr>
                <w:sz w:val="24"/>
                <w:szCs w:val="24"/>
              </w:rPr>
              <w:t xml:space="preserve"> </w:t>
            </w:r>
            <w:bookmarkStart w:id="0" w:name="_GoBack"/>
            <w:bookmarkEnd w:id="0"/>
          </w:p>
        </w:tc>
      </w:tr>
      <w:tr w:rsidR="0002154A" w:rsidRPr="00242F98" w:rsidTr="003E625F">
        <w:trPr>
          <w:cantSplit/>
        </w:trPr>
        <w:tc>
          <w:tcPr>
            <w:tcW w:w="993" w:type="dxa"/>
            <w:tcBorders>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1531</w:t>
            </w:r>
          </w:p>
        </w:tc>
        <w:tc>
          <w:tcPr>
            <w:tcW w:w="2126" w:type="dxa"/>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shd w:val="clear" w:color="auto" w:fill="auto"/>
            <w:vAlign w:val="center"/>
          </w:tcPr>
          <w:p w:rsidR="0002154A" w:rsidRPr="00242F98" w:rsidRDefault="0002154A" w:rsidP="00BB2DF9">
            <w:pPr>
              <w:spacing w:line="300" w:lineRule="atLeast"/>
              <w:jc w:val="both"/>
              <w:rPr>
                <w:sz w:val="24"/>
                <w:szCs w:val="24"/>
              </w:rPr>
            </w:pPr>
            <w:r w:rsidRPr="00242F98">
              <w:rPr>
                <w:sz w:val="24"/>
                <w:szCs w:val="24"/>
              </w:rPr>
              <w:t>11082</w:t>
            </w:r>
          </w:p>
        </w:tc>
        <w:tc>
          <w:tcPr>
            <w:tcW w:w="4819" w:type="dxa"/>
            <w:tcBorders>
              <w:righ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Základní organizace Českého svazu ochránců přírody 06/05 Sázava, U Remízu 256, 28506 Sázava</w:t>
            </w:r>
          </w:p>
        </w:tc>
      </w:tr>
      <w:tr w:rsidR="0002154A" w:rsidRPr="00242F98" w:rsidTr="003E625F">
        <w:trPr>
          <w:cantSplit/>
        </w:trPr>
        <w:tc>
          <w:tcPr>
            <w:tcW w:w="993" w:type="dxa"/>
            <w:tcBorders>
              <w:top w:val="nil"/>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1532</w:t>
            </w:r>
          </w:p>
        </w:tc>
        <w:tc>
          <w:tcPr>
            <w:tcW w:w="2126" w:type="dxa"/>
            <w:tcBorders>
              <w:top w:val="nil"/>
            </w:tcBorders>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tcBorders>
              <w:top w:val="nil"/>
            </w:tcBorders>
            <w:shd w:val="clear" w:color="auto" w:fill="auto"/>
            <w:vAlign w:val="center"/>
          </w:tcPr>
          <w:p w:rsidR="0002154A" w:rsidRPr="00242F98" w:rsidRDefault="0002154A" w:rsidP="003E625F">
            <w:pPr>
              <w:spacing w:line="300" w:lineRule="atLeast"/>
              <w:jc w:val="both"/>
              <w:rPr>
                <w:sz w:val="24"/>
                <w:szCs w:val="24"/>
              </w:rPr>
            </w:pPr>
            <w:r w:rsidRPr="00242F98">
              <w:rPr>
                <w:sz w:val="24"/>
                <w:szCs w:val="24"/>
              </w:rPr>
              <w:t>10034</w:t>
            </w:r>
          </w:p>
        </w:tc>
        <w:tc>
          <w:tcPr>
            <w:tcW w:w="4819" w:type="dxa"/>
            <w:tcBorders>
              <w:top w:val="nil"/>
              <w:right w:val="single" w:sz="18" w:space="0" w:color="auto"/>
            </w:tcBorders>
            <w:shd w:val="clear" w:color="auto" w:fill="auto"/>
            <w:vAlign w:val="center"/>
          </w:tcPr>
          <w:p w:rsidR="0002154A" w:rsidRPr="00242F98" w:rsidRDefault="0002154A" w:rsidP="003E625F">
            <w:pPr>
              <w:adjustRightInd w:val="0"/>
              <w:spacing w:line="300" w:lineRule="atLeast"/>
              <w:rPr>
                <w:sz w:val="24"/>
                <w:szCs w:val="24"/>
              </w:rPr>
            </w:pPr>
            <w:r w:rsidRPr="00242F98">
              <w:rPr>
                <w:sz w:val="24"/>
                <w:szCs w:val="24"/>
              </w:rPr>
              <w:t>FINE DREAM, s.r.o., Přístavní 321/14, Holešovice, 17000 Praha 7</w:t>
            </w:r>
          </w:p>
        </w:tc>
      </w:tr>
      <w:tr w:rsidR="0002154A" w:rsidRPr="00242F98" w:rsidTr="003E625F">
        <w:trPr>
          <w:cantSplit/>
        </w:trPr>
        <w:tc>
          <w:tcPr>
            <w:tcW w:w="993" w:type="dxa"/>
            <w:tcBorders>
              <w:top w:val="nil"/>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1533</w:t>
            </w:r>
          </w:p>
        </w:tc>
        <w:tc>
          <w:tcPr>
            <w:tcW w:w="2126" w:type="dxa"/>
            <w:tcBorders>
              <w:top w:val="nil"/>
            </w:tcBorders>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tcBorders>
              <w:top w:val="nil"/>
            </w:tcBorders>
            <w:shd w:val="clear" w:color="auto" w:fill="auto"/>
            <w:vAlign w:val="center"/>
          </w:tcPr>
          <w:p w:rsidR="0002154A" w:rsidRPr="00242F98" w:rsidRDefault="0002154A" w:rsidP="003E625F">
            <w:pPr>
              <w:spacing w:line="300" w:lineRule="atLeast"/>
              <w:jc w:val="both"/>
              <w:rPr>
                <w:sz w:val="24"/>
                <w:szCs w:val="24"/>
              </w:rPr>
            </w:pPr>
            <w:r w:rsidRPr="00242F98">
              <w:rPr>
                <w:sz w:val="24"/>
                <w:szCs w:val="24"/>
              </w:rPr>
              <w:t>10974</w:t>
            </w:r>
          </w:p>
        </w:tc>
        <w:tc>
          <w:tcPr>
            <w:tcW w:w="4819" w:type="dxa"/>
            <w:tcBorders>
              <w:top w:val="nil"/>
              <w:right w:val="single" w:sz="18" w:space="0" w:color="auto"/>
            </w:tcBorders>
            <w:shd w:val="clear" w:color="auto" w:fill="auto"/>
            <w:vAlign w:val="center"/>
          </w:tcPr>
          <w:p w:rsidR="0002154A" w:rsidRPr="00242F98" w:rsidRDefault="0002154A" w:rsidP="003E625F">
            <w:pPr>
              <w:adjustRightInd w:val="0"/>
              <w:spacing w:line="300" w:lineRule="atLeast"/>
              <w:rPr>
                <w:sz w:val="24"/>
                <w:szCs w:val="24"/>
              </w:rPr>
            </w:pPr>
            <w:r w:rsidRPr="00242F98">
              <w:rPr>
                <w:sz w:val="24"/>
                <w:szCs w:val="24"/>
              </w:rPr>
              <w:t>OS TARROUCA, Konstantinova 1495/42, Chodov, 14900 Praha 4</w:t>
            </w:r>
          </w:p>
        </w:tc>
      </w:tr>
      <w:tr w:rsidR="0002154A" w:rsidRPr="00242F98" w:rsidTr="003E625F">
        <w:trPr>
          <w:cantSplit/>
        </w:trPr>
        <w:tc>
          <w:tcPr>
            <w:tcW w:w="993" w:type="dxa"/>
            <w:tcBorders>
              <w:lef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1555/1</w:t>
            </w:r>
          </w:p>
        </w:tc>
        <w:tc>
          <w:tcPr>
            <w:tcW w:w="2126" w:type="dxa"/>
            <w:shd w:val="clear" w:color="auto" w:fill="auto"/>
            <w:vAlign w:val="center"/>
          </w:tcPr>
          <w:p w:rsidR="0002154A" w:rsidRPr="00242F98" w:rsidRDefault="00D861C8" w:rsidP="003E625F">
            <w:pPr>
              <w:adjustRightInd w:val="0"/>
              <w:spacing w:line="300" w:lineRule="atLeast"/>
              <w:rPr>
                <w:sz w:val="24"/>
                <w:szCs w:val="24"/>
              </w:rPr>
            </w:pPr>
            <w:r w:rsidRPr="00242F98">
              <w:rPr>
                <w:sz w:val="24"/>
                <w:szCs w:val="24"/>
              </w:rPr>
              <w:t>Sázava</w:t>
            </w:r>
          </w:p>
        </w:tc>
        <w:tc>
          <w:tcPr>
            <w:tcW w:w="1134" w:type="dxa"/>
            <w:shd w:val="clear" w:color="auto" w:fill="auto"/>
            <w:vAlign w:val="center"/>
          </w:tcPr>
          <w:p w:rsidR="0002154A" w:rsidRPr="00242F98" w:rsidRDefault="0002154A" w:rsidP="00BB2DF9">
            <w:pPr>
              <w:spacing w:line="300" w:lineRule="atLeast"/>
              <w:jc w:val="both"/>
              <w:rPr>
                <w:sz w:val="24"/>
                <w:szCs w:val="24"/>
              </w:rPr>
            </w:pPr>
            <w:r w:rsidRPr="00242F98">
              <w:rPr>
                <w:sz w:val="24"/>
                <w:szCs w:val="24"/>
              </w:rPr>
              <w:t>10034</w:t>
            </w:r>
          </w:p>
        </w:tc>
        <w:tc>
          <w:tcPr>
            <w:tcW w:w="4819" w:type="dxa"/>
            <w:tcBorders>
              <w:right w:val="single" w:sz="18" w:space="0" w:color="auto"/>
            </w:tcBorders>
            <w:shd w:val="clear" w:color="auto" w:fill="auto"/>
            <w:vAlign w:val="center"/>
          </w:tcPr>
          <w:p w:rsidR="0002154A" w:rsidRPr="00242F98" w:rsidRDefault="0002154A" w:rsidP="00BB2DF9">
            <w:pPr>
              <w:adjustRightInd w:val="0"/>
              <w:spacing w:line="300" w:lineRule="atLeast"/>
              <w:rPr>
                <w:sz w:val="24"/>
                <w:szCs w:val="24"/>
              </w:rPr>
            </w:pPr>
            <w:r w:rsidRPr="00242F98">
              <w:rPr>
                <w:sz w:val="24"/>
                <w:szCs w:val="24"/>
              </w:rPr>
              <w:t>FINE DREAM, s.r.o., Přístavní 321/14, Holešovice, 17000 Praha 7</w:t>
            </w:r>
          </w:p>
        </w:tc>
      </w:tr>
      <w:tr w:rsidR="00B21139" w:rsidRPr="00242F98" w:rsidTr="003E625F">
        <w:trPr>
          <w:cantSplit/>
        </w:trPr>
        <w:tc>
          <w:tcPr>
            <w:tcW w:w="993" w:type="dxa"/>
            <w:tcBorders>
              <w:left w:val="single" w:sz="18" w:space="0" w:color="auto"/>
            </w:tcBorders>
            <w:shd w:val="clear" w:color="auto" w:fill="auto"/>
            <w:vAlign w:val="center"/>
          </w:tcPr>
          <w:p w:rsidR="00B21139" w:rsidRPr="00242F98" w:rsidRDefault="00B21139" w:rsidP="00BB2DF9">
            <w:pPr>
              <w:adjustRightInd w:val="0"/>
              <w:spacing w:line="300" w:lineRule="atLeast"/>
              <w:rPr>
                <w:sz w:val="24"/>
                <w:szCs w:val="24"/>
              </w:rPr>
            </w:pPr>
            <w:r w:rsidRPr="00242F98">
              <w:rPr>
                <w:sz w:val="24"/>
                <w:szCs w:val="24"/>
              </w:rPr>
              <w:t>1767</w:t>
            </w:r>
          </w:p>
        </w:tc>
        <w:tc>
          <w:tcPr>
            <w:tcW w:w="2126" w:type="dxa"/>
            <w:shd w:val="clear" w:color="auto" w:fill="auto"/>
            <w:vAlign w:val="center"/>
          </w:tcPr>
          <w:p w:rsidR="00B21139" w:rsidRPr="00242F98" w:rsidRDefault="00D861C8" w:rsidP="003E625F">
            <w:pPr>
              <w:adjustRightInd w:val="0"/>
              <w:spacing w:line="300" w:lineRule="atLeast"/>
              <w:rPr>
                <w:sz w:val="24"/>
                <w:szCs w:val="24"/>
              </w:rPr>
            </w:pPr>
            <w:r w:rsidRPr="00242F98">
              <w:rPr>
                <w:sz w:val="24"/>
                <w:szCs w:val="24"/>
              </w:rPr>
              <w:t>Sázava</w:t>
            </w:r>
          </w:p>
        </w:tc>
        <w:tc>
          <w:tcPr>
            <w:tcW w:w="1134" w:type="dxa"/>
            <w:shd w:val="clear" w:color="auto" w:fill="auto"/>
            <w:vAlign w:val="center"/>
          </w:tcPr>
          <w:p w:rsidR="00B21139" w:rsidRPr="00242F98" w:rsidRDefault="00B21139" w:rsidP="00BB2DF9">
            <w:pPr>
              <w:spacing w:line="300" w:lineRule="atLeast"/>
              <w:jc w:val="both"/>
              <w:rPr>
                <w:sz w:val="24"/>
                <w:szCs w:val="24"/>
              </w:rPr>
            </w:pPr>
            <w:r w:rsidRPr="00242F98">
              <w:rPr>
                <w:sz w:val="24"/>
                <w:szCs w:val="24"/>
              </w:rPr>
              <w:t>10034</w:t>
            </w:r>
          </w:p>
        </w:tc>
        <w:tc>
          <w:tcPr>
            <w:tcW w:w="4819" w:type="dxa"/>
            <w:tcBorders>
              <w:right w:val="single" w:sz="18" w:space="0" w:color="auto"/>
            </w:tcBorders>
            <w:shd w:val="clear" w:color="auto" w:fill="auto"/>
            <w:vAlign w:val="center"/>
          </w:tcPr>
          <w:p w:rsidR="00B21139" w:rsidRPr="00242F98" w:rsidRDefault="00B21139" w:rsidP="00BB2DF9">
            <w:pPr>
              <w:adjustRightInd w:val="0"/>
              <w:spacing w:line="300" w:lineRule="atLeast"/>
              <w:rPr>
                <w:sz w:val="24"/>
                <w:szCs w:val="24"/>
              </w:rPr>
            </w:pPr>
            <w:r w:rsidRPr="00242F98">
              <w:rPr>
                <w:sz w:val="24"/>
                <w:szCs w:val="24"/>
              </w:rPr>
              <w:t>FINE DREAM, s.r.o., Přístavní 321/14, Holešovice, 17000 Praha 7</w:t>
            </w:r>
          </w:p>
        </w:tc>
      </w:tr>
      <w:tr w:rsidR="00B21139" w:rsidRPr="00242F98" w:rsidTr="003E625F">
        <w:trPr>
          <w:cantSplit/>
        </w:trPr>
        <w:tc>
          <w:tcPr>
            <w:tcW w:w="993" w:type="dxa"/>
            <w:tcBorders>
              <w:top w:val="nil"/>
              <w:left w:val="single" w:sz="18" w:space="0" w:color="auto"/>
            </w:tcBorders>
            <w:shd w:val="clear" w:color="auto" w:fill="auto"/>
            <w:vAlign w:val="center"/>
          </w:tcPr>
          <w:p w:rsidR="00B21139" w:rsidRPr="00242F98" w:rsidRDefault="00B21139" w:rsidP="00BB2DF9">
            <w:pPr>
              <w:adjustRightInd w:val="0"/>
              <w:spacing w:line="300" w:lineRule="atLeast"/>
              <w:rPr>
                <w:sz w:val="24"/>
                <w:szCs w:val="24"/>
              </w:rPr>
            </w:pPr>
            <w:r w:rsidRPr="00242F98">
              <w:rPr>
                <w:sz w:val="24"/>
                <w:szCs w:val="24"/>
              </w:rPr>
              <w:t>1849</w:t>
            </w:r>
          </w:p>
        </w:tc>
        <w:tc>
          <w:tcPr>
            <w:tcW w:w="2126" w:type="dxa"/>
            <w:tcBorders>
              <w:top w:val="nil"/>
            </w:tcBorders>
            <w:shd w:val="clear" w:color="auto" w:fill="auto"/>
            <w:vAlign w:val="center"/>
          </w:tcPr>
          <w:p w:rsidR="00B21139" w:rsidRPr="00242F98" w:rsidRDefault="00D861C8" w:rsidP="003E625F">
            <w:pPr>
              <w:adjustRightInd w:val="0"/>
              <w:spacing w:line="300" w:lineRule="atLeast"/>
              <w:rPr>
                <w:sz w:val="24"/>
                <w:szCs w:val="24"/>
              </w:rPr>
            </w:pPr>
            <w:r w:rsidRPr="00242F98">
              <w:rPr>
                <w:sz w:val="24"/>
                <w:szCs w:val="24"/>
              </w:rPr>
              <w:t>Sázava</w:t>
            </w:r>
          </w:p>
        </w:tc>
        <w:tc>
          <w:tcPr>
            <w:tcW w:w="1134" w:type="dxa"/>
            <w:tcBorders>
              <w:top w:val="nil"/>
            </w:tcBorders>
            <w:shd w:val="clear" w:color="auto" w:fill="auto"/>
            <w:vAlign w:val="center"/>
          </w:tcPr>
          <w:p w:rsidR="00B21139" w:rsidRPr="00242F98" w:rsidRDefault="00B21139" w:rsidP="003E625F">
            <w:pPr>
              <w:spacing w:line="300" w:lineRule="atLeast"/>
              <w:jc w:val="both"/>
              <w:rPr>
                <w:sz w:val="24"/>
                <w:szCs w:val="24"/>
              </w:rPr>
            </w:pPr>
            <w:r w:rsidRPr="00242F98">
              <w:rPr>
                <w:sz w:val="24"/>
                <w:szCs w:val="24"/>
              </w:rPr>
              <w:t>669</w:t>
            </w:r>
          </w:p>
        </w:tc>
        <w:tc>
          <w:tcPr>
            <w:tcW w:w="4819" w:type="dxa"/>
            <w:tcBorders>
              <w:top w:val="nil"/>
              <w:right w:val="single" w:sz="18" w:space="0" w:color="auto"/>
            </w:tcBorders>
            <w:shd w:val="clear" w:color="auto" w:fill="auto"/>
            <w:vAlign w:val="center"/>
          </w:tcPr>
          <w:p w:rsidR="00B21139" w:rsidRPr="00242F98" w:rsidRDefault="00B21139" w:rsidP="003E625F">
            <w:pPr>
              <w:adjustRightInd w:val="0"/>
              <w:spacing w:line="300" w:lineRule="atLeast"/>
              <w:rPr>
                <w:sz w:val="24"/>
                <w:szCs w:val="24"/>
              </w:rPr>
            </w:pPr>
            <w:r w:rsidRPr="00242F98">
              <w:rPr>
                <w:sz w:val="24"/>
                <w:szCs w:val="24"/>
              </w:rPr>
              <w:t>Vlastnické právo Česká republika, právo hospodařit s majetkem státu Správa železniční dopravní cesty, státní organizace, Dlážděná 1003/7, Nové Město, 11000 Praha 1</w:t>
            </w:r>
          </w:p>
        </w:tc>
      </w:tr>
      <w:tr w:rsidR="00D861C8" w:rsidRPr="00242F98" w:rsidTr="003E625F">
        <w:trPr>
          <w:cantSplit/>
        </w:trPr>
        <w:tc>
          <w:tcPr>
            <w:tcW w:w="993" w:type="dxa"/>
            <w:tcBorders>
              <w:top w:val="nil"/>
              <w:left w:val="single" w:sz="18" w:space="0" w:color="auto"/>
            </w:tcBorders>
            <w:shd w:val="clear" w:color="auto" w:fill="auto"/>
            <w:vAlign w:val="center"/>
          </w:tcPr>
          <w:p w:rsidR="00D861C8" w:rsidRPr="00242F98" w:rsidRDefault="00D861C8" w:rsidP="00BB2DF9">
            <w:pPr>
              <w:adjustRightInd w:val="0"/>
              <w:spacing w:line="300" w:lineRule="atLeast"/>
              <w:rPr>
                <w:sz w:val="24"/>
                <w:szCs w:val="24"/>
              </w:rPr>
            </w:pPr>
            <w:r w:rsidRPr="00242F98">
              <w:rPr>
                <w:sz w:val="24"/>
                <w:szCs w:val="24"/>
              </w:rPr>
              <w:t>1879</w:t>
            </w:r>
          </w:p>
        </w:tc>
        <w:tc>
          <w:tcPr>
            <w:tcW w:w="2126" w:type="dxa"/>
            <w:tcBorders>
              <w:top w:val="nil"/>
            </w:tcBorders>
            <w:shd w:val="clear" w:color="auto" w:fill="auto"/>
            <w:vAlign w:val="center"/>
          </w:tcPr>
          <w:p w:rsidR="00D861C8" w:rsidRPr="00242F98" w:rsidRDefault="00D861C8" w:rsidP="003E625F">
            <w:pPr>
              <w:adjustRightInd w:val="0"/>
              <w:spacing w:line="300" w:lineRule="atLeast"/>
              <w:rPr>
                <w:sz w:val="24"/>
                <w:szCs w:val="24"/>
              </w:rPr>
            </w:pPr>
            <w:r w:rsidRPr="00242F98">
              <w:rPr>
                <w:sz w:val="24"/>
                <w:szCs w:val="24"/>
              </w:rPr>
              <w:t>Sázava</w:t>
            </w:r>
          </w:p>
        </w:tc>
        <w:tc>
          <w:tcPr>
            <w:tcW w:w="1134" w:type="dxa"/>
            <w:tcBorders>
              <w:top w:val="nil"/>
            </w:tcBorders>
            <w:shd w:val="clear" w:color="auto" w:fill="auto"/>
            <w:vAlign w:val="center"/>
          </w:tcPr>
          <w:p w:rsidR="00D861C8" w:rsidRPr="00242F98" w:rsidRDefault="00D861C8" w:rsidP="00BB2DF9">
            <w:pPr>
              <w:spacing w:line="300" w:lineRule="atLeast"/>
              <w:jc w:val="both"/>
              <w:rPr>
                <w:sz w:val="24"/>
                <w:szCs w:val="24"/>
              </w:rPr>
            </w:pPr>
            <w:r w:rsidRPr="00242F98">
              <w:rPr>
                <w:sz w:val="24"/>
                <w:szCs w:val="24"/>
              </w:rPr>
              <w:t>10001</w:t>
            </w:r>
          </w:p>
        </w:tc>
        <w:tc>
          <w:tcPr>
            <w:tcW w:w="4819" w:type="dxa"/>
            <w:tcBorders>
              <w:top w:val="nil"/>
              <w:right w:val="single" w:sz="18" w:space="0" w:color="auto"/>
            </w:tcBorders>
            <w:shd w:val="clear" w:color="auto" w:fill="auto"/>
            <w:vAlign w:val="center"/>
          </w:tcPr>
          <w:p w:rsidR="00D861C8" w:rsidRPr="00242F98" w:rsidRDefault="00D861C8" w:rsidP="00BB2DF9">
            <w:pPr>
              <w:adjustRightInd w:val="0"/>
              <w:spacing w:line="300" w:lineRule="atLeast"/>
              <w:rPr>
                <w:sz w:val="24"/>
                <w:szCs w:val="24"/>
              </w:rPr>
            </w:pPr>
            <w:r w:rsidRPr="00242F98">
              <w:rPr>
                <w:sz w:val="24"/>
                <w:szCs w:val="24"/>
              </w:rPr>
              <w:t>Město Sázava, nám. Voskovce a Wericha 356, 28506 Sázava</w:t>
            </w:r>
          </w:p>
        </w:tc>
      </w:tr>
    </w:tbl>
    <w:p w:rsidR="000B7DF4" w:rsidRDefault="000B7DF4" w:rsidP="003E625F">
      <w:pPr>
        <w:spacing w:line="300" w:lineRule="atLeast"/>
      </w:pPr>
    </w:p>
    <w:p w:rsidR="000B7DF4" w:rsidRDefault="000B7DF4" w:rsidP="003E625F">
      <w:pPr>
        <w:spacing w:line="300" w:lineRule="atLeast"/>
      </w:pPr>
    </w:p>
    <w:p w:rsidR="005E6719" w:rsidRDefault="005E6719" w:rsidP="003E625F">
      <w:pPr>
        <w:pStyle w:val="Seznamsodrkami2"/>
      </w:pPr>
    </w:p>
    <w:p w:rsidR="006644B1" w:rsidRDefault="006644B1" w:rsidP="006644B1">
      <w:pPr>
        <w:pStyle w:val="Seznamsodrkami2"/>
      </w:pPr>
    </w:p>
    <w:p w:rsidR="006644B1" w:rsidRPr="0007093D" w:rsidRDefault="00242F98" w:rsidP="006644B1">
      <w:pPr>
        <w:pStyle w:val="Seznamsodrkami2"/>
      </w:pPr>
      <w:r>
        <w:br w:type="page"/>
      </w:r>
      <w:r w:rsidR="006644B1" w:rsidRPr="0007093D">
        <w:lastRenderedPageBreak/>
        <w:t>O c h r a n n é   p á s m o :</w:t>
      </w:r>
    </w:p>
    <w:p w:rsidR="006644B1" w:rsidRDefault="006644B1" w:rsidP="006644B1">
      <w:pPr>
        <w:pStyle w:val="Seznamsodrkami2"/>
      </w:pPr>
    </w:p>
    <w:p w:rsidR="006644B1" w:rsidRPr="00022556" w:rsidRDefault="006644B1" w:rsidP="006644B1">
      <w:pPr>
        <w:pStyle w:val="Seznamsodrkami2"/>
        <w:rPr>
          <w:b w:val="0"/>
        </w:rPr>
      </w:pPr>
      <w:r w:rsidRPr="00022556">
        <w:rPr>
          <w:b w:val="0"/>
        </w:rPr>
        <w:t xml:space="preserve">Není samostatně navrhováno, předpokládá se, že jím bude pás o šířce 50 m po obvodu zvláště chráněného území. </w:t>
      </w:r>
    </w:p>
    <w:p w:rsidR="006644B1" w:rsidRDefault="006644B1" w:rsidP="006644B1">
      <w:pPr>
        <w:pStyle w:val="Seznamsodrkami2"/>
      </w:pPr>
    </w:p>
    <w:p w:rsidR="00022556" w:rsidRDefault="00022556" w:rsidP="00022556">
      <w:pPr>
        <w:spacing w:line="300" w:lineRule="atLeast"/>
        <w:jc w:val="both"/>
        <w:rPr>
          <w:i/>
          <w:iCs/>
          <w:sz w:val="24"/>
          <w:szCs w:val="24"/>
        </w:rPr>
      </w:pPr>
      <w:r>
        <w:rPr>
          <w:b/>
          <w:bCs/>
          <w:sz w:val="24"/>
          <w:szCs w:val="24"/>
        </w:rPr>
        <w:t>Katastrální území:</w:t>
      </w:r>
      <w:r w:rsidRPr="0091463E">
        <w:rPr>
          <w:sz w:val="24"/>
          <w:szCs w:val="24"/>
        </w:rPr>
        <w:t xml:space="preserve"> </w:t>
      </w:r>
      <w:r>
        <w:rPr>
          <w:sz w:val="24"/>
          <w:szCs w:val="24"/>
        </w:rPr>
        <w:t>746002 Samopše</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993"/>
        <w:gridCol w:w="850"/>
        <w:gridCol w:w="1701"/>
        <w:gridCol w:w="1843"/>
        <w:gridCol w:w="850"/>
        <w:gridCol w:w="1418"/>
        <w:gridCol w:w="1417"/>
      </w:tblGrid>
      <w:tr w:rsidR="00022556" w:rsidRPr="00FE1FB8" w:rsidTr="00022556">
        <w:trPr>
          <w:cantSplit/>
        </w:trPr>
        <w:tc>
          <w:tcPr>
            <w:tcW w:w="993" w:type="dxa"/>
            <w:tcBorders>
              <w:top w:val="single" w:sz="18" w:space="0" w:color="auto"/>
              <w:left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Číslo parcely podle KN</w:t>
            </w:r>
          </w:p>
        </w:tc>
        <w:tc>
          <w:tcPr>
            <w:tcW w:w="850" w:type="dxa"/>
            <w:tcBorders>
              <w:top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Číslo parcely podle PK nebo jiných evidencí</w:t>
            </w:r>
          </w:p>
        </w:tc>
        <w:tc>
          <w:tcPr>
            <w:tcW w:w="1701" w:type="dxa"/>
            <w:tcBorders>
              <w:top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Druh pozemku podle KN</w:t>
            </w:r>
          </w:p>
        </w:tc>
        <w:tc>
          <w:tcPr>
            <w:tcW w:w="1843" w:type="dxa"/>
            <w:tcBorders>
              <w:top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Způsob využití pozemku podle KN</w:t>
            </w:r>
          </w:p>
        </w:tc>
        <w:tc>
          <w:tcPr>
            <w:tcW w:w="850" w:type="dxa"/>
            <w:tcBorders>
              <w:top w:val="single" w:sz="18" w:space="0" w:color="auto"/>
            </w:tcBorders>
            <w:shd w:val="clear" w:color="auto" w:fill="C0C0C0"/>
          </w:tcPr>
          <w:p w:rsidR="00022556" w:rsidRPr="00FE1FB8" w:rsidRDefault="00022556" w:rsidP="00022556">
            <w:pPr>
              <w:pStyle w:val="Seznamsodrkami2"/>
              <w:rPr>
                <w:sz w:val="16"/>
                <w:szCs w:val="16"/>
              </w:rPr>
            </w:pPr>
            <w:r w:rsidRPr="00FE1FB8">
              <w:rPr>
                <w:sz w:val="16"/>
                <w:szCs w:val="16"/>
              </w:rPr>
              <w:t>Číslo listu vlastnictví</w:t>
            </w:r>
          </w:p>
          <w:p w:rsidR="00022556" w:rsidRPr="00FE1FB8" w:rsidRDefault="00022556" w:rsidP="00022556">
            <w:pPr>
              <w:rPr>
                <w:b/>
                <w:bCs/>
                <w:sz w:val="16"/>
                <w:szCs w:val="16"/>
              </w:rPr>
            </w:pPr>
          </w:p>
        </w:tc>
        <w:tc>
          <w:tcPr>
            <w:tcW w:w="1418" w:type="dxa"/>
            <w:tcBorders>
              <w:top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Výměra parcely</w:t>
            </w:r>
          </w:p>
          <w:p w:rsidR="00022556" w:rsidRPr="00FE1FB8" w:rsidRDefault="00022556" w:rsidP="00022556">
            <w:pPr>
              <w:rPr>
                <w:b/>
                <w:bCs/>
                <w:sz w:val="16"/>
                <w:szCs w:val="16"/>
              </w:rPr>
            </w:pPr>
            <w:r w:rsidRPr="00FE1FB8">
              <w:rPr>
                <w:b/>
                <w:bCs/>
                <w:sz w:val="16"/>
                <w:szCs w:val="16"/>
              </w:rPr>
              <w:t>celková podle KN</w:t>
            </w:r>
          </w:p>
          <w:p w:rsidR="00022556" w:rsidRPr="00FE1FB8" w:rsidRDefault="00022556" w:rsidP="00022556">
            <w:pPr>
              <w:rPr>
                <w:b/>
                <w:bCs/>
                <w:sz w:val="16"/>
                <w:szCs w:val="16"/>
              </w:rPr>
            </w:pPr>
            <w:r w:rsidRPr="00FE1FB8">
              <w:rPr>
                <w:b/>
                <w:bCs/>
                <w:sz w:val="16"/>
                <w:szCs w:val="16"/>
              </w:rPr>
              <w:t>(m</w:t>
            </w:r>
            <w:r w:rsidRPr="00FE1FB8">
              <w:rPr>
                <w:b/>
                <w:bCs/>
                <w:sz w:val="16"/>
                <w:szCs w:val="16"/>
                <w:vertAlign w:val="superscript"/>
              </w:rPr>
              <w:t>2</w:t>
            </w:r>
            <w:r w:rsidRPr="00FE1FB8">
              <w:rPr>
                <w:b/>
                <w:bCs/>
                <w:sz w:val="16"/>
                <w:szCs w:val="16"/>
              </w:rPr>
              <w:t>)</w:t>
            </w:r>
          </w:p>
        </w:tc>
        <w:tc>
          <w:tcPr>
            <w:tcW w:w="1417" w:type="dxa"/>
            <w:tcBorders>
              <w:top w:val="single" w:sz="18" w:space="0" w:color="auto"/>
              <w:right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Výměra parcely</w:t>
            </w:r>
          </w:p>
          <w:p w:rsidR="00022556" w:rsidRPr="00FE1FB8" w:rsidRDefault="00022556" w:rsidP="00022556">
            <w:pPr>
              <w:rPr>
                <w:b/>
                <w:bCs/>
                <w:sz w:val="16"/>
                <w:szCs w:val="16"/>
              </w:rPr>
            </w:pPr>
            <w:r w:rsidRPr="00FE1FB8">
              <w:rPr>
                <w:b/>
                <w:bCs/>
                <w:sz w:val="16"/>
                <w:szCs w:val="16"/>
              </w:rPr>
              <w:t>v</w:t>
            </w:r>
            <w:r w:rsidR="00FB3DBE">
              <w:rPr>
                <w:b/>
                <w:bCs/>
                <w:sz w:val="16"/>
                <w:szCs w:val="16"/>
              </w:rPr>
              <w:t xml:space="preserve"> OP </w:t>
            </w:r>
            <w:r w:rsidRPr="00FE1FB8">
              <w:rPr>
                <w:b/>
                <w:bCs/>
                <w:sz w:val="16"/>
                <w:szCs w:val="16"/>
              </w:rPr>
              <w:t>ZCHÚ (m</w:t>
            </w:r>
            <w:r w:rsidRPr="00FE1FB8">
              <w:rPr>
                <w:b/>
                <w:bCs/>
                <w:sz w:val="16"/>
                <w:szCs w:val="16"/>
                <w:vertAlign w:val="superscript"/>
              </w:rPr>
              <w:t>2</w:t>
            </w:r>
            <w:r w:rsidRPr="00FE1FB8">
              <w:rPr>
                <w:b/>
                <w:bCs/>
                <w:sz w:val="16"/>
                <w:szCs w:val="16"/>
              </w:rPr>
              <w:t>)</w:t>
            </w:r>
          </w:p>
        </w:tc>
      </w:tr>
      <w:tr w:rsidR="00022556" w:rsidRPr="00242F98" w:rsidTr="00022556">
        <w:trPr>
          <w:cantSplit/>
        </w:trPr>
        <w:tc>
          <w:tcPr>
            <w:tcW w:w="993" w:type="dxa"/>
            <w:tcBorders>
              <w:left w:val="single" w:sz="18" w:space="0" w:color="auto"/>
            </w:tcBorders>
          </w:tcPr>
          <w:p w:rsidR="00022556" w:rsidRPr="00242F98" w:rsidRDefault="00022556" w:rsidP="00022556">
            <w:pPr>
              <w:rPr>
                <w:sz w:val="24"/>
                <w:szCs w:val="24"/>
              </w:rPr>
            </w:pPr>
            <w:r w:rsidRPr="00242F98">
              <w:rPr>
                <w:sz w:val="24"/>
                <w:szCs w:val="24"/>
              </w:rPr>
              <w:t>674/1</w:t>
            </w:r>
          </w:p>
        </w:tc>
        <w:tc>
          <w:tcPr>
            <w:tcW w:w="850" w:type="dxa"/>
          </w:tcPr>
          <w:p w:rsidR="00022556" w:rsidRPr="00242F98" w:rsidRDefault="00022556" w:rsidP="00022556">
            <w:pPr>
              <w:rPr>
                <w:sz w:val="24"/>
                <w:szCs w:val="24"/>
              </w:rPr>
            </w:pPr>
          </w:p>
        </w:tc>
        <w:tc>
          <w:tcPr>
            <w:tcW w:w="1701" w:type="dxa"/>
          </w:tcPr>
          <w:p w:rsidR="00022556" w:rsidRPr="00242F98" w:rsidRDefault="00022556" w:rsidP="00022556">
            <w:pPr>
              <w:rPr>
                <w:sz w:val="24"/>
                <w:szCs w:val="24"/>
              </w:rPr>
            </w:pPr>
            <w:r w:rsidRPr="00242F98">
              <w:rPr>
                <w:sz w:val="24"/>
                <w:szCs w:val="24"/>
              </w:rPr>
              <w:t>vodní plocha</w:t>
            </w:r>
          </w:p>
        </w:tc>
        <w:tc>
          <w:tcPr>
            <w:tcW w:w="1843" w:type="dxa"/>
          </w:tcPr>
          <w:p w:rsidR="00022556" w:rsidRPr="00242F98" w:rsidRDefault="00022556" w:rsidP="00022556">
            <w:pPr>
              <w:rPr>
                <w:sz w:val="24"/>
                <w:szCs w:val="24"/>
              </w:rPr>
            </w:pPr>
            <w:r w:rsidRPr="00242F98">
              <w:rPr>
                <w:sz w:val="24"/>
                <w:szCs w:val="24"/>
              </w:rPr>
              <w:t>koryto vodního toku přirozené nebo upravené</w:t>
            </w:r>
          </w:p>
        </w:tc>
        <w:tc>
          <w:tcPr>
            <w:tcW w:w="850" w:type="dxa"/>
          </w:tcPr>
          <w:p w:rsidR="00022556" w:rsidRPr="00242F98" w:rsidRDefault="00022556" w:rsidP="00022556">
            <w:pPr>
              <w:rPr>
                <w:sz w:val="24"/>
                <w:szCs w:val="24"/>
              </w:rPr>
            </w:pPr>
            <w:r w:rsidRPr="00242F98">
              <w:rPr>
                <w:sz w:val="24"/>
                <w:szCs w:val="24"/>
              </w:rPr>
              <w:t>261</w:t>
            </w:r>
          </w:p>
        </w:tc>
        <w:tc>
          <w:tcPr>
            <w:tcW w:w="1418" w:type="dxa"/>
          </w:tcPr>
          <w:p w:rsidR="00022556" w:rsidRPr="00242F98" w:rsidRDefault="00022556" w:rsidP="00022556">
            <w:pPr>
              <w:rPr>
                <w:sz w:val="24"/>
                <w:szCs w:val="24"/>
              </w:rPr>
            </w:pPr>
            <w:r w:rsidRPr="00242F98">
              <w:rPr>
                <w:sz w:val="24"/>
                <w:szCs w:val="24"/>
              </w:rPr>
              <w:t>77065</w:t>
            </w:r>
          </w:p>
        </w:tc>
        <w:tc>
          <w:tcPr>
            <w:tcW w:w="1417" w:type="dxa"/>
            <w:tcBorders>
              <w:right w:val="single" w:sz="18" w:space="0" w:color="auto"/>
            </w:tcBorders>
          </w:tcPr>
          <w:p w:rsidR="00022556" w:rsidRPr="00242F98" w:rsidRDefault="00022556" w:rsidP="001B2AF7">
            <w:pPr>
              <w:jc w:val="right"/>
              <w:rPr>
                <w:sz w:val="24"/>
                <w:szCs w:val="24"/>
              </w:rPr>
            </w:pPr>
            <w:r w:rsidRPr="00242F98">
              <w:rPr>
                <w:sz w:val="24"/>
                <w:szCs w:val="24"/>
              </w:rPr>
              <w:t>11456</w:t>
            </w:r>
          </w:p>
        </w:tc>
      </w:tr>
      <w:tr w:rsidR="00022556" w:rsidRPr="00EA1856" w:rsidTr="000225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022556" w:rsidRPr="00EA1856" w:rsidRDefault="00022556" w:rsidP="00022556">
            <w:pPr>
              <w:jc w:val="center"/>
              <w:rPr>
                <w:b/>
                <w:bCs/>
                <w:snapToGrid w:val="0"/>
                <w:sz w:val="24"/>
                <w:szCs w:val="24"/>
              </w:rPr>
            </w:pPr>
            <w:r w:rsidRPr="00EA1856">
              <w:rPr>
                <w:b/>
                <w:bCs/>
                <w:snapToGrid w:val="0"/>
                <w:sz w:val="24"/>
                <w:szCs w:val="24"/>
              </w:rPr>
              <w:t>Celkem</w:t>
            </w:r>
          </w:p>
        </w:tc>
        <w:tc>
          <w:tcPr>
            <w:tcW w:w="5812" w:type="dxa"/>
            <w:gridSpan w:val="4"/>
            <w:tcBorders>
              <w:bottom w:val="single" w:sz="18" w:space="0" w:color="auto"/>
            </w:tcBorders>
            <w:shd w:val="clear" w:color="auto" w:fill="C0C0C0"/>
          </w:tcPr>
          <w:p w:rsidR="00022556" w:rsidRPr="00EA1856" w:rsidRDefault="00022556" w:rsidP="00022556">
            <w:pPr>
              <w:jc w:val="center"/>
              <w:rPr>
                <w:b/>
                <w:bCs/>
                <w:snapToGrid w:val="0"/>
                <w:sz w:val="24"/>
                <w:szCs w:val="24"/>
              </w:rPr>
            </w:pPr>
          </w:p>
        </w:tc>
        <w:tc>
          <w:tcPr>
            <w:tcW w:w="1417" w:type="dxa"/>
            <w:tcBorders>
              <w:bottom w:val="single" w:sz="18" w:space="0" w:color="auto"/>
              <w:right w:val="single" w:sz="18" w:space="0" w:color="auto"/>
            </w:tcBorders>
          </w:tcPr>
          <w:p w:rsidR="00022556" w:rsidRPr="001B2AF7" w:rsidRDefault="00022556" w:rsidP="00022556">
            <w:pPr>
              <w:jc w:val="right"/>
              <w:rPr>
                <w:b/>
                <w:bCs/>
                <w:snapToGrid w:val="0"/>
                <w:sz w:val="24"/>
                <w:szCs w:val="24"/>
              </w:rPr>
            </w:pPr>
            <w:r w:rsidRPr="001B2AF7">
              <w:rPr>
                <w:b/>
                <w:sz w:val="24"/>
                <w:szCs w:val="24"/>
              </w:rPr>
              <w:t>11456</w:t>
            </w:r>
          </w:p>
        </w:tc>
      </w:tr>
    </w:tbl>
    <w:p w:rsidR="00022556" w:rsidRDefault="00022556" w:rsidP="006644B1">
      <w:pPr>
        <w:pStyle w:val="Seznamsodrkami2"/>
      </w:pPr>
    </w:p>
    <w:p w:rsidR="00022556" w:rsidRDefault="00022556" w:rsidP="006644B1">
      <w:pPr>
        <w:pStyle w:val="Seznamsodrkami2"/>
      </w:pPr>
    </w:p>
    <w:p w:rsidR="00022556" w:rsidRDefault="00022556" w:rsidP="00022556">
      <w:pPr>
        <w:spacing w:line="300" w:lineRule="atLeast"/>
        <w:jc w:val="both"/>
        <w:rPr>
          <w:i/>
          <w:iCs/>
          <w:sz w:val="24"/>
          <w:szCs w:val="24"/>
        </w:rPr>
      </w:pPr>
      <w:r>
        <w:rPr>
          <w:b/>
          <w:bCs/>
          <w:sz w:val="24"/>
          <w:szCs w:val="24"/>
        </w:rPr>
        <w:t>Katastrální území:</w:t>
      </w:r>
      <w:r w:rsidRPr="0091463E">
        <w:rPr>
          <w:sz w:val="24"/>
          <w:szCs w:val="24"/>
        </w:rPr>
        <w:t xml:space="preserve"> </w:t>
      </w:r>
      <w:r>
        <w:rPr>
          <w:sz w:val="24"/>
          <w:szCs w:val="24"/>
        </w:rPr>
        <w:t>746193 Sázava</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993"/>
        <w:gridCol w:w="850"/>
        <w:gridCol w:w="1701"/>
        <w:gridCol w:w="1843"/>
        <w:gridCol w:w="850"/>
        <w:gridCol w:w="1418"/>
        <w:gridCol w:w="1417"/>
      </w:tblGrid>
      <w:tr w:rsidR="00022556" w:rsidRPr="00FE1FB8" w:rsidTr="00022556">
        <w:trPr>
          <w:cantSplit/>
        </w:trPr>
        <w:tc>
          <w:tcPr>
            <w:tcW w:w="993" w:type="dxa"/>
            <w:tcBorders>
              <w:top w:val="single" w:sz="18" w:space="0" w:color="auto"/>
              <w:left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Číslo parcely podle KN</w:t>
            </w:r>
          </w:p>
        </w:tc>
        <w:tc>
          <w:tcPr>
            <w:tcW w:w="850" w:type="dxa"/>
            <w:tcBorders>
              <w:top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Číslo parcely podle PK nebo jiných evidencí</w:t>
            </w:r>
          </w:p>
        </w:tc>
        <w:tc>
          <w:tcPr>
            <w:tcW w:w="1701" w:type="dxa"/>
            <w:tcBorders>
              <w:top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Druh pozemku podle KN</w:t>
            </w:r>
          </w:p>
        </w:tc>
        <w:tc>
          <w:tcPr>
            <w:tcW w:w="1843" w:type="dxa"/>
            <w:tcBorders>
              <w:top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Způsob využití pozemku podle KN</w:t>
            </w:r>
          </w:p>
        </w:tc>
        <w:tc>
          <w:tcPr>
            <w:tcW w:w="850" w:type="dxa"/>
            <w:tcBorders>
              <w:top w:val="single" w:sz="18" w:space="0" w:color="auto"/>
            </w:tcBorders>
            <w:shd w:val="clear" w:color="auto" w:fill="C0C0C0"/>
          </w:tcPr>
          <w:p w:rsidR="00022556" w:rsidRPr="00FE1FB8" w:rsidRDefault="00022556" w:rsidP="00022556">
            <w:pPr>
              <w:pStyle w:val="Seznamsodrkami2"/>
              <w:rPr>
                <w:sz w:val="16"/>
                <w:szCs w:val="16"/>
              </w:rPr>
            </w:pPr>
            <w:r w:rsidRPr="00FE1FB8">
              <w:rPr>
                <w:sz w:val="16"/>
                <w:szCs w:val="16"/>
              </w:rPr>
              <w:t>Číslo listu vlastnictví</w:t>
            </w:r>
          </w:p>
          <w:p w:rsidR="00022556" w:rsidRPr="00FE1FB8" w:rsidRDefault="00022556" w:rsidP="00022556">
            <w:pPr>
              <w:rPr>
                <w:b/>
                <w:bCs/>
                <w:sz w:val="16"/>
                <w:szCs w:val="16"/>
              </w:rPr>
            </w:pPr>
          </w:p>
        </w:tc>
        <w:tc>
          <w:tcPr>
            <w:tcW w:w="1418" w:type="dxa"/>
            <w:tcBorders>
              <w:top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Výměra parcely</w:t>
            </w:r>
          </w:p>
          <w:p w:rsidR="00022556" w:rsidRPr="00FE1FB8" w:rsidRDefault="00022556" w:rsidP="00022556">
            <w:pPr>
              <w:rPr>
                <w:b/>
                <w:bCs/>
                <w:sz w:val="16"/>
                <w:szCs w:val="16"/>
              </w:rPr>
            </w:pPr>
            <w:r w:rsidRPr="00FE1FB8">
              <w:rPr>
                <w:b/>
                <w:bCs/>
                <w:sz w:val="16"/>
                <w:szCs w:val="16"/>
              </w:rPr>
              <w:t>celková podle KN</w:t>
            </w:r>
          </w:p>
          <w:p w:rsidR="00022556" w:rsidRPr="00FE1FB8" w:rsidRDefault="00022556" w:rsidP="00022556">
            <w:pPr>
              <w:rPr>
                <w:b/>
                <w:bCs/>
                <w:sz w:val="16"/>
                <w:szCs w:val="16"/>
              </w:rPr>
            </w:pPr>
            <w:r w:rsidRPr="00FE1FB8">
              <w:rPr>
                <w:b/>
                <w:bCs/>
                <w:sz w:val="16"/>
                <w:szCs w:val="16"/>
              </w:rPr>
              <w:t>(m</w:t>
            </w:r>
            <w:r w:rsidRPr="00FE1FB8">
              <w:rPr>
                <w:b/>
                <w:bCs/>
                <w:sz w:val="16"/>
                <w:szCs w:val="16"/>
                <w:vertAlign w:val="superscript"/>
              </w:rPr>
              <w:t>2</w:t>
            </w:r>
            <w:r w:rsidRPr="00FE1FB8">
              <w:rPr>
                <w:b/>
                <w:bCs/>
                <w:sz w:val="16"/>
                <w:szCs w:val="16"/>
              </w:rPr>
              <w:t>)</w:t>
            </w:r>
          </w:p>
        </w:tc>
        <w:tc>
          <w:tcPr>
            <w:tcW w:w="1417" w:type="dxa"/>
            <w:tcBorders>
              <w:top w:val="single" w:sz="18" w:space="0" w:color="auto"/>
              <w:right w:val="single" w:sz="18" w:space="0" w:color="auto"/>
            </w:tcBorders>
            <w:shd w:val="clear" w:color="auto" w:fill="C0C0C0"/>
          </w:tcPr>
          <w:p w:rsidR="00022556" w:rsidRPr="00FE1FB8" w:rsidRDefault="00022556" w:rsidP="00022556">
            <w:pPr>
              <w:rPr>
                <w:b/>
                <w:bCs/>
                <w:sz w:val="16"/>
                <w:szCs w:val="16"/>
              </w:rPr>
            </w:pPr>
            <w:r w:rsidRPr="00FE1FB8">
              <w:rPr>
                <w:b/>
                <w:bCs/>
                <w:sz w:val="16"/>
                <w:szCs w:val="16"/>
              </w:rPr>
              <w:t>Výměra parcely</w:t>
            </w:r>
          </w:p>
          <w:p w:rsidR="00022556" w:rsidRPr="00FE1FB8" w:rsidRDefault="00022556" w:rsidP="00022556">
            <w:pPr>
              <w:rPr>
                <w:b/>
                <w:bCs/>
                <w:sz w:val="16"/>
                <w:szCs w:val="16"/>
              </w:rPr>
            </w:pPr>
            <w:r w:rsidRPr="00FE1FB8">
              <w:rPr>
                <w:b/>
                <w:bCs/>
                <w:sz w:val="16"/>
                <w:szCs w:val="16"/>
              </w:rPr>
              <w:t>v</w:t>
            </w:r>
            <w:r w:rsidR="00FB3DBE">
              <w:rPr>
                <w:b/>
                <w:bCs/>
                <w:sz w:val="16"/>
                <w:szCs w:val="16"/>
              </w:rPr>
              <w:t xml:space="preserve"> OP </w:t>
            </w:r>
            <w:r w:rsidRPr="00FE1FB8">
              <w:rPr>
                <w:b/>
                <w:bCs/>
                <w:sz w:val="16"/>
                <w:szCs w:val="16"/>
              </w:rPr>
              <w:t>ZCHÚ (m</w:t>
            </w:r>
            <w:r w:rsidRPr="00FE1FB8">
              <w:rPr>
                <w:b/>
                <w:bCs/>
                <w:sz w:val="16"/>
                <w:szCs w:val="16"/>
                <w:vertAlign w:val="superscript"/>
              </w:rPr>
              <w:t>2</w:t>
            </w:r>
            <w:r w:rsidRPr="00FE1FB8">
              <w:rPr>
                <w:b/>
                <w:bCs/>
                <w:sz w:val="16"/>
                <w:szCs w:val="16"/>
              </w:rPr>
              <w:t>)</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820</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817</w:t>
            </w:r>
          </w:p>
        </w:tc>
        <w:tc>
          <w:tcPr>
            <w:tcW w:w="1418" w:type="dxa"/>
          </w:tcPr>
          <w:p w:rsidR="001B2AF7" w:rsidRPr="00242F98" w:rsidRDefault="001B2AF7" w:rsidP="001B2AF7">
            <w:pPr>
              <w:rPr>
                <w:sz w:val="24"/>
                <w:szCs w:val="24"/>
              </w:rPr>
            </w:pPr>
            <w:r w:rsidRPr="00242F98">
              <w:rPr>
                <w:sz w:val="24"/>
                <w:szCs w:val="24"/>
              </w:rPr>
              <w:t>85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65</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821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ovocný sad</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817</w:t>
            </w:r>
          </w:p>
        </w:tc>
        <w:tc>
          <w:tcPr>
            <w:tcW w:w="1418" w:type="dxa"/>
          </w:tcPr>
          <w:p w:rsidR="001B2AF7" w:rsidRPr="00242F98" w:rsidRDefault="001B2AF7" w:rsidP="001B2AF7">
            <w:pPr>
              <w:rPr>
                <w:sz w:val="24"/>
                <w:szCs w:val="24"/>
              </w:rPr>
            </w:pPr>
            <w:r w:rsidRPr="00242F98">
              <w:rPr>
                <w:sz w:val="24"/>
                <w:szCs w:val="24"/>
              </w:rPr>
              <w:t>5346</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1038</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822/1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1745</w:t>
            </w:r>
          </w:p>
        </w:tc>
        <w:tc>
          <w:tcPr>
            <w:tcW w:w="1418" w:type="dxa"/>
          </w:tcPr>
          <w:p w:rsidR="001B2AF7" w:rsidRPr="00242F98" w:rsidRDefault="001B2AF7" w:rsidP="001B2AF7">
            <w:pPr>
              <w:rPr>
                <w:sz w:val="24"/>
                <w:szCs w:val="24"/>
              </w:rPr>
            </w:pPr>
            <w:r w:rsidRPr="00242F98">
              <w:rPr>
                <w:sz w:val="24"/>
                <w:szCs w:val="24"/>
              </w:rPr>
              <w:t>1149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681</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824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ostatní komunikace</w:t>
            </w: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137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826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647</w:t>
            </w:r>
          </w:p>
        </w:tc>
        <w:tc>
          <w:tcPr>
            <w:tcW w:w="1418" w:type="dxa"/>
          </w:tcPr>
          <w:p w:rsidR="001B2AF7" w:rsidRPr="00242F98" w:rsidRDefault="001B2AF7" w:rsidP="001B2AF7">
            <w:pPr>
              <w:rPr>
                <w:sz w:val="24"/>
                <w:szCs w:val="24"/>
              </w:rPr>
            </w:pPr>
            <w:r w:rsidRPr="00242F98">
              <w:rPr>
                <w:sz w:val="24"/>
                <w:szCs w:val="24"/>
              </w:rPr>
              <w:t>1001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600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827/1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646</w:t>
            </w:r>
          </w:p>
        </w:tc>
        <w:tc>
          <w:tcPr>
            <w:tcW w:w="1418" w:type="dxa"/>
          </w:tcPr>
          <w:p w:rsidR="001B2AF7" w:rsidRPr="00242F98" w:rsidRDefault="001B2AF7" w:rsidP="001B2AF7">
            <w:pPr>
              <w:rPr>
                <w:sz w:val="24"/>
                <w:szCs w:val="24"/>
              </w:rPr>
            </w:pPr>
            <w:r w:rsidRPr="00242F98">
              <w:rPr>
                <w:sz w:val="24"/>
                <w:szCs w:val="24"/>
              </w:rPr>
              <w:t>981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981</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827/2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646</w:t>
            </w:r>
          </w:p>
        </w:tc>
        <w:tc>
          <w:tcPr>
            <w:tcW w:w="1418" w:type="dxa"/>
          </w:tcPr>
          <w:p w:rsidR="001B2AF7" w:rsidRPr="00242F98" w:rsidRDefault="001B2AF7" w:rsidP="001B2AF7">
            <w:pPr>
              <w:rPr>
                <w:sz w:val="24"/>
                <w:szCs w:val="24"/>
              </w:rPr>
            </w:pPr>
            <w:r w:rsidRPr="00242F98">
              <w:rPr>
                <w:sz w:val="24"/>
                <w:szCs w:val="24"/>
              </w:rPr>
              <w:t>33</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33</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828</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1732</w:t>
            </w:r>
          </w:p>
        </w:tc>
        <w:tc>
          <w:tcPr>
            <w:tcW w:w="1418" w:type="dxa"/>
          </w:tcPr>
          <w:p w:rsidR="001B2AF7" w:rsidRPr="00242F98" w:rsidRDefault="001B2AF7" w:rsidP="001B2AF7">
            <w:pPr>
              <w:rPr>
                <w:sz w:val="24"/>
                <w:szCs w:val="24"/>
              </w:rPr>
            </w:pPr>
            <w:r w:rsidRPr="00242F98">
              <w:rPr>
                <w:sz w:val="24"/>
                <w:szCs w:val="24"/>
              </w:rPr>
              <w:t>59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59</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830</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1732</w:t>
            </w:r>
          </w:p>
        </w:tc>
        <w:tc>
          <w:tcPr>
            <w:tcW w:w="1418" w:type="dxa"/>
          </w:tcPr>
          <w:p w:rsidR="001B2AF7" w:rsidRPr="00242F98" w:rsidRDefault="001B2AF7" w:rsidP="001B2AF7">
            <w:pPr>
              <w:rPr>
                <w:sz w:val="24"/>
                <w:szCs w:val="24"/>
              </w:rPr>
            </w:pPr>
            <w:r w:rsidRPr="00242F98">
              <w:rPr>
                <w:sz w:val="24"/>
                <w:szCs w:val="24"/>
              </w:rPr>
              <w:t>2391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1207</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833/1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ovocný sad</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451</w:t>
            </w:r>
          </w:p>
        </w:tc>
        <w:tc>
          <w:tcPr>
            <w:tcW w:w="1418" w:type="dxa"/>
          </w:tcPr>
          <w:p w:rsidR="001B2AF7" w:rsidRPr="00242F98" w:rsidRDefault="001B2AF7" w:rsidP="001B2AF7">
            <w:pPr>
              <w:rPr>
                <w:sz w:val="24"/>
                <w:szCs w:val="24"/>
              </w:rPr>
            </w:pPr>
            <w:r w:rsidRPr="00242F98">
              <w:rPr>
                <w:sz w:val="24"/>
                <w:szCs w:val="24"/>
              </w:rPr>
              <w:t>3102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1023</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834/2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10017</w:t>
            </w:r>
          </w:p>
        </w:tc>
        <w:tc>
          <w:tcPr>
            <w:tcW w:w="1418" w:type="dxa"/>
          </w:tcPr>
          <w:p w:rsidR="001B2AF7" w:rsidRPr="00242F98" w:rsidRDefault="001B2AF7" w:rsidP="001B2AF7">
            <w:pPr>
              <w:rPr>
                <w:sz w:val="24"/>
                <w:szCs w:val="24"/>
              </w:rPr>
            </w:pPr>
            <w:r w:rsidRPr="00242F98">
              <w:rPr>
                <w:sz w:val="24"/>
                <w:szCs w:val="24"/>
              </w:rPr>
              <w:t>589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589</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834/1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1631</w:t>
            </w:r>
          </w:p>
        </w:tc>
        <w:tc>
          <w:tcPr>
            <w:tcW w:w="1418" w:type="dxa"/>
          </w:tcPr>
          <w:p w:rsidR="001B2AF7" w:rsidRPr="00242F98" w:rsidRDefault="001B2AF7" w:rsidP="001B2AF7">
            <w:pPr>
              <w:rPr>
                <w:sz w:val="24"/>
                <w:szCs w:val="24"/>
              </w:rPr>
            </w:pPr>
            <w:r w:rsidRPr="00242F98">
              <w:rPr>
                <w:sz w:val="24"/>
                <w:szCs w:val="24"/>
              </w:rPr>
              <w:t>2054</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285</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835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ovocný sad</w:t>
            </w:r>
          </w:p>
        </w:tc>
        <w:tc>
          <w:tcPr>
            <w:tcW w:w="1843" w:type="dxa"/>
          </w:tcPr>
          <w:p w:rsidR="001B2AF7" w:rsidRPr="00242F98" w:rsidRDefault="001B2AF7" w:rsidP="001B2AF7">
            <w:pPr>
              <w:rPr>
                <w:sz w:val="24"/>
                <w:szCs w:val="24"/>
              </w:rPr>
            </w:pPr>
            <w:r w:rsidRPr="00242F98">
              <w:rPr>
                <w:sz w:val="24"/>
                <w:szCs w:val="24"/>
              </w:rPr>
              <w:t>školka</w:t>
            </w:r>
          </w:p>
        </w:tc>
        <w:tc>
          <w:tcPr>
            <w:tcW w:w="850" w:type="dxa"/>
          </w:tcPr>
          <w:p w:rsidR="001B2AF7" w:rsidRPr="00242F98" w:rsidRDefault="001B2AF7" w:rsidP="001B2AF7">
            <w:pPr>
              <w:rPr>
                <w:sz w:val="24"/>
                <w:szCs w:val="24"/>
              </w:rPr>
            </w:pPr>
            <w:r w:rsidRPr="00242F98">
              <w:rPr>
                <w:sz w:val="24"/>
                <w:szCs w:val="24"/>
              </w:rPr>
              <w:t>126</w:t>
            </w:r>
          </w:p>
        </w:tc>
        <w:tc>
          <w:tcPr>
            <w:tcW w:w="1418" w:type="dxa"/>
          </w:tcPr>
          <w:p w:rsidR="001B2AF7" w:rsidRPr="00242F98" w:rsidRDefault="001B2AF7" w:rsidP="001B2AF7">
            <w:pPr>
              <w:rPr>
                <w:sz w:val="24"/>
                <w:szCs w:val="24"/>
              </w:rPr>
            </w:pPr>
            <w:r w:rsidRPr="00242F98">
              <w:rPr>
                <w:sz w:val="24"/>
                <w:szCs w:val="24"/>
              </w:rPr>
              <w:t>2466</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790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887</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1630</w:t>
            </w:r>
          </w:p>
        </w:tc>
        <w:tc>
          <w:tcPr>
            <w:tcW w:w="1418" w:type="dxa"/>
          </w:tcPr>
          <w:p w:rsidR="001B2AF7" w:rsidRPr="00242F98" w:rsidRDefault="001B2AF7" w:rsidP="001B2AF7">
            <w:pPr>
              <w:rPr>
                <w:sz w:val="24"/>
                <w:szCs w:val="24"/>
              </w:rPr>
            </w:pPr>
            <w:r w:rsidRPr="00242F98">
              <w:rPr>
                <w:sz w:val="24"/>
                <w:szCs w:val="24"/>
              </w:rPr>
              <w:t>1227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104</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888</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orná půda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612</w:t>
            </w:r>
          </w:p>
        </w:tc>
        <w:tc>
          <w:tcPr>
            <w:tcW w:w="1418" w:type="dxa"/>
          </w:tcPr>
          <w:p w:rsidR="001B2AF7" w:rsidRPr="00242F98" w:rsidRDefault="001B2AF7" w:rsidP="001B2AF7">
            <w:pPr>
              <w:rPr>
                <w:sz w:val="24"/>
                <w:szCs w:val="24"/>
              </w:rPr>
            </w:pPr>
            <w:r w:rsidRPr="00242F98">
              <w:rPr>
                <w:sz w:val="24"/>
                <w:szCs w:val="24"/>
              </w:rPr>
              <w:t>5475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1736</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915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502</w:t>
            </w:r>
          </w:p>
        </w:tc>
        <w:tc>
          <w:tcPr>
            <w:tcW w:w="1418" w:type="dxa"/>
          </w:tcPr>
          <w:p w:rsidR="001B2AF7" w:rsidRPr="00242F98" w:rsidRDefault="001B2AF7" w:rsidP="001B2AF7">
            <w:pPr>
              <w:rPr>
                <w:sz w:val="24"/>
                <w:szCs w:val="24"/>
              </w:rPr>
            </w:pPr>
            <w:r w:rsidRPr="00242F98">
              <w:rPr>
                <w:sz w:val="24"/>
                <w:szCs w:val="24"/>
              </w:rPr>
              <w:t>3175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968</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934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ostatní komunikace</w:t>
            </w: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957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260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939</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910</w:t>
            </w:r>
          </w:p>
        </w:tc>
        <w:tc>
          <w:tcPr>
            <w:tcW w:w="1418" w:type="dxa"/>
          </w:tcPr>
          <w:p w:rsidR="001B2AF7" w:rsidRPr="00242F98" w:rsidRDefault="001B2AF7" w:rsidP="001B2AF7">
            <w:pPr>
              <w:rPr>
                <w:sz w:val="24"/>
                <w:szCs w:val="24"/>
              </w:rPr>
            </w:pPr>
            <w:r w:rsidRPr="00242F98">
              <w:rPr>
                <w:sz w:val="24"/>
                <w:szCs w:val="24"/>
              </w:rPr>
              <w:t>424</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105</w:t>
            </w:r>
          </w:p>
        </w:tc>
      </w:tr>
      <w:tr w:rsidR="00FB3DBE" w:rsidRPr="00FE1FB8" w:rsidTr="00FB3DBE">
        <w:trPr>
          <w:cantSplit/>
        </w:trPr>
        <w:tc>
          <w:tcPr>
            <w:tcW w:w="993" w:type="dxa"/>
            <w:tcBorders>
              <w:top w:val="single" w:sz="18" w:space="0" w:color="auto"/>
              <w:left w:val="single" w:sz="18" w:space="0" w:color="auto"/>
            </w:tcBorders>
            <w:shd w:val="clear" w:color="auto" w:fill="C0C0C0"/>
          </w:tcPr>
          <w:p w:rsidR="00FB3DBE" w:rsidRPr="00FE1FB8" w:rsidRDefault="00FB3DBE" w:rsidP="00FB3DBE">
            <w:pPr>
              <w:rPr>
                <w:b/>
                <w:bCs/>
                <w:sz w:val="16"/>
                <w:szCs w:val="16"/>
              </w:rPr>
            </w:pPr>
            <w:r w:rsidRPr="00FE1FB8">
              <w:rPr>
                <w:b/>
                <w:bCs/>
                <w:sz w:val="16"/>
                <w:szCs w:val="16"/>
              </w:rPr>
              <w:lastRenderedPageBreak/>
              <w:t>Číslo parcely podle KN</w:t>
            </w:r>
          </w:p>
        </w:tc>
        <w:tc>
          <w:tcPr>
            <w:tcW w:w="850"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Číslo parcely podle PK nebo jiných evidencí</w:t>
            </w:r>
          </w:p>
        </w:tc>
        <w:tc>
          <w:tcPr>
            <w:tcW w:w="1701"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Druh pozemku podle KN</w:t>
            </w:r>
          </w:p>
        </w:tc>
        <w:tc>
          <w:tcPr>
            <w:tcW w:w="1843"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Způsob využití pozemku podle KN</w:t>
            </w:r>
          </w:p>
        </w:tc>
        <w:tc>
          <w:tcPr>
            <w:tcW w:w="850" w:type="dxa"/>
            <w:tcBorders>
              <w:top w:val="single" w:sz="18" w:space="0" w:color="auto"/>
            </w:tcBorders>
            <w:shd w:val="clear" w:color="auto" w:fill="C0C0C0"/>
          </w:tcPr>
          <w:p w:rsidR="00FB3DBE" w:rsidRPr="00FE1FB8" w:rsidRDefault="00FB3DBE" w:rsidP="00FB3DBE">
            <w:pPr>
              <w:pStyle w:val="Seznamsodrkami2"/>
              <w:rPr>
                <w:sz w:val="16"/>
                <w:szCs w:val="16"/>
              </w:rPr>
            </w:pPr>
            <w:r w:rsidRPr="00FE1FB8">
              <w:rPr>
                <w:sz w:val="16"/>
                <w:szCs w:val="16"/>
              </w:rPr>
              <w:t>Číslo listu vlastnictví</w:t>
            </w:r>
          </w:p>
          <w:p w:rsidR="00FB3DBE" w:rsidRPr="00FE1FB8" w:rsidRDefault="00FB3DBE" w:rsidP="00FB3DBE">
            <w:pPr>
              <w:rPr>
                <w:b/>
                <w:bCs/>
                <w:sz w:val="16"/>
                <w:szCs w:val="16"/>
              </w:rPr>
            </w:pPr>
          </w:p>
        </w:tc>
        <w:tc>
          <w:tcPr>
            <w:tcW w:w="1418"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Výměra parcely</w:t>
            </w:r>
          </w:p>
          <w:p w:rsidR="00FB3DBE" w:rsidRPr="00FE1FB8" w:rsidRDefault="00FB3DBE" w:rsidP="00FB3DBE">
            <w:pPr>
              <w:rPr>
                <w:b/>
                <w:bCs/>
                <w:sz w:val="16"/>
                <w:szCs w:val="16"/>
              </w:rPr>
            </w:pPr>
            <w:r w:rsidRPr="00FE1FB8">
              <w:rPr>
                <w:b/>
                <w:bCs/>
                <w:sz w:val="16"/>
                <w:szCs w:val="16"/>
              </w:rPr>
              <w:t>celková podle KN</w:t>
            </w:r>
          </w:p>
          <w:p w:rsidR="00FB3DBE" w:rsidRPr="00FE1FB8" w:rsidRDefault="00FB3DBE" w:rsidP="00FB3DBE">
            <w:pPr>
              <w:rPr>
                <w:b/>
                <w:bCs/>
                <w:sz w:val="16"/>
                <w:szCs w:val="16"/>
              </w:rPr>
            </w:pPr>
            <w:r w:rsidRPr="00FE1FB8">
              <w:rPr>
                <w:b/>
                <w:bCs/>
                <w:sz w:val="16"/>
                <w:szCs w:val="16"/>
              </w:rPr>
              <w:t>(m</w:t>
            </w:r>
            <w:r w:rsidRPr="00FE1FB8">
              <w:rPr>
                <w:b/>
                <w:bCs/>
                <w:sz w:val="16"/>
                <w:szCs w:val="16"/>
                <w:vertAlign w:val="superscript"/>
              </w:rPr>
              <w:t>2</w:t>
            </w:r>
            <w:r w:rsidRPr="00FE1FB8">
              <w:rPr>
                <w:b/>
                <w:bCs/>
                <w:sz w:val="16"/>
                <w:szCs w:val="16"/>
              </w:rPr>
              <w:t>)</w:t>
            </w:r>
          </w:p>
        </w:tc>
        <w:tc>
          <w:tcPr>
            <w:tcW w:w="1417" w:type="dxa"/>
            <w:tcBorders>
              <w:top w:val="single" w:sz="18" w:space="0" w:color="auto"/>
              <w:right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Výměra parcely</w:t>
            </w:r>
          </w:p>
          <w:p w:rsidR="00FB3DBE" w:rsidRPr="00FE1FB8" w:rsidRDefault="00FB3DBE" w:rsidP="00FB3DBE">
            <w:pPr>
              <w:rPr>
                <w:b/>
                <w:bCs/>
                <w:sz w:val="16"/>
                <w:szCs w:val="16"/>
              </w:rPr>
            </w:pPr>
            <w:r w:rsidRPr="00FE1FB8">
              <w:rPr>
                <w:b/>
                <w:bCs/>
                <w:sz w:val="16"/>
                <w:szCs w:val="16"/>
              </w:rPr>
              <w:t>v</w:t>
            </w:r>
            <w:r>
              <w:rPr>
                <w:b/>
                <w:bCs/>
                <w:sz w:val="16"/>
                <w:szCs w:val="16"/>
              </w:rPr>
              <w:t xml:space="preserve"> OP </w:t>
            </w:r>
            <w:r w:rsidRPr="00FE1FB8">
              <w:rPr>
                <w:b/>
                <w:bCs/>
                <w:sz w:val="16"/>
                <w:szCs w:val="16"/>
              </w:rPr>
              <w:t>ZCHÚ (m</w:t>
            </w:r>
            <w:r w:rsidRPr="00FE1FB8">
              <w:rPr>
                <w:b/>
                <w:bCs/>
                <w:sz w:val="16"/>
                <w:szCs w:val="16"/>
                <w:vertAlign w:val="superscript"/>
              </w:rPr>
              <w:t>2</w:t>
            </w:r>
            <w:r w:rsidRPr="00FE1FB8">
              <w:rPr>
                <w:b/>
                <w:bCs/>
                <w:sz w:val="16"/>
                <w:szCs w:val="16"/>
              </w:rPr>
              <w:t>)</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940</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907</w:t>
            </w:r>
          </w:p>
        </w:tc>
        <w:tc>
          <w:tcPr>
            <w:tcW w:w="1418" w:type="dxa"/>
          </w:tcPr>
          <w:p w:rsidR="001B2AF7" w:rsidRPr="00242F98" w:rsidRDefault="001B2AF7" w:rsidP="001B2AF7">
            <w:pPr>
              <w:rPr>
                <w:sz w:val="24"/>
                <w:szCs w:val="24"/>
              </w:rPr>
            </w:pPr>
            <w:r w:rsidRPr="00242F98">
              <w:rPr>
                <w:sz w:val="24"/>
                <w:szCs w:val="24"/>
              </w:rPr>
              <w:t>68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68</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907</w:t>
            </w:r>
          </w:p>
        </w:tc>
        <w:tc>
          <w:tcPr>
            <w:tcW w:w="1418" w:type="dxa"/>
          </w:tcPr>
          <w:p w:rsidR="001B2AF7" w:rsidRPr="00242F98" w:rsidRDefault="001B2AF7" w:rsidP="001B2AF7">
            <w:pPr>
              <w:rPr>
                <w:sz w:val="24"/>
                <w:szCs w:val="24"/>
              </w:rPr>
            </w:pPr>
            <w:r w:rsidRPr="00242F98">
              <w:rPr>
                <w:sz w:val="24"/>
                <w:szCs w:val="24"/>
              </w:rPr>
              <w:t>442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302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897</w:t>
            </w:r>
          </w:p>
        </w:tc>
        <w:tc>
          <w:tcPr>
            <w:tcW w:w="1418" w:type="dxa"/>
          </w:tcPr>
          <w:p w:rsidR="001B2AF7" w:rsidRPr="00242F98" w:rsidRDefault="001B2AF7" w:rsidP="001B2AF7">
            <w:pPr>
              <w:rPr>
                <w:sz w:val="24"/>
                <w:szCs w:val="24"/>
              </w:rPr>
            </w:pPr>
            <w:r w:rsidRPr="00242F98">
              <w:rPr>
                <w:sz w:val="24"/>
                <w:szCs w:val="24"/>
              </w:rPr>
              <w:t>460</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410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565</w:t>
            </w:r>
          </w:p>
        </w:tc>
        <w:tc>
          <w:tcPr>
            <w:tcW w:w="1418" w:type="dxa"/>
          </w:tcPr>
          <w:p w:rsidR="001B2AF7" w:rsidRPr="00242F98" w:rsidRDefault="001B2AF7" w:rsidP="001B2AF7">
            <w:pPr>
              <w:rPr>
                <w:sz w:val="24"/>
                <w:szCs w:val="24"/>
              </w:rPr>
            </w:pPr>
            <w:r w:rsidRPr="00242F98">
              <w:rPr>
                <w:sz w:val="24"/>
                <w:szCs w:val="24"/>
              </w:rPr>
              <w:t>356</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356</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944/2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565</w:t>
            </w:r>
          </w:p>
        </w:tc>
        <w:tc>
          <w:tcPr>
            <w:tcW w:w="1418" w:type="dxa"/>
          </w:tcPr>
          <w:p w:rsidR="001B2AF7" w:rsidRPr="00242F98" w:rsidRDefault="001B2AF7" w:rsidP="001B2AF7">
            <w:pPr>
              <w:rPr>
                <w:sz w:val="24"/>
                <w:szCs w:val="24"/>
              </w:rPr>
            </w:pPr>
            <w:r w:rsidRPr="00242F98">
              <w:rPr>
                <w:sz w:val="24"/>
                <w:szCs w:val="24"/>
              </w:rPr>
              <w:t>38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38</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944/1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565</w:t>
            </w:r>
          </w:p>
        </w:tc>
        <w:tc>
          <w:tcPr>
            <w:tcW w:w="1418" w:type="dxa"/>
          </w:tcPr>
          <w:p w:rsidR="001B2AF7" w:rsidRPr="00242F98" w:rsidRDefault="001B2AF7" w:rsidP="001B2AF7">
            <w:pPr>
              <w:rPr>
                <w:sz w:val="24"/>
                <w:szCs w:val="24"/>
              </w:rPr>
            </w:pPr>
            <w:r w:rsidRPr="00242F98">
              <w:rPr>
                <w:sz w:val="24"/>
                <w:szCs w:val="24"/>
              </w:rPr>
              <w:t>312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312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945/1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566</w:t>
            </w:r>
          </w:p>
        </w:tc>
        <w:tc>
          <w:tcPr>
            <w:tcW w:w="1418" w:type="dxa"/>
          </w:tcPr>
          <w:p w:rsidR="001B2AF7" w:rsidRPr="00242F98" w:rsidRDefault="001B2AF7" w:rsidP="001B2AF7">
            <w:pPr>
              <w:rPr>
                <w:sz w:val="24"/>
                <w:szCs w:val="24"/>
              </w:rPr>
            </w:pPr>
            <w:r w:rsidRPr="00242F98">
              <w:rPr>
                <w:sz w:val="24"/>
                <w:szCs w:val="24"/>
              </w:rPr>
              <w:t>502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502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945/3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566</w:t>
            </w:r>
          </w:p>
        </w:tc>
        <w:tc>
          <w:tcPr>
            <w:tcW w:w="1418" w:type="dxa"/>
          </w:tcPr>
          <w:p w:rsidR="001B2AF7" w:rsidRPr="00242F98" w:rsidRDefault="001B2AF7" w:rsidP="001B2AF7">
            <w:pPr>
              <w:rPr>
                <w:sz w:val="24"/>
                <w:szCs w:val="24"/>
              </w:rPr>
            </w:pPr>
            <w:r w:rsidRPr="00242F98">
              <w:rPr>
                <w:sz w:val="24"/>
                <w:szCs w:val="24"/>
              </w:rPr>
              <w:t>59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59</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566</w:t>
            </w:r>
          </w:p>
        </w:tc>
        <w:tc>
          <w:tcPr>
            <w:tcW w:w="1418" w:type="dxa"/>
          </w:tcPr>
          <w:p w:rsidR="001B2AF7" w:rsidRPr="00242F98" w:rsidRDefault="001B2AF7" w:rsidP="001B2AF7">
            <w:pPr>
              <w:rPr>
                <w:sz w:val="24"/>
                <w:szCs w:val="24"/>
              </w:rPr>
            </w:pPr>
            <w:r w:rsidRPr="00242F98">
              <w:rPr>
                <w:sz w:val="24"/>
                <w:szCs w:val="24"/>
              </w:rPr>
              <w:t>800</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673</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947</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zahrada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858</w:t>
            </w:r>
          </w:p>
        </w:tc>
        <w:tc>
          <w:tcPr>
            <w:tcW w:w="1418" w:type="dxa"/>
          </w:tcPr>
          <w:p w:rsidR="001B2AF7" w:rsidRPr="00242F98" w:rsidRDefault="001B2AF7" w:rsidP="001B2AF7">
            <w:pPr>
              <w:rPr>
                <w:sz w:val="24"/>
                <w:szCs w:val="24"/>
              </w:rPr>
            </w:pPr>
            <w:r w:rsidRPr="00242F98">
              <w:rPr>
                <w:sz w:val="24"/>
                <w:szCs w:val="24"/>
              </w:rPr>
              <w:t>487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1490/3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568</w:t>
            </w:r>
          </w:p>
        </w:tc>
        <w:tc>
          <w:tcPr>
            <w:tcW w:w="1418" w:type="dxa"/>
          </w:tcPr>
          <w:p w:rsidR="001B2AF7" w:rsidRPr="00242F98" w:rsidRDefault="001B2AF7" w:rsidP="001B2AF7">
            <w:pPr>
              <w:rPr>
                <w:sz w:val="24"/>
                <w:szCs w:val="24"/>
              </w:rPr>
            </w:pPr>
            <w:r w:rsidRPr="00242F98">
              <w:rPr>
                <w:sz w:val="24"/>
                <w:szCs w:val="24"/>
              </w:rPr>
              <w:t>986</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540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1490/1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vodní plocha</w:t>
            </w:r>
          </w:p>
        </w:tc>
        <w:tc>
          <w:tcPr>
            <w:tcW w:w="1843" w:type="dxa"/>
          </w:tcPr>
          <w:p w:rsidR="001B2AF7" w:rsidRPr="00242F98" w:rsidRDefault="001B2AF7" w:rsidP="001B2AF7">
            <w:pPr>
              <w:rPr>
                <w:sz w:val="24"/>
                <w:szCs w:val="24"/>
              </w:rPr>
            </w:pPr>
            <w:r w:rsidRPr="00242F98">
              <w:rPr>
                <w:sz w:val="24"/>
                <w:szCs w:val="24"/>
              </w:rPr>
              <w:t>koryto vodního toku přirozené nebo upravené</w:t>
            </w:r>
          </w:p>
        </w:tc>
        <w:tc>
          <w:tcPr>
            <w:tcW w:w="850" w:type="dxa"/>
          </w:tcPr>
          <w:p w:rsidR="001B2AF7" w:rsidRPr="00242F98" w:rsidRDefault="001B2AF7" w:rsidP="001B2AF7">
            <w:pPr>
              <w:rPr>
                <w:sz w:val="24"/>
                <w:szCs w:val="24"/>
              </w:rPr>
            </w:pPr>
            <w:r w:rsidRPr="00242F98">
              <w:rPr>
                <w:sz w:val="24"/>
                <w:szCs w:val="24"/>
              </w:rPr>
              <w:t>568</w:t>
            </w:r>
          </w:p>
        </w:tc>
        <w:tc>
          <w:tcPr>
            <w:tcW w:w="1418" w:type="dxa"/>
          </w:tcPr>
          <w:p w:rsidR="001B2AF7" w:rsidRPr="00242F98" w:rsidRDefault="001B2AF7" w:rsidP="001B2AF7">
            <w:pPr>
              <w:rPr>
                <w:sz w:val="24"/>
                <w:szCs w:val="24"/>
              </w:rPr>
            </w:pPr>
            <w:r w:rsidRPr="00242F98">
              <w:rPr>
                <w:sz w:val="24"/>
                <w:szCs w:val="24"/>
              </w:rPr>
              <w:t>74611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29880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1494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neplodná půda</w:t>
            </w:r>
          </w:p>
        </w:tc>
        <w:tc>
          <w:tcPr>
            <w:tcW w:w="850" w:type="dxa"/>
          </w:tcPr>
          <w:p w:rsidR="001B2AF7" w:rsidRPr="00242F98" w:rsidRDefault="001B2AF7" w:rsidP="001B2AF7">
            <w:pPr>
              <w:rPr>
                <w:sz w:val="24"/>
                <w:szCs w:val="24"/>
              </w:rPr>
            </w:pPr>
            <w:r w:rsidRPr="00242F98">
              <w:rPr>
                <w:sz w:val="24"/>
                <w:szCs w:val="24"/>
              </w:rPr>
              <w:t>568</w:t>
            </w:r>
          </w:p>
        </w:tc>
        <w:tc>
          <w:tcPr>
            <w:tcW w:w="1418" w:type="dxa"/>
          </w:tcPr>
          <w:p w:rsidR="001B2AF7" w:rsidRPr="00242F98" w:rsidRDefault="001B2AF7" w:rsidP="001B2AF7">
            <w:pPr>
              <w:rPr>
                <w:sz w:val="24"/>
                <w:szCs w:val="24"/>
              </w:rPr>
            </w:pPr>
            <w:r w:rsidRPr="00242F98">
              <w:rPr>
                <w:sz w:val="24"/>
                <w:szCs w:val="24"/>
              </w:rPr>
              <w:t>136</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136</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r w:rsidRPr="00242F98">
              <w:rPr>
                <w:sz w:val="24"/>
                <w:szCs w:val="24"/>
              </w:rPr>
              <w:t>lesní pozemek, na kterém je budova</w:t>
            </w:r>
          </w:p>
        </w:tc>
        <w:tc>
          <w:tcPr>
            <w:tcW w:w="850" w:type="dxa"/>
          </w:tcPr>
          <w:p w:rsidR="001B2AF7" w:rsidRPr="00242F98" w:rsidRDefault="001B2AF7" w:rsidP="001B2AF7">
            <w:pPr>
              <w:rPr>
                <w:sz w:val="24"/>
                <w:szCs w:val="24"/>
              </w:rPr>
            </w:pPr>
            <w:r w:rsidRPr="00242F98">
              <w:rPr>
                <w:sz w:val="24"/>
                <w:szCs w:val="24"/>
              </w:rPr>
              <w:t>1568</w:t>
            </w:r>
          </w:p>
        </w:tc>
        <w:tc>
          <w:tcPr>
            <w:tcW w:w="1418" w:type="dxa"/>
          </w:tcPr>
          <w:p w:rsidR="001B2AF7" w:rsidRPr="00242F98" w:rsidRDefault="001B2AF7" w:rsidP="001B2AF7">
            <w:pPr>
              <w:rPr>
                <w:sz w:val="24"/>
                <w:szCs w:val="24"/>
              </w:rPr>
            </w:pPr>
            <w:r w:rsidRPr="00242F98">
              <w:rPr>
                <w:sz w:val="24"/>
                <w:szCs w:val="24"/>
              </w:rPr>
              <w:t>54</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r w:rsidRPr="00242F98">
              <w:rPr>
                <w:sz w:val="24"/>
                <w:szCs w:val="24"/>
              </w:rPr>
              <w:t>lesní pozemek, na kterém je budova</w:t>
            </w:r>
          </w:p>
        </w:tc>
        <w:tc>
          <w:tcPr>
            <w:tcW w:w="850" w:type="dxa"/>
          </w:tcPr>
          <w:p w:rsidR="001B2AF7" w:rsidRPr="00242F98" w:rsidRDefault="001B2AF7" w:rsidP="001B2AF7">
            <w:pPr>
              <w:rPr>
                <w:sz w:val="24"/>
                <w:szCs w:val="24"/>
              </w:rPr>
            </w:pPr>
            <w:r w:rsidRPr="00242F98">
              <w:rPr>
                <w:sz w:val="24"/>
                <w:szCs w:val="24"/>
              </w:rPr>
              <w:t>1602</w:t>
            </w:r>
          </w:p>
        </w:tc>
        <w:tc>
          <w:tcPr>
            <w:tcW w:w="1418" w:type="dxa"/>
          </w:tcPr>
          <w:p w:rsidR="001B2AF7" w:rsidRPr="00242F98" w:rsidRDefault="001B2AF7" w:rsidP="001B2AF7">
            <w:pPr>
              <w:rPr>
                <w:sz w:val="24"/>
                <w:szCs w:val="24"/>
              </w:rPr>
            </w:pPr>
            <w:r w:rsidRPr="00242F98">
              <w:rPr>
                <w:sz w:val="24"/>
                <w:szCs w:val="24"/>
              </w:rPr>
              <w:t>24</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24</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r w:rsidRPr="00242F98">
              <w:rPr>
                <w:sz w:val="24"/>
                <w:szCs w:val="24"/>
              </w:rPr>
              <w:t>lesní pozemek, na kterém je budova</w:t>
            </w:r>
          </w:p>
        </w:tc>
        <w:tc>
          <w:tcPr>
            <w:tcW w:w="850" w:type="dxa"/>
          </w:tcPr>
          <w:p w:rsidR="001B2AF7" w:rsidRPr="00242F98" w:rsidRDefault="001B2AF7" w:rsidP="001B2AF7">
            <w:pPr>
              <w:rPr>
                <w:sz w:val="24"/>
                <w:szCs w:val="24"/>
              </w:rPr>
            </w:pPr>
            <w:r w:rsidRPr="00242F98">
              <w:rPr>
                <w:sz w:val="24"/>
                <w:szCs w:val="24"/>
              </w:rPr>
              <w:t>1558</w:t>
            </w:r>
          </w:p>
        </w:tc>
        <w:tc>
          <w:tcPr>
            <w:tcW w:w="1418" w:type="dxa"/>
          </w:tcPr>
          <w:p w:rsidR="001B2AF7" w:rsidRPr="00242F98" w:rsidRDefault="001B2AF7" w:rsidP="001B2AF7">
            <w:pPr>
              <w:rPr>
                <w:sz w:val="24"/>
                <w:szCs w:val="24"/>
              </w:rPr>
            </w:pPr>
            <w:r w:rsidRPr="00242F98">
              <w:rPr>
                <w:sz w:val="24"/>
                <w:szCs w:val="24"/>
              </w:rPr>
              <w:t>82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82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r w:rsidRPr="00242F98">
              <w:rPr>
                <w:sz w:val="24"/>
                <w:szCs w:val="24"/>
              </w:rPr>
              <w:t>lesní pozemek, na kterém je budova</w:t>
            </w:r>
          </w:p>
        </w:tc>
        <w:tc>
          <w:tcPr>
            <w:tcW w:w="850" w:type="dxa"/>
          </w:tcPr>
          <w:p w:rsidR="001B2AF7" w:rsidRPr="00242F98" w:rsidRDefault="001B2AF7" w:rsidP="001B2AF7">
            <w:pPr>
              <w:rPr>
                <w:sz w:val="24"/>
                <w:szCs w:val="24"/>
              </w:rPr>
            </w:pPr>
            <w:r w:rsidRPr="00242F98">
              <w:rPr>
                <w:sz w:val="24"/>
                <w:szCs w:val="24"/>
              </w:rPr>
              <w:t>1595</w:t>
            </w:r>
          </w:p>
        </w:tc>
        <w:tc>
          <w:tcPr>
            <w:tcW w:w="1418" w:type="dxa"/>
          </w:tcPr>
          <w:p w:rsidR="001B2AF7" w:rsidRPr="00242F98" w:rsidRDefault="001B2AF7" w:rsidP="001B2AF7">
            <w:pPr>
              <w:rPr>
                <w:sz w:val="24"/>
                <w:szCs w:val="24"/>
              </w:rPr>
            </w:pPr>
            <w:r w:rsidRPr="00242F98">
              <w:rPr>
                <w:sz w:val="24"/>
                <w:szCs w:val="24"/>
              </w:rPr>
              <w:t>33</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33</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r w:rsidRPr="00242F98">
              <w:rPr>
                <w:sz w:val="24"/>
                <w:szCs w:val="24"/>
              </w:rPr>
              <w:t>lesní pozemek, na kterém je budova</w:t>
            </w:r>
          </w:p>
        </w:tc>
        <w:tc>
          <w:tcPr>
            <w:tcW w:w="850" w:type="dxa"/>
          </w:tcPr>
          <w:p w:rsidR="001B2AF7" w:rsidRPr="00242F98" w:rsidRDefault="001B2AF7" w:rsidP="001B2AF7">
            <w:pPr>
              <w:rPr>
                <w:sz w:val="24"/>
                <w:szCs w:val="24"/>
              </w:rPr>
            </w:pPr>
            <w:r w:rsidRPr="00242F98">
              <w:rPr>
                <w:sz w:val="24"/>
                <w:szCs w:val="24"/>
              </w:rPr>
              <w:t>1560</w:t>
            </w:r>
          </w:p>
        </w:tc>
        <w:tc>
          <w:tcPr>
            <w:tcW w:w="1418" w:type="dxa"/>
          </w:tcPr>
          <w:p w:rsidR="001B2AF7" w:rsidRPr="00242F98" w:rsidRDefault="001B2AF7" w:rsidP="001B2AF7">
            <w:pPr>
              <w:rPr>
                <w:sz w:val="24"/>
                <w:szCs w:val="24"/>
              </w:rPr>
            </w:pPr>
            <w:r w:rsidRPr="00242F98">
              <w:rPr>
                <w:sz w:val="24"/>
                <w:szCs w:val="24"/>
              </w:rPr>
              <w:t>45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45</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1507</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r w:rsidRPr="00242F98">
              <w:rPr>
                <w:sz w:val="24"/>
                <w:szCs w:val="24"/>
              </w:rPr>
              <w:t>lesní pozemek, na kterém je budova</w:t>
            </w:r>
          </w:p>
        </w:tc>
        <w:tc>
          <w:tcPr>
            <w:tcW w:w="850" w:type="dxa"/>
          </w:tcPr>
          <w:p w:rsidR="001B2AF7" w:rsidRPr="00242F98" w:rsidRDefault="001B2AF7" w:rsidP="001B2AF7">
            <w:pPr>
              <w:rPr>
                <w:sz w:val="24"/>
                <w:szCs w:val="24"/>
              </w:rPr>
            </w:pPr>
            <w:r w:rsidRPr="00242F98">
              <w:rPr>
                <w:sz w:val="24"/>
                <w:szCs w:val="24"/>
              </w:rPr>
              <w:t>826</w:t>
            </w:r>
          </w:p>
        </w:tc>
        <w:tc>
          <w:tcPr>
            <w:tcW w:w="1418" w:type="dxa"/>
          </w:tcPr>
          <w:p w:rsidR="001B2AF7" w:rsidRPr="00242F98" w:rsidRDefault="001B2AF7" w:rsidP="001B2AF7">
            <w:pPr>
              <w:rPr>
                <w:sz w:val="24"/>
                <w:szCs w:val="24"/>
              </w:rPr>
            </w:pPr>
            <w:r w:rsidRPr="00242F98">
              <w:rPr>
                <w:sz w:val="24"/>
                <w:szCs w:val="24"/>
              </w:rPr>
              <w:t>32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1508/11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10504</w:t>
            </w:r>
          </w:p>
        </w:tc>
        <w:tc>
          <w:tcPr>
            <w:tcW w:w="1418" w:type="dxa"/>
          </w:tcPr>
          <w:p w:rsidR="001B2AF7" w:rsidRPr="00242F98" w:rsidRDefault="001B2AF7" w:rsidP="001B2AF7">
            <w:pPr>
              <w:rPr>
                <w:sz w:val="24"/>
                <w:szCs w:val="24"/>
              </w:rPr>
            </w:pPr>
            <w:r w:rsidRPr="00242F98">
              <w:rPr>
                <w:sz w:val="24"/>
                <w:szCs w:val="24"/>
              </w:rPr>
              <w:t>625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1508/10</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10504</w:t>
            </w:r>
          </w:p>
        </w:tc>
        <w:tc>
          <w:tcPr>
            <w:tcW w:w="1418" w:type="dxa"/>
          </w:tcPr>
          <w:p w:rsidR="001B2AF7" w:rsidRPr="00242F98" w:rsidRDefault="001B2AF7" w:rsidP="001B2AF7">
            <w:pPr>
              <w:rPr>
                <w:sz w:val="24"/>
                <w:szCs w:val="24"/>
              </w:rPr>
            </w:pPr>
            <w:r w:rsidRPr="00242F98">
              <w:rPr>
                <w:sz w:val="24"/>
                <w:szCs w:val="24"/>
              </w:rPr>
              <w:t>309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180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1508/8</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1602</w:t>
            </w:r>
          </w:p>
        </w:tc>
        <w:tc>
          <w:tcPr>
            <w:tcW w:w="1418" w:type="dxa"/>
          </w:tcPr>
          <w:p w:rsidR="001B2AF7" w:rsidRPr="00242F98" w:rsidRDefault="001B2AF7" w:rsidP="001B2AF7">
            <w:pPr>
              <w:rPr>
                <w:sz w:val="24"/>
                <w:szCs w:val="24"/>
              </w:rPr>
            </w:pPr>
            <w:r w:rsidRPr="00242F98">
              <w:rPr>
                <w:sz w:val="24"/>
                <w:szCs w:val="24"/>
              </w:rPr>
              <w:t>432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430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1568</w:t>
            </w:r>
          </w:p>
        </w:tc>
        <w:tc>
          <w:tcPr>
            <w:tcW w:w="1418" w:type="dxa"/>
          </w:tcPr>
          <w:p w:rsidR="001B2AF7" w:rsidRPr="00242F98" w:rsidRDefault="001B2AF7" w:rsidP="001B2AF7">
            <w:pPr>
              <w:rPr>
                <w:sz w:val="24"/>
                <w:szCs w:val="24"/>
              </w:rPr>
            </w:pPr>
            <w:r w:rsidRPr="00242F98">
              <w:rPr>
                <w:sz w:val="24"/>
                <w:szCs w:val="24"/>
              </w:rPr>
              <w:t>232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75</w:t>
            </w:r>
          </w:p>
        </w:tc>
      </w:tr>
      <w:tr w:rsidR="00FB3DBE" w:rsidRPr="00FE1FB8" w:rsidTr="00FB3DBE">
        <w:trPr>
          <w:cantSplit/>
        </w:trPr>
        <w:tc>
          <w:tcPr>
            <w:tcW w:w="993" w:type="dxa"/>
            <w:tcBorders>
              <w:top w:val="single" w:sz="18" w:space="0" w:color="auto"/>
              <w:left w:val="single" w:sz="18" w:space="0" w:color="auto"/>
            </w:tcBorders>
            <w:shd w:val="clear" w:color="auto" w:fill="C0C0C0"/>
          </w:tcPr>
          <w:p w:rsidR="00FB3DBE" w:rsidRPr="00FE1FB8" w:rsidRDefault="00FB3DBE" w:rsidP="00FB3DBE">
            <w:pPr>
              <w:rPr>
                <w:b/>
                <w:bCs/>
                <w:sz w:val="16"/>
                <w:szCs w:val="16"/>
              </w:rPr>
            </w:pPr>
            <w:r w:rsidRPr="00FE1FB8">
              <w:rPr>
                <w:b/>
                <w:bCs/>
                <w:sz w:val="16"/>
                <w:szCs w:val="16"/>
              </w:rPr>
              <w:lastRenderedPageBreak/>
              <w:t>Číslo parcely podle KN</w:t>
            </w:r>
          </w:p>
        </w:tc>
        <w:tc>
          <w:tcPr>
            <w:tcW w:w="850"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Číslo parcely podle PK nebo jiných evidencí</w:t>
            </w:r>
          </w:p>
        </w:tc>
        <w:tc>
          <w:tcPr>
            <w:tcW w:w="1701"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Druh pozemku podle KN</w:t>
            </w:r>
          </w:p>
        </w:tc>
        <w:tc>
          <w:tcPr>
            <w:tcW w:w="1843"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Způsob využití pozemku podle KN</w:t>
            </w:r>
          </w:p>
        </w:tc>
        <w:tc>
          <w:tcPr>
            <w:tcW w:w="850" w:type="dxa"/>
            <w:tcBorders>
              <w:top w:val="single" w:sz="18" w:space="0" w:color="auto"/>
            </w:tcBorders>
            <w:shd w:val="clear" w:color="auto" w:fill="C0C0C0"/>
          </w:tcPr>
          <w:p w:rsidR="00FB3DBE" w:rsidRPr="00FE1FB8" w:rsidRDefault="00FB3DBE" w:rsidP="00FB3DBE">
            <w:pPr>
              <w:pStyle w:val="Seznamsodrkami2"/>
              <w:rPr>
                <w:sz w:val="16"/>
                <w:szCs w:val="16"/>
              </w:rPr>
            </w:pPr>
            <w:r w:rsidRPr="00FE1FB8">
              <w:rPr>
                <w:sz w:val="16"/>
                <w:szCs w:val="16"/>
              </w:rPr>
              <w:t>Číslo listu vlastnictví</w:t>
            </w:r>
          </w:p>
          <w:p w:rsidR="00FB3DBE" w:rsidRPr="00FE1FB8" w:rsidRDefault="00FB3DBE" w:rsidP="00FB3DBE">
            <w:pPr>
              <w:rPr>
                <w:b/>
                <w:bCs/>
                <w:sz w:val="16"/>
                <w:szCs w:val="16"/>
              </w:rPr>
            </w:pPr>
          </w:p>
        </w:tc>
        <w:tc>
          <w:tcPr>
            <w:tcW w:w="1418"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Výměra parcely</w:t>
            </w:r>
          </w:p>
          <w:p w:rsidR="00FB3DBE" w:rsidRPr="00FE1FB8" w:rsidRDefault="00FB3DBE" w:rsidP="00FB3DBE">
            <w:pPr>
              <w:rPr>
                <w:b/>
                <w:bCs/>
                <w:sz w:val="16"/>
                <w:szCs w:val="16"/>
              </w:rPr>
            </w:pPr>
            <w:r w:rsidRPr="00FE1FB8">
              <w:rPr>
                <w:b/>
                <w:bCs/>
                <w:sz w:val="16"/>
                <w:szCs w:val="16"/>
              </w:rPr>
              <w:t>celková podle KN</w:t>
            </w:r>
          </w:p>
          <w:p w:rsidR="00FB3DBE" w:rsidRPr="00FE1FB8" w:rsidRDefault="00FB3DBE" w:rsidP="00FB3DBE">
            <w:pPr>
              <w:rPr>
                <w:b/>
                <w:bCs/>
                <w:sz w:val="16"/>
                <w:szCs w:val="16"/>
              </w:rPr>
            </w:pPr>
            <w:r w:rsidRPr="00FE1FB8">
              <w:rPr>
                <w:b/>
                <w:bCs/>
                <w:sz w:val="16"/>
                <w:szCs w:val="16"/>
              </w:rPr>
              <w:t>(m</w:t>
            </w:r>
            <w:r w:rsidRPr="00FE1FB8">
              <w:rPr>
                <w:b/>
                <w:bCs/>
                <w:sz w:val="16"/>
                <w:szCs w:val="16"/>
                <w:vertAlign w:val="superscript"/>
              </w:rPr>
              <w:t>2</w:t>
            </w:r>
            <w:r w:rsidRPr="00FE1FB8">
              <w:rPr>
                <w:b/>
                <w:bCs/>
                <w:sz w:val="16"/>
                <w:szCs w:val="16"/>
              </w:rPr>
              <w:t>)</w:t>
            </w:r>
          </w:p>
        </w:tc>
        <w:tc>
          <w:tcPr>
            <w:tcW w:w="1417" w:type="dxa"/>
            <w:tcBorders>
              <w:top w:val="single" w:sz="18" w:space="0" w:color="auto"/>
              <w:right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Výměra parcely</w:t>
            </w:r>
          </w:p>
          <w:p w:rsidR="00FB3DBE" w:rsidRPr="00FE1FB8" w:rsidRDefault="00FB3DBE" w:rsidP="00FB3DBE">
            <w:pPr>
              <w:rPr>
                <w:b/>
                <w:bCs/>
                <w:sz w:val="16"/>
                <w:szCs w:val="16"/>
              </w:rPr>
            </w:pPr>
            <w:r w:rsidRPr="00FE1FB8">
              <w:rPr>
                <w:b/>
                <w:bCs/>
                <w:sz w:val="16"/>
                <w:szCs w:val="16"/>
              </w:rPr>
              <w:t>v</w:t>
            </w:r>
            <w:r>
              <w:rPr>
                <w:b/>
                <w:bCs/>
                <w:sz w:val="16"/>
                <w:szCs w:val="16"/>
              </w:rPr>
              <w:t xml:space="preserve"> OP </w:t>
            </w:r>
            <w:r w:rsidRPr="00FE1FB8">
              <w:rPr>
                <w:b/>
                <w:bCs/>
                <w:sz w:val="16"/>
                <w:szCs w:val="16"/>
              </w:rPr>
              <w:t>ZCHÚ (m</w:t>
            </w:r>
            <w:r w:rsidRPr="00FE1FB8">
              <w:rPr>
                <w:b/>
                <w:bCs/>
                <w:sz w:val="16"/>
                <w:szCs w:val="16"/>
                <w:vertAlign w:val="superscript"/>
              </w:rPr>
              <w:t>2</w:t>
            </w:r>
            <w:r w:rsidRPr="00FE1FB8">
              <w:rPr>
                <w:b/>
                <w:bCs/>
                <w:sz w:val="16"/>
                <w:szCs w:val="16"/>
              </w:rPr>
              <w:t>)</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1558</w:t>
            </w:r>
          </w:p>
        </w:tc>
        <w:tc>
          <w:tcPr>
            <w:tcW w:w="1418" w:type="dxa"/>
          </w:tcPr>
          <w:p w:rsidR="001B2AF7" w:rsidRPr="00242F98" w:rsidRDefault="001B2AF7" w:rsidP="001B2AF7">
            <w:pPr>
              <w:rPr>
                <w:sz w:val="24"/>
                <w:szCs w:val="24"/>
              </w:rPr>
            </w:pPr>
            <w:r w:rsidRPr="00242F98">
              <w:rPr>
                <w:sz w:val="24"/>
                <w:szCs w:val="24"/>
              </w:rPr>
              <w:t>678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676</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1508/7</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1596</w:t>
            </w:r>
          </w:p>
        </w:tc>
        <w:tc>
          <w:tcPr>
            <w:tcW w:w="1418" w:type="dxa"/>
          </w:tcPr>
          <w:p w:rsidR="001B2AF7" w:rsidRPr="00242F98" w:rsidRDefault="001B2AF7" w:rsidP="001B2AF7">
            <w:pPr>
              <w:rPr>
                <w:sz w:val="24"/>
                <w:szCs w:val="24"/>
              </w:rPr>
            </w:pPr>
            <w:r w:rsidRPr="00242F98">
              <w:rPr>
                <w:sz w:val="24"/>
                <w:szCs w:val="24"/>
              </w:rPr>
              <w:t>275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265</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168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382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382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826</w:t>
            </w:r>
          </w:p>
        </w:tc>
        <w:tc>
          <w:tcPr>
            <w:tcW w:w="1418" w:type="dxa"/>
          </w:tcPr>
          <w:p w:rsidR="001B2AF7" w:rsidRPr="00242F98" w:rsidRDefault="001B2AF7" w:rsidP="001B2AF7">
            <w:pPr>
              <w:rPr>
                <w:sz w:val="24"/>
                <w:szCs w:val="24"/>
              </w:rPr>
            </w:pPr>
            <w:r w:rsidRPr="00242F98">
              <w:rPr>
                <w:sz w:val="24"/>
                <w:szCs w:val="24"/>
              </w:rPr>
              <w:t>299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299</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1508/4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1560</w:t>
            </w:r>
          </w:p>
        </w:tc>
        <w:tc>
          <w:tcPr>
            <w:tcW w:w="1418" w:type="dxa"/>
          </w:tcPr>
          <w:p w:rsidR="001B2AF7" w:rsidRPr="00242F98" w:rsidRDefault="001B2AF7" w:rsidP="001B2AF7">
            <w:pPr>
              <w:rPr>
                <w:sz w:val="24"/>
                <w:szCs w:val="24"/>
              </w:rPr>
            </w:pPr>
            <w:r w:rsidRPr="00242F98">
              <w:rPr>
                <w:sz w:val="24"/>
                <w:szCs w:val="24"/>
              </w:rPr>
              <w:t>283</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283</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1509/1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21249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2764</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1509/3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566</w:t>
            </w:r>
          </w:p>
        </w:tc>
        <w:tc>
          <w:tcPr>
            <w:tcW w:w="1418" w:type="dxa"/>
          </w:tcPr>
          <w:p w:rsidR="001B2AF7" w:rsidRPr="00242F98" w:rsidRDefault="001B2AF7" w:rsidP="001B2AF7">
            <w:pPr>
              <w:rPr>
                <w:sz w:val="24"/>
                <w:szCs w:val="24"/>
              </w:rPr>
            </w:pPr>
            <w:r w:rsidRPr="00242F98">
              <w:rPr>
                <w:sz w:val="24"/>
                <w:szCs w:val="24"/>
              </w:rPr>
              <w:t>170</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170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1510</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neplodná půda</w:t>
            </w: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389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1511/1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11144</w:t>
            </w:r>
          </w:p>
        </w:tc>
        <w:tc>
          <w:tcPr>
            <w:tcW w:w="1418" w:type="dxa"/>
          </w:tcPr>
          <w:p w:rsidR="001B2AF7" w:rsidRPr="00242F98" w:rsidRDefault="001B2AF7" w:rsidP="001B2AF7">
            <w:pPr>
              <w:rPr>
                <w:sz w:val="24"/>
                <w:szCs w:val="24"/>
              </w:rPr>
            </w:pPr>
            <w:r w:rsidRPr="00242F98">
              <w:rPr>
                <w:sz w:val="24"/>
                <w:szCs w:val="24"/>
              </w:rPr>
              <w:t>40315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12010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848</w:t>
            </w:r>
          </w:p>
        </w:tc>
        <w:tc>
          <w:tcPr>
            <w:tcW w:w="1418" w:type="dxa"/>
          </w:tcPr>
          <w:p w:rsidR="001B2AF7" w:rsidRPr="00242F98" w:rsidRDefault="001B2AF7" w:rsidP="001B2AF7">
            <w:pPr>
              <w:rPr>
                <w:sz w:val="24"/>
                <w:szCs w:val="24"/>
              </w:rPr>
            </w:pPr>
            <w:r w:rsidRPr="00242F98">
              <w:rPr>
                <w:sz w:val="24"/>
                <w:szCs w:val="24"/>
              </w:rPr>
              <w:t>1405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414</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1513/1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1685</w:t>
            </w:r>
          </w:p>
        </w:tc>
        <w:tc>
          <w:tcPr>
            <w:tcW w:w="1418" w:type="dxa"/>
          </w:tcPr>
          <w:p w:rsidR="001B2AF7" w:rsidRPr="00242F98" w:rsidRDefault="001B2AF7" w:rsidP="001B2AF7">
            <w:pPr>
              <w:rPr>
                <w:sz w:val="24"/>
                <w:szCs w:val="24"/>
              </w:rPr>
            </w:pPr>
            <w:r w:rsidRPr="00242F98">
              <w:rPr>
                <w:sz w:val="24"/>
                <w:szCs w:val="24"/>
              </w:rPr>
              <w:t>2241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953</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ovocný sad</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673</w:t>
            </w:r>
          </w:p>
        </w:tc>
        <w:tc>
          <w:tcPr>
            <w:tcW w:w="1418" w:type="dxa"/>
          </w:tcPr>
          <w:p w:rsidR="001B2AF7" w:rsidRPr="00242F98" w:rsidRDefault="001B2AF7" w:rsidP="001B2AF7">
            <w:pPr>
              <w:rPr>
                <w:sz w:val="24"/>
                <w:szCs w:val="24"/>
              </w:rPr>
            </w:pPr>
            <w:r w:rsidRPr="00242F98">
              <w:rPr>
                <w:sz w:val="24"/>
                <w:szCs w:val="24"/>
              </w:rPr>
              <w:t>8828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4194</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10007</w:t>
            </w:r>
          </w:p>
        </w:tc>
        <w:tc>
          <w:tcPr>
            <w:tcW w:w="1418" w:type="dxa"/>
          </w:tcPr>
          <w:p w:rsidR="001B2AF7" w:rsidRPr="00242F98" w:rsidRDefault="001B2AF7" w:rsidP="001B2AF7">
            <w:pPr>
              <w:rPr>
                <w:sz w:val="24"/>
                <w:szCs w:val="24"/>
              </w:rPr>
            </w:pPr>
            <w:r w:rsidRPr="00242F98">
              <w:rPr>
                <w:sz w:val="24"/>
                <w:szCs w:val="24"/>
              </w:rPr>
              <w:t>3240</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3190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1516/1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673</w:t>
            </w:r>
          </w:p>
        </w:tc>
        <w:tc>
          <w:tcPr>
            <w:tcW w:w="1418" w:type="dxa"/>
          </w:tcPr>
          <w:p w:rsidR="001B2AF7" w:rsidRPr="00242F98" w:rsidRDefault="001B2AF7" w:rsidP="001B2AF7">
            <w:pPr>
              <w:rPr>
                <w:sz w:val="24"/>
                <w:szCs w:val="24"/>
              </w:rPr>
            </w:pPr>
            <w:r w:rsidRPr="00242F98">
              <w:rPr>
                <w:sz w:val="24"/>
                <w:szCs w:val="24"/>
              </w:rPr>
              <w:t>2791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1141</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1516/2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20</w:t>
            </w:r>
          </w:p>
        </w:tc>
        <w:tc>
          <w:tcPr>
            <w:tcW w:w="1418" w:type="dxa"/>
          </w:tcPr>
          <w:p w:rsidR="001B2AF7" w:rsidRPr="00242F98" w:rsidRDefault="001B2AF7" w:rsidP="001B2AF7">
            <w:pPr>
              <w:rPr>
                <w:sz w:val="24"/>
                <w:szCs w:val="24"/>
              </w:rPr>
            </w:pPr>
            <w:r w:rsidRPr="00242F98">
              <w:rPr>
                <w:sz w:val="24"/>
                <w:szCs w:val="24"/>
              </w:rPr>
              <w:t>3492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1926</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1516/3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673</w:t>
            </w:r>
          </w:p>
        </w:tc>
        <w:tc>
          <w:tcPr>
            <w:tcW w:w="1418" w:type="dxa"/>
          </w:tcPr>
          <w:p w:rsidR="001B2AF7" w:rsidRPr="00242F98" w:rsidRDefault="001B2AF7" w:rsidP="001B2AF7">
            <w:pPr>
              <w:rPr>
                <w:sz w:val="24"/>
                <w:szCs w:val="24"/>
              </w:rPr>
            </w:pPr>
            <w:r w:rsidRPr="00242F98">
              <w:rPr>
                <w:sz w:val="24"/>
                <w:szCs w:val="24"/>
              </w:rPr>
              <w:t>2820</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1656</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1517</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10578</w:t>
            </w:r>
          </w:p>
        </w:tc>
        <w:tc>
          <w:tcPr>
            <w:tcW w:w="1418" w:type="dxa"/>
          </w:tcPr>
          <w:p w:rsidR="001B2AF7" w:rsidRPr="00242F98" w:rsidRDefault="001B2AF7" w:rsidP="001B2AF7">
            <w:pPr>
              <w:rPr>
                <w:sz w:val="24"/>
                <w:szCs w:val="24"/>
              </w:rPr>
            </w:pPr>
            <w:r w:rsidRPr="00242F98">
              <w:rPr>
                <w:sz w:val="24"/>
                <w:szCs w:val="24"/>
              </w:rPr>
              <w:t>645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645</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1518/5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10578</w:t>
            </w:r>
          </w:p>
        </w:tc>
        <w:tc>
          <w:tcPr>
            <w:tcW w:w="1418" w:type="dxa"/>
          </w:tcPr>
          <w:p w:rsidR="001B2AF7" w:rsidRPr="00242F98" w:rsidRDefault="001B2AF7" w:rsidP="001B2AF7">
            <w:pPr>
              <w:rPr>
                <w:sz w:val="24"/>
                <w:szCs w:val="24"/>
              </w:rPr>
            </w:pPr>
            <w:r w:rsidRPr="00242F98">
              <w:rPr>
                <w:sz w:val="24"/>
                <w:szCs w:val="24"/>
              </w:rPr>
              <w:t>2561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2561</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1518/4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11138</w:t>
            </w:r>
          </w:p>
        </w:tc>
        <w:tc>
          <w:tcPr>
            <w:tcW w:w="1418" w:type="dxa"/>
          </w:tcPr>
          <w:p w:rsidR="001B2AF7" w:rsidRPr="00242F98" w:rsidRDefault="001B2AF7" w:rsidP="001B2AF7">
            <w:pPr>
              <w:rPr>
                <w:sz w:val="24"/>
                <w:szCs w:val="24"/>
              </w:rPr>
            </w:pPr>
            <w:r w:rsidRPr="00242F98">
              <w:rPr>
                <w:sz w:val="24"/>
                <w:szCs w:val="24"/>
              </w:rPr>
              <w:t>95</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95</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1519/11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orná půda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10578</w:t>
            </w:r>
          </w:p>
        </w:tc>
        <w:tc>
          <w:tcPr>
            <w:tcW w:w="1418" w:type="dxa"/>
          </w:tcPr>
          <w:p w:rsidR="001B2AF7" w:rsidRPr="00242F98" w:rsidRDefault="001B2AF7" w:rsidP="001B2AF7">
            <w:pPr>
              <w:rPr>
                <w:sz w:val="24"/>
                <w:szCs w:val="24"/>
              </w:rPr>
            </w:pPr>
            <w:r w:rsidRPr="00242F98">
              <w:rPr>
                <w:sz w:val="24"/>
                <w:szCs w:val="24"/>
              </w:rPr>
              <w:t>110</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1519/6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orná půda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10578</w:t>
            </w:r>
          </w:p>
        </w:tc>
        <w:tc>
          <w:tcPr>
            <w:tcW w:w="1418" w:type="dxa"/>
          </w:tcPr>
          <w:p w:rsidR="001B2AF7" w:rsidRPr="00242F98" w:rsidRDefault="001B2AF7" w:rsidP="001B2AF7">
            <w:pPr>
              <w:rPr>
                <w:sz w:val="24"/>
                <w:szCs w:val="24"/>
              </w:rPr>
            </w:pPr>
            <w:r w:rsidRPr="00242F98">
              <w:rPr>
                <w:sz w:val="24"/>
                <w:szCs w:val="24"/>
              </w:rPr>
              <w:t>17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17</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1519/7</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orná půda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11138</w:t>
            </w:r>
          </w:p>
        </w:tc>
        <w:tc>
          <w:tcPr>
            <w:tcW w:w="1418" w:type="dxa"/>
          </w:tcPr>
          <w:p w:rsidR="001B2AF7" w:rsidRPr="00242F98" w:rsidRDefault="001B2AF7" w:rsidP="001B2AF7">
            <w:pPr>
              <w:rPr>
                <w:sz w:val="24"/>
                <w:szCs w:val="24"/>
              </w:rPr>
            </w:pPr>
            <w:r w:rsidRPr="00242F98">
              <w:rPr>
                <w:sz w:val="24"/>
                <w:szCs w:val="24"/>
              </w:rPr>
              <w:t>6062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956</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1519/5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orná půda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673</w:t>
            </w:r>
          </w:p>
        </w:tc>
        <w:tc>
          <w:tcPr>
            <w:tcW w:w="1418" w:type="dxa"/>
          </w:tcPr>
          <w:p w:rsidR="001B2AF7" w:rsidRPr="00242F98" w:rsidRDefault="001B2AF7" w:rsidP="001B2AF7">
            <w:pPr>
              <w:rPr>
                <w:sz w:val="24"/>
                <w:szCs w:val="24"/>
              </w:rPr>
            </w:pPr>
            <w:r w:rsidRPr="00242F98">
              <w:rPr>
                <w:sz w:val="24"/>
                <w:szCs w:val="24"/>
              </w:rPr>
              <w:t>10358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1584</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1519/12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orná půda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15</w:t>
            </w:r>
          </w:p>
        </w:tc>
        <w:tc>
          <w:tcPr>
            <w:tcW w:w="1418" w:type="dxa"/>
          </w:tcPr>
          <w:p w:rsidR="001B2AF7" w:rsidRPr="00242F98" w:rsidRDefault="001B2AF7" w:rsidP="001B2AF7">
            <w:pPr>
              <w:rPr>
                <w:sz w:val="24"/>
                <w:szCs w:val="24"/>
              </w:rPr>
            </w:pPr>
            <w:r w:rsidRPr="00242F98">
              <w:rPr>
                <w:sz w:val="24"/>
                <w:szCs w:val="24"/>
              </w:rPr>
              <w:t>9498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3740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1522/5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1026</w:t>
            </w:r>
          </w:p>
        </w:tc>
        <w:tc>
          <w:tcPr>
            <w:tcW w:w="1418" w:type="dxa"/>
          </w:tcPr>
          <w:p w:rsidR="001B2AF7" w:rsidRPr="00242F98" w:rsidRDefault="001B2AF7" w:rsidP="001B2AF7">
            <w:pPr>
              <w:rPr>
                <w:sz w:val="24"/>
                <w:szCs w:val="24"/>
              </w:rPr>
            </w:pPr>
            <w:r w:rsidRPr="00242F98">
              <w:rPr>
                <w:sz w:val="24"/>
                <w:szCs w:val="24"/>
              </w:rPr>
              <w:t>8177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4809</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1522/6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10007</w:t>
            </w:r>
          </w:p>
        </w:tc>
        <w:tc>
          <w:tcPr>
            <w:tcW w:w="1418" w:type="dxa"/>
          </w:tcPr>
          <w:p w:rsidR="001B2AF7" w:rsidRPr="00242F98" w:rsidRDefault="001B2AF7" w:rsidP="001B2AF7">
            <w:pPr>
              <w:rPr>
                <w:sz w:val="24"/>
                <w:szCs w:val="24"/>
              </w:rPr>
            </w:pPr>
            <w:r w:rsidRPr="00242F98">
              <w:rPr>
                <w:sz w:val="24"/>
                <w:szCs w:val="24"/>
              </w:rPr>
              <w:t>4152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2578</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1522/7</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331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1522/4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20</w:t>
            </w:r>
          </w:p>
        </w:tc>
        <w:tc>
          <w:tcPr>
            <w:tcW w:w="1418" w:type="dxa"/>
          </w:tcPr>
          <w:p w:rsidR="001B2AF7" w:rsidRPr="00242F98" w:rsidRDefault="001B2AF7" w:rsidP="001B2AF7">
            <w:pPr>
              <w:rPr>
                <w:sz w:val="24"/>
                <w:szCs w:val="24"/>
              </w:rPr>
            </w:pPr>
            <w:r w:rsidRPr="00242F98">
              <w:rPr>
                <w:sz w:val="24"/>
                <w:szCs w:val="24"/>
              </w:rPr>
              <w:t>4322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2753</w:t>
            </w:r>
          </w:p>
        </w:tc>
      </w:tr>
      <w:tr w:rsidR="00FB3DBE" w:rsidRPr="00FE1FB8" w:rsidTr="00FB3DBE">
        <w:trPr>
          <w:cantSplit/>
        </w:trPr>
        <w:tc>
          <w:tcPr>
            <w:tcW w:w="993" w:type="dxa"/>
            <w:tcBorders>
              <w:top w:val="single" w:sz="18" w:space="0" w:color="auto"/>
              <w:left w:val="single" w:sz="18" w:space="0" w:color="auto"/>
            </w:tcBorders>
            <w:shd w:val="clear" w:color="auto" w:fill="C0C0C0"/>
          </w:tcPr>
          <w:p w:rsidR="00FB3DBE" w:rsidRPr="00FE1FB8" w:rsidRDefault="00FB3DBE" w:rsidP="00FB3DBE">
            <w:pPr>
              <w:rPr>
                <w:b/>
                <w:bCs/>
                <w:sz w:val="16"/>
                <w:szCs w:val="16"/>
              </w:rPr>
            </w:pPr>
            <w:r w:rsidRPr="00FE1FB8">
              <w:rPr>
                <w:b/>
                <w:bCs/>
                <w:sz w:val="16"/>
                <w:szCs w:val="16"/>
              </w:rPr>
              <w:lastRenderedPageBreak/>
              <w:t>Číslo parcely podle KN</w:t>
            </w:r>
          </w:p>
        </w:tc>
        <w:tc>
          <w:tcPr>
            <w:tcW w:w="850"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Číslo parcely podle PK nebo jiných evidencí</w:t>
            </w:r>
          </w:p>
        </w:tc>
        <w:tc>
          <w:tcPr>
            <w:tcW w:w="1701"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Druh pozemku podle KN</w:t>
            </w:r>
          </w:p>
        </w:tc>
        <w:tc>
          <w:tcPr>
            <w:tcW w:w="1843"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Způsob využití pozemku podle KN</w:t>
            </w:r>
          </w:p>
        </w:tc>
        <w:tc>
          <w:tcPr>
            <w:tcW w:w="850" w:type="dxa"/>
            <w:tcBorders>
              <w:top w:val="single" w:sz="18" w:space="0" w:color="auto"/>
            </w:tcBorders>
            <w:shd w:val="clear" w:color="auto" w:fill="C0C0C0"/>
          </w:tcPr>
          <w:p w:rsidR="00FB3DBE" w:rsidRPr="00FE1FB8" w:rsidRDefault="00FB3DBE" w:rsidP="00FB3DBE">
            <w:pPr>
              <w:pStyle w:val="Seznamsodrkami2"/>
              <w:rPr>
                <w:sz w:val="16"/>
                <w:szCs w:val="16"/>
              </w:rPr>
            </w:pPr>
            <w:r w:rsidRPr="00FE1FB8">
              <w:rPr>
                <w:sz w:val="16"/>
                <w:szCs w:val="16"/>
              </w:rPr>
              <w:t>Číslo listu vlastnictví</w:t>
            </w:r>
          </w:p>
          <w:p w:rsidR="00FB3DBE" w:rsidRPr="00FE1FB8" w:rsidRDefault="00FB3DBE" w:rsidP="00FB3DBE">
            <w:pPr>
              <w:rPr>
                <w:b/>
                <w:bCs/>
                <w:sz w:val="16"/>
                <w:szCs w:val="16"/>
              </w:rPr>
            </w:pPr>
          </w:p>
        </w:tc>
        <w:tc>
          <w:tcPr>
            <w:tcW w:w="1418" w:type="dxa"/>
            <w:tcBorders>
              <w:top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Výměra parcely</w:t>
            </w:r>
          </w:p>
          <w:p w:rsidR="00FB3DBE" w:rsidRPr="00FE1FB8" w:rsidRDefault="00FB3DBE" w:rsidP="00FB3DBE">
            <w:pPr>
              <w:rPr>
                <w:b/>
                <w:bCs/>
                <w:sz w:val="16"/>
                <w:szCs w:val="16"/>
              </w:rPr>
            </w:pPr>
            <w:r w:rsidRPr="00FE1FB8">
              <w:rPr>
                <w:b/>
                <w:bCs/>
                <w:sz w:val="16"/>
                <w:szCs w:val="16"/>
              </w:rPr>
              <w:t>celková podle KN</w:t>
            </w:r>
          </w:p>
          <w:p w:rsidR="00FB3DBE" w:rsidRPr="00FE1FB8" w:rsidRDefault="00FB3DBE" w:rsidP="00FB3DBE">
            <w:pPr>
              <w:rPr>
                <w:b/>
                <w:bCs/>
                <w:sz w:val="16"/>
                <w:szCs w:val="16"/>
              </w:rPr>
            </w:pPr>
            <w:r w:rsidRPr="00FE1FB8">
              <w:rPr>
                <w:b/>
                <w:bCs/>
                <w:sz w:val="16"/>
                <w:szCs w:val="16"/>
              </w:rPr>
              <w:t>(m</w:t>
            </w:r>
            <w:r w:rsidRPr="00FE1FB8">
              <w:rPr>
                <w:b/>
                <w:bCs/>
                <w:sz w:val="16"/>
                <w:szCs w:val="16"/>
                <w:vertAlign w:val="superscript"/>
              </w:rPr>
              <w:t>2</w:t>
            </w:r>
            <w:r w:rsidRPr="00FE1FB8">
              <w:rPr>
                <w:b/>
                <w:bCs/>
                <w:sz w:val="16"/>
                <w:szCs w:val="16"/>
              </w:rPr>
              <w:t>)</w:t>
            </w:r>
          </w:p>
        </w:tc>
        <w:tc>
          <w:tcPr>
            <w:tcW w:w="1417" w:type="dxa"/>
            <w:tcBorders>
              <w:top w:val="single" w:sz="18" w:space="0" w:color="auto"/>
              <w:right w:val="single" w:sz="18" w:space="0" w:color="auto"/>
            </w:tcBorders>
            <w:shd w:val="clear" w:color="auto" w:fill="C0C0C0"/>
          </w:tcPr>
          <w:p w:rsidR="00FB3DBE" w:rsidRPr="00FE1FB8" w:rsidRDefault="00FB3DBE" w:rsidP="00FB3DBE">
            <w:pPr>
              <w:rPr>
                <w:b/>
                <w:bCs/>
                <w:sz w:val="16"/>
                <w:szCs w:val="16"/>
              </w:rPr>
            </w:pPr>
            <w:r w:rsidRPr="00FE1FB8">
              <w:rPr>
                <w:b/>
                <w:bCs/>
                <w:sz w:val="16"/>
                <w:szCs w:val="16"/>
              </w:rPr>
              <w:t>Výměra parcely</w:t>
            </w:r>
          </w:p>
          <w:p w:rsidR="00FB3DBE" w:rsidRPr="00FE1FB8" w:rsidRDefault="00FB3DBE" w:rsidP="00FB3DBE">
            <w:pPr>
              <w:rPr>
                <w:b/>
                <w:bCs/>
                <w:sz w:val="16"/>
                <w:szCs w:val="16"/>
              </w:rPr>
            </w:pPr>
            <w:r w:rsidRPr="00FE1FB8">
              <w:rPr>
                <w:b/>
                <w:bCs/>
                <w:sz w:val="16"/>
                <w:szCs w:val="16"/>
              </w:rPr>
              <w:t>v</w:t>
            </w:r>
            <w:r>
              <w:rPr>
                <w:b/>
                <w:bCs/>
                <w:sz w:val="16"/>
                <w:szCs w:val="16"/>
              </w:rPr>
              <w:t xml:space="preserve"> OP </w:t>
            </w:r>
            <w:r w:rsidRPr="00FE1FB8">
              <w:rPr>
                <w:b/>
                <w:bCs/>
                <w:sz w:val="16"/>
                <w:szCs w:val="16"/>
              </w:rPr>
              <w:t>ZCHÚ (m</w:t>
            </w:r>
            <w:r w:rsidRPr="00FE1FB8">
              <w:rPr>
                <w:b/>
                <w:bCs/>
                <w:sz w:val="16"/>
                <w:szCs w:val="16"/>
                <w:vertAlign w:val="superscript"/>
              </w:rPr>
              <w:t>2</w:t>
            </w:r>
            <w:r w:rsidRPr="00FE1FB8">
              <w:rPr>
                <w:b/>
                <w:bCs/>
                <w:sz w:val="16"/>
                <w:szCs w:val="16"/>
              </w:rPr>
              <w:t>)</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1522/1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trvalý travní porost</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673</w:t>
            </w:r>
          </w:p>
        </w:tc>
        <w:tc>
          <w:tcPr>
            <w:tcW w:w="1418" w:type="dxa"/>
          </w:tcPr>
          <w:p w:rsidR="001B2AF7" w:rsidRPr="00242F98" w:rsidRDefault="001B2AF7" w:rsidP="001B2AF7">
            <w:pPr>
              <w:rPr>
                <w:sz w:val="24"/>
                <w:szCs w:val="24"/>
              </w:rPr>
            </w:pPr>
            <w:r w:rsidRPr="00242F98">
              <w:rPr>
                <w:sz w:val="24"/>
                <w:szCs w:val="24"/>
              </w:rPr>
              <w:t>14089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7500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1523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neplodná půda</w:t>
            </w:r>
          </w:p>
        </w:tc>
        <w:tc>
          <w:tcPr>
            <w:tcW w:w="850" w:type="dxa"/>
          </w:tcPr>
          <w:p w:rsidR="001B2AF7" w:rsidRPr="00242F98" w:rsidRDefault="001B2AF7" w:rsidP="001B2AF7">
            <w:pPr>
              <w:rPr>
                <w:sz w:val="24"/>
                <w:szCs w:val="24"/>
              </w:rPr>
            </w:pPr>
            <w:r w:rsidRPr="00242F98">
              <w:rPr>
                <w:sz w:val="24"/>
                <w:szCs w:val="24"/>
              </w:rPr>
              <w:t>11075</w:t>
            </w:r>
          </w:p>
        </w:tc>
        <w:tc>
          <w:tcPr>
            <w:tcW w:w="1418" w:type="dxa"/>
          </w:tcPr>
          <w:p w:rsidR="001B2AF7" w:rsidRPr="00242F98" w:rsidRDefault="001B2AF7" w:rsidP="001B2AF7">
            <w:pPr>
              <w:rPr>
                <w:sz w:val="24"/>
                <w:szCs w:val="24"/>
              </w:rPr>
            </w:pPr>
            <w:r w:rsidRPr="00242F98">
              <w:rPr>
                <w:sz w:val="24"/>
                <w:szCs w:val="24"/>
              </w:rPr>
              <w:t>3879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3879</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1524/4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orná půda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11075</w:t>
            </w:r>
          </w:p>
        </w:tc>
        <w:tc>
          <w:tcPr>
            <w:tcW w:w="1418" w:type="dxa"/>
          </w:tcPr>
          <w:p w:rsidR="001B2AF7" w:rsidRPr="00242F98" w:rsidRDefault="001B2AF7" w:rsidP="001B2AF7">
            <w:pPr>
              <w:rPr>
                <w:sz w:val="24"/>
                <w:szCs w:val="24"/>
              </w:rPr>
            </w:pPr>
            <w:r w:rsidRPr="00242F98">
              <w:rPr>
                <w:sz w:val="24"/>
                <w:szCs w:val="24"/>
              </w:rPr>
              <w:t>28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382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1524/5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orná půda</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11138</w:t>
            </w:r>
          </w:p>
        </w:tc>
        <w:tc>
          <w:tcPr>
            <w:tcW w:w="1418" w:type="dxa"/>
          </w:tcPr>
          <w:p w:rsidR="001B2AF7" w:rsidRPr="00242F98" w:rsidRDefault="001B2AF7" w:rsidP="001B2AF7">
            <w:pPr>
              <w:rPr>
                <w:sz w:val="24"/>
                <w:szCs w:val="24"/>
              </w:rPr>
            </w:pPr>
            <w:r w:rsidRPr="00242F98">
              <w:rPr>
                <w:sz w:val="24"/>
                <w:szCs w:val="24"/>
              </w:rPr>
              <w:t>3381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1240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1530</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1025</w:t>
            </w:r>
          </w:p>
        </w:tc>
        <w:tc>
          <w:tcPr>
            <w:tcW w:w="1418" w:type="dxa"/>
          </w:tcPr>
          <w:p w:rsidR="001B2AF7" w:rsidRPr="00242F98" w:rsidRDefault="001B2AF7" w:rsidP="001B2AF7">
            <w:pPr>
              <w:rPr>
                <w:sz w:val="24"/>
                <w:szCs w:val="24"/>
              </w:rPr>
            </w:pPr>
            <w:r w:rsidRPr="00242F98">
              <w:rPr>
                <w:sz w:val="24"/>
                <w:szCs w:val="24"/>
              </w:rPr>
              <w:t>412</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412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1534/5</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1522</w:t>
            </w:r>
          </w:p>
        </w:tc>
        <w:tc>
          <w:tcPr>
            <w:tcW w:w="1418" w:type="dxa"/>
          </w:tcPr>
          <w:p w:rsidR="001B2AF7" w:rsidRPr="00242F98" w:rsidRDefault="001B2AF7" w:rsidP="001B2AF7">
            <w:pPr>
              <w:rPr>
                <w:sz w:val="24"/>
                <w:szCs w:val="24"/>
              </w:rPr>
            </w:pPr>
            <w:r w:rsidRPr="00242F98">
              <w:rPr>
                <w:sz w:val="24"/>
                <w:szCs w:val="24"/>
              </w:rPr>
              <w:t>160</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160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1534/4</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1523</w:t>
            </w:r>
          </w:p>
        </w:tc>
        <w:tc>
          <w:tcPr>
            <w:tcW w:w="1418" w:type="dxa"/>
          </w:tcPr>
          <w:p w:rsidR="001B2AF7" w:rsidRPr="00242F98" w:rsidRDefault="001B2AF7" w:rsidP="001B2AF7">
            <w:pPr>
              <w:rPr>
                <w:sz w:val="24"/>
                <w:szCs w:val="24"/>
              </w:rPr>
            </w:pPr>
            <w:r w:rsidRPr="00242F98">
              <w:rPr>
                <w:sz w:val="24"/>
                <w:szCs w:val="24"/>
              </w:rPr>
              <w:t>38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38</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1534/1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1522</w:t>
            </w:r>
          </w:p>
        </w:tc>
        <w:tc>
          <w:tcPr>
            <w:tcW w:w="1418" w:type="dxa"/>
          </w:tcPr>
          <w:p w:rsidR="001B2AF7" w:rsidRPr="00242F98" w:rsidRDefault="001B2AF7" w:rsidP="001B2AF7">
            <w:pPr>
              <w:rPr>
                <w:sz w:val="24"/>
                <w:szCs w:val="24"/>
              </w:rPr>
            </w:pPr>
            <w:r w:rsidRPr="00242F98">
              <w:rPr>
                <w:sz w:val="24"/>
                <w:szCs w:val="24"/>
              </w:rPr>
              <w:t>12981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5842</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1534/2</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jiná plocha</w:t>
            </w:r>
          </w:p>
        </w:tc>
        <w:tc>
          <w:tcPr>
            <w:tcW w:w="850" w:type="dxa"/>
          </w:tcPr>
          <w:p w:rsidR="001B2AF7" w:rsidRPr="00242F98" w:rsidRDefault="001B2AF7" w:rsidP="001B2AF7">
            <w:pPr>
              <w:rPr>
                <w:sz w:val="24"/>
                <w:szCs w:val="24"/>
              </w:rPr>
            </w:pPr>
            <w:r w:rsidRPr="00242F98">
              <w:rPr>
                <w:sz w:val="24"/>
                <w:szCs w:val="24"/>
              </w:rPr>
              <w:t>1522</w:t>
            </w:r>
          </w:p>
        </w:tc>
        <w:tc>
          <w:tcPr>
            <w:tcW w:w="1418" w:type="dxa"/>
          </w:tcPr>
          <w:p w:rsidR="001B2AF7" w:rsidRPr="00242F98" w:rsidRDefault="001B2AF7" w:rsidP="001B2AF7">
            <w:pPr>
              <w:rPr>
                <w:sz w:val="24"/>
                <w:szCs w:val="24"/>
              </w:rPr>
            </w:pPr>
            <w:r w:rsidRPr="00242F98">
              <w:rPr>
                <w:sz w:val="24"/>
                <w:szCs w:val="24"/>
              </w:rPr>
              <w:t>604</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190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1534/3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1523</w:t>
            </w:r>
          </w:p>
        </w:tc>
        <w:tc>
          <w:tcPr>
            <w:tcW w:w="1418" w:type="dxa"/>
          </w:tcPr>
          <w:p w:rsidR="001B2AF7" w:rsidRPr="00242F98" w:rsidRDefault="001B2AF7" w:rsidP="001B2AF7">
            <w:pPr>
              <w:rPr>
                <w:sz w:val="24"/>
                <w:szCs w:val="24"/>
              </w:rPr>
            </w:pPr>
            <w:r w:rsidRPr="00242F98">
              <w:rPr>
                <w:sz w:val="24"/>
                <w:szCs w:val="24"/>
              </w:rPr>
              <w:t>829</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205</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1535/8</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10046</w:t>
            </w:r>
          </w:p>
        </w:tc>
        <w:tc>
          <w:tcPr>
            <w:tcW w:w="1418" w:type="dxa"/>
          </w:tcPr>
          <w:p w:rsidR="001B2AF7" w:rsidRPr="00242F98" w:rsidRDefault="001B2AF7" w:rsidP="001B2AF7">
            <w:pPr>
              <w:rPr>
                <w:sz w:val="24"/>
                <w:szCs w:val="24"/>
              </w:rPr>
            </w:pPr>
            <w:r w:rsidRPr="00242F98">
              <w:rPr>
                <w:sz w:val="24"/>
                <w:szCs w:val="24"/>
              </w:rPr>
              <w:t>1008</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210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1535/6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1688</w:t>
            </w:r>
          </w:p>
        </w:tc>
        <w:tc>
          <w:tcPr>
            <w:tcW w:w="1418" w:type="dxa"/>
          </w:tcPr>
          <w:p w:rsidR="001B2AF7" w:rsidRPr="00242F98" w:rsidRDefault="001B2AF7" w:rsidP="001B2AF7">
            <w:pPr>
              <w:rPr>
                <w:sz w:val="24"/>
                <w:szCs w:val="24"/>
              </w:rPr>
            </w:pPr>
            <w:r w:rsidRPr="00242F98">
              <w:rPr>
                <w:sz w:val="24"/>
                <w:szCs w:val="24"/>
              </w:rPr>
              <w:t>276</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130</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1535/1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10034</w:t>
            </w:r>
          </w:p>
        </w:tc>
        <w:tc>
          <w:tcPr>
            <w:tcW w:w="1418" w:type="dxa"/>
          </w:tcPr>
          <w:p w:rsidR="001B2AF7" w:rsidRPr="00242F98" w:rsidRDefault="001B2AF7" w:rsidP="001B2AF7">
            <w:pPr>
              <w:rPr>
                <w:sz w:val="24"/>
                <w:szCs w:val="24"/>
              </w:rPr>
            </w:pPr>
            <w:r w:rsidRPr="00242F98">
              <w:rPr>
                <w:sz w:val="24"/>
                <w:szCs w:val="24"/>
              </w:rPr>
              <w:t>20724</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5375</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1535/11</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r w:rsidRPr="00242F98">
              <w:rPr>
                <w:sz w:val="24"/>
                <w:szCs w:val="24"/>
              </w:rPr>
              <w:t>lesní pozemek, na kterém je budova</w:t>
            </w:r>
          </w:p>
        </w:tc>
        <w:tc>
          <w:tcPr>
            <w:tcW w:w="850" w:type="dxa"/>
          </w:tcPr>
          <w:p w:rsidR="001B2AF7" w:rsidRPr="00242F98" w:rsidRDefault="001B2AF7" w:rsidP="001B2AF7">
            <w:pPr>
              <w:rPr>
                <w:sz w:val="24"/>
                <w:szCs w:val="24"/>
              </w:rPr>
            </w:pPr>
            <w:r w:rsidRPr="00242F98">
              <w:rPr>
                <w:sz w:val="24"/>
                <w:szCs w:val="24"/>
              </w:rPr>
              <w:t>1522</w:t>
            </w:r>
          </w:p>
        </w:tc>
        <w:tc>
          <w:tcPr>
            <w:tcW w:w="1418" w:type="dxa"/>
          </w:tcPr>
          <w:p w:rsidR="001B2AF7" w:rsidRPr="00242F98" w:rsidRDefault="001B2AF7" w:rsidP="001B2AF7">
            <w:pPr>
              <w:rPr>
                <w:sz w:val="24"/>
                <w:szCs w:val="24"/>
              </w:rPr>
            </w:pPr>
            <w:r w:rsidRPr="00242F98">
              <w:rPr>
                <w:sz w:val="24"/>
                <w:szCs w:val="24"/>
              </w:rPr>
              <w:t>3</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3</w:t>
            </w:r>
          </w:p>
        </w:tc>
      </w:tr>
      <w:tr w:rsidR="001B2AF7" w:rsidRPr="00A339EC" w:rsidTr="001B2AF7">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1536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zastavěná plocha a nádvoří</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10046</w:t>
            </w:r>
          </w:p>
        </w:tc>
        <w:tc>
          <w:tcPr>
            <w:tcW w:w="1418" w:type="dxa"/>
          </w:tcPr>
          <w:p w:rsidR="001B2AF7" w:rsidRPr="00242F98" w:rsidRDefault="001B2AF7" w:rsidP="001B2AF7">
            <w:pPr>
              <w:rPr>
                <w:sz w:val="24"/>
                <w:szCs w:val="24"/>
              </w:rPr>
            </w:pPr>
            <w:r w:rsidRPr="00242F98">
              <w:rPr>
                <w:sz w:val="24"/>
                <w:szCs w:val="24"/>
              </w:rPr>
              <w:t>73</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73</w:t>
            </w:r>
          </w:p>
        </w:tc>
      </w:tr>
      <w:tr w:rsidR="001B2AF7" w:rsidRPr="00A339EC" w:rsidTr="00022556">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1556</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neplodná půda</w:t>
            </w: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1324</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557</w:t>
            </w:r>
          </w:p>
        </w:tc>
      </w:tr>
      <w:tr w:rsidR="001B2AF7" w:rsidRPr="00A339EC" w:rsidTr="00022556">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1767</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lesní pozemek</w:t>
            </w:r>
          </w:p>
        </w:tc>
        <w:tc>
          <w:tcPr>
            <w:tcW w:w="1843" w:type="dxa"/>
          </w:tcPr>
          <w:p w:rsidR="001B2AF7" w:rsidRPr="00242F98" w:rsidRDefault="001B2AF7" w:rsidP="001B2AF7">
            <w:pPr>
              <w:rPr>
                <w:sz w:val="24"/>
                <w:szCs w:val="24"/>
              </w:rPr>
            </w:pPr>
          </w:p>
        </w:tc>
        <w:tc>
          <w:tcPr>
            <w:tcW w:w="850" w:type="dxa"/>
          </w:tcPr>
          <w:p w:rsidR="001B2AF7" w:rsidRPr="00242F98" w:rsidRDefault="001B2AF7" w:rsidP="001B2AF7">
            <w:pPr>
              <w:rPr>
                <w:sz w:val="24"/>
                <w:szCs w:val="24"/>
              </w:rPr>
            </w:pPr>
            <w:r w:rsidRPr="00242F98">
              <w:rPr>
                <w:sz w:val="24"/>
                <w:szCs w:val="24"/>
              </w:rPr>
              <w:t>10034</w:t>
            </w:r>
          </w:p>
        </w:tc>
        <w:tc>
          <w:tcPr>
            <w:tcW w:w="1418" w:type="dxa"/>
          </w:tcPr>
          <w:p w:rsidR="001B2AF7" w:rsidRPr="00242F98" w:rsidRDefault="001B2AF7" w:rsidP="001B2AF7">
            <w:pPr>
              <w:rPr>
                <w:sz w:val="24"/>
                <w:szCs w:val="24"/>
              </w:rPr>
            </w:pPr>
            <w:r w:rsidRPr="00242F98">
              <w:rPr>
                <w:sz w:val="24"/>
                <w:szCs w:val="24"/>
              </w:rPr>
              <w:t>296137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50196</w:t>
            </w:r>
          </w:p>
        </w:tc>
      </w:tr>
      <w:tr w:rsidR="001B2AF7" w:rsidRPr="00A339EC" w:rsidTr="00022556">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1849</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dráha</w:t>
            </w:r>
          </w:p>
        </w:tc>
        <w:tc>
          <w:tcPr>
            <w:tcW w:w="850" w:type="dxa"/>
          </w:tcPr>
          <w:p w:rsidR="001B2AF7" w:rsidRPr="00242F98" w:rsidRDefault="001B2AF7" w:rsidP="001B2AF7">
            <w:pPr>
              <w:rPr>
                <w:sz w:val="24"/>
                <w:szCs w:val="24"/>
              </w:rPr>
            </w:pPr>
            <w:r w:rsidRPr="00242F98">
              <w:rPr>
                <w:sz w:val="24"/>
                <w:szCs w:val="24"/>
              </w:rPr>
              <w:t>669</w:t>
            </w:r>
          </w:p>
        </w:tc>
        <w:tc>
          <w:tcPr>
            <w:tcW w:w="1418" w:type="dxa"/>
          </w:tcPr>
          <w:p w:rsidR="001B2AF7" w:rsidRPr="00242F98" w:rsidRDefault="001B2AF7" w:rsidP="001B2AF7">
            <w:pPr>
              <w:rPr>
                <w:sz w:val="24"/>
                <w:szCs w:val="24"/>
              </w:rPr>
            </w:pPr>
            <w:r w:rsidRPr="00242F98">
              <w:rPr>
                <w:sz w:val="24"/>
                <w:szCs w:val="24"/>
              </w:rPr>
              <w:t>63687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10092</w:t>
            </w:r>
          </w:p>
        </w:tc>
      </w:tr>
      <w:tr w:rsidR="001B2AF7" w:rsidRPr="00A339EC" w:rsidTr="00022556">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1849</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dráha</w:t>
            </w:r>
          </w:p>
        </w:tc>
        <w:tc>
          <w:tcPr>
            <w:tcW w:w="850" w:type="dxa"/>
          </w:tcPr>
          <w:p w:rsidR="001B2AF7" w:rsidRPr="00242F98" w:rsidRDefault="001B2AF7" w:rsidP="001B2AF7">
            <w:pPr>
              <w:rPr>
                <w:sz w:val="24"/>
                <w:szCs w:val="24"/>
              </w:rPr>
            </w:pPr>
            <w:r w:rsidRPr="00242F98">
              <w:rPr>
                <w:sz w:val="24"/>
                <w:szCs w:val="24"/>
              </w:rPr>
              <w:t>669</w:t>
            </w:r>
          </w:p>
        </w:tc>
        <w:tc>
          <w:tcPr>
            <w:tcW w:w="1418" w:type="dxa"/>
          </w:tcPr>
          <w:p w:rsidR="001B2AF7" w:rsidRPr="00242F98" w:rsidRDefault="001B2AF7" w:rsidP="001B2AF7">
            <w:pPr>
              <w:rPr>
                <w:sz w:val="24"/>
                <w:szCs w:val="24"/>
              </w:rPr>
            </w:pPr>
            <w:r w:rsidRPr="00242F98">
              <w:rPr>
                <w:sz w:val="24"/>
                <w:szCs w:val="24"/>
              </w:rPr>
              <w:t>63687</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1516</w:t>
            </w:r>
          </w:p>
        </w:tc>
      </w:tr>
      <w:tr w:rsidR="001B2AF7" w:rsidRPr="00A339EC" w:rsidTr="00022556">
        <w:trPr>
          <w:cantSplit/>
        </w:trPr>
        <w:tc>
          <w:tcPr>
            <w:tcW w:w="993" w:type="dxa"/>
            <w:tcBorders>
              <w:left w:val="single" w:sz="18" w:space="0" w:color="auto"/>
            </w:tcBorders>
          </w:tcPr>
          <w:p w:rsidR="001B2AF7" w:rsidRPr="00242F98" w:rsidRDefault="001B2AF7" w:rsidP="001B2AF7">
            <w:pPr>
              <w:rPr>
                <w:sz w:val="24"/>
                <w:szCs w:val="24"/>
              </w:rPr>
            </w:pPr>
            <w:r w:rsidRPr="00242F98">
              <w:rPr>
                <w:sz w:val="24"/>
                <w:szCs w:val="24"/>
              </w:rPr>
              <w:t>1853</w:t>
            </w:r>
          </w:p>
        </w:tc>
        <w:tc>
          <w:tcPr>
            <w:tcW w:w="850" w:type="dxa"/>
          </w:tcPr>
          <w:p w:rsidR="001B2AF7" w:rsidRPr="00242F98" w:rsidRDefault="001B2AF7" w:rsidP="001B2AF7">
            <w:pPr>
              <w:rPr>
                <w:sz w:val="24"/>
                <w:szCs w:val="24"/>
              </w:rPr>
            </w:pPr>
          </w:p>
        </w:tc>
        <w:tc>
          <w:tcPr>
            <w:tcW w:w="1701" w:type="dxa"/>
          </w:tcPr>
          <w:p w:rsidR="001B2AF7" w:rsidRPr="00242F98" w:rsidRDefault="001B2AF7" w:rsidP="001B2AF7">
            <w:pPr>
              <w:rPr>
                <w:sz w:val="24"/>
                <w:szCs w:val="24"/>
              </w:rPr>
            </w:pPr>
            <w:r w:rsidRPr="00242F98">
              <w:rPr>
                <w:sz w:val="24"/>
                <w:szCs w:val="24"/>
              </w:rPr>
              <w:t>ostatní plocha</w:t>
            </w:r>
          </w:p>
        </w:tc>
        <w:tc>
          <w:tcPr>
            <w:tcW w:w="1843" w:type="dxa"/>
          </w:tcPr>
          <w:p w:rsidR="001B2AF7" w:rsidRPr="00242F98" w:rsidRDefault="001B2AF7" w:rsidP="001B2AF7">
            <w:pPr>
              <w:rPr>
                <w:sz w:val="24"/>
                <w:szCs w:val="24"/>
              </w:rPr>
            </w:pPr>
            <w:r w:rsidRPr="00242F98">
              <w:rPr>
                <w:sz w:val="24"/>
                <w:szCs w:val="24"/>
              </w:rPr>
              <w:t>ostatní komunikace</w:t>
            </w:r>
          </w:p>
        </w:tc>
        <w:tc>
          <w:tcPr>
            <w:tcW w:w="850" w:type="dxa"/>
          </w:tcPr>
          <w:p w:rsidR="001B2AF7" w:rsidRPr="00242F98" w:rsidRDefault="001B2AF7" w:rsidP="001B2AF7">
            <w:pPr>
              <w:rPr>
                <w:sz w:val="24"/>
                <w:szCs w:val="24"/>
              </w:rPr>
            </w:pPr>
            <w:r w:rsidRPr="00242F98">
              <w:rPr>
                <w:sz w:val="24"/>
                <w:szCs w:val="24"/>
              </w:rPr>
              <w:t>10001</w:t>
            </w:r>
          </w:p>
        </w:tc>
        <w:tc>
          <w:tcPr>
            <w:tcW w:w="1418" w:type="dxa"/>
          </w:tcPr>
          <w:p w:rsidR="001B2AF7" w:rsidRPr="00242F98" w:rsidRDefault="001B2AF7" w:rsidP="001B2AF7">
            <w:pPr>
              <w:rPr>
                <w:sz w:val="24"/>
                <w:szCs w:val="24"/>
              </w:rPr>
            </w:pPr>
            <w:r w:rsidRPr="00242F98">
              <w:rPr>
                <w:sz w:val="24"/>
                <w:szCs w:val="24"/>
              </w:rPr>
              <w:t>1251</w:t>
            </w:r>
          </w:p>
        </w:tc>
        <w:tc>
          <w:tcPr>
            <w:tcW w:w="1417" w:type="dxa"/>
            <w:tcBorders>
              <w:right w:val="single" w:sz="18" w:space="0" w:color="auto"/>
            </w:tcBorders>
          </w:tcPr>
          <w:p w:rsidR="001B2AF7" w:rsidRPr="00242F98" w:rsidRDefault="001B2AF7" w:rsidP="001B2AF7">
            <w:pPr>
              <w:jc w:val="right"/>
              <w:rPr>
                <w:sz w:val="24"/>
                <w:szCs w:val="24"/>
              </w:rPr>
            </w:pPr>
            <w:r w:rsidRPr="00242F98">
              <w:rPr>
                <w:sz w:val="24"/>
                <w:szCs w:val="24"/>
              </w:rPr>
              <w:t>100</w:t>
            </w:r>
          </w:p>
        </w:tc>
      </w:tr>
      <w:tr w:rsidR="00022556" w:rsidRPr="00EA1856" w:rsidTr="000225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022556" w:rsidRPr="00EA1856" w:rsidRDefault="00022556" w:rsidP="00022556">
            <w:pPr>
              <w:jc w:val="center"/>
              <w:rPr>
                <w:b/>
                <w:bCs/>
                <w:snapToGrid w:val="0"/>
                <w:sz w:val="24"/>
                <w:szCs w:val="24"/>
              </w:rPr>
            </w:pPr>
            <w:r w:rsidRPr="00EA1856">
              <w:rPr>
                <w:b/>
                <w:bCs/>
                <w:snapToGrid w:val="0"/>
                <w:sz w:val="24"/>
                <w:szCs w:val="24"/>
              </w:rPr>
              <w:t>Celkem</w:t>
            </w:r>
          </w:p>
        </w:tc>
        <w:tc>
          <w:tcPr>
            <w:tcW w:w="5812" w:type="dxa"/>
            <w:gridSpan w:val="4"/>
            <w:tcBorders>
              <w:bottom w:val="single" w:sz="18" w:space="0" w:color="auto"/>
            </w:tcBorders>
            <w:shd w:val="clear" w:color="auto" w:fill="C0C0C0"/>
          </w:tcPr>
          <w:p w:rsidR="00022556" w:rsidRPr="00EA1856" w:rsidRDefault="00022556" w:rsidP="00022556">
            <w:pPr>
              <w:jc w:val="center"/>
              <w:rPr>
                <w:b/>
                <w:bCs/>
                <w:snapToGrid w:val="0"/>
                <w:sz w:val="24"/>
                <w:szCs w:val="24"/>
              </w:rPr>
            </w:pPr>
          </w:p>
        </w:tc>
        <w:tc>
          <w:tcPr>
            <w:tcW w:w="1417" w:type="dxa"/>
            <w:tcBorders>
              <w:bottom w:val="single" w:sz="18" w:space="0" w:color="auto"/>
              <w:right w:val="single" w:sz="18" w:space="0" w:color="auto"/>
            </w:tcBorders>
          </w:tcPr>
          <w:p w:rsidR="00022556" w:rsidRPr="00EA1856" w:rsidRDefault="001B2AF7" w:rsidP="00022556">
            <w:pPr>
              <w:jc w:val="right"/>
              <w:rPr>
                <w:b/>
                <w:bCs/>
                <w:snapToGrid w:val="0"/>
                <w:sz w:val="24"/>
                <w:szCs w:val="24"/>
              </w:rPr>
            </w:pPr>
            <w:r>
              <w:rPr>
                <w:b/>
                <w:bCs/>
                <w:snapToGrid w:val="0"/>
                <w:sz w:val="24"/>
                <w:szCs w:val="24"/>
              </w:rPr>
              <w:t>183322</w:t>
            </w:r>
          </w:p>
        </w:tc>
      </w:tr>
    </w:tbl>
    <w:p w:rsidR="00022556" w:rsidRDefault="00022556" w:rsidP="006644B1">
      <w:pPr>
        <w:pStyle w:val="Seznamsodrkami2"/>
      </w:pPr>
    </w:p>
    <w:p w:rsidR="006644B1" w:rsidRDefault="006644B1" w:rsidP="006644B1">
      <w:pPr>
        <w:pStyle w:val="Seznamsodrkami2"/>
      </w:pPr>
    </w:p>
    <w:p w:rsidR="006644B1" w:rsidRPr="0007093D" w:rsidRDefault="006644B1" w:rsidP="006644B1">
      <w:pPr>
        <w:pStyle w:val="Seznamsodrkami2"/>
      </w:pPr>
    </w:p>
    <w:p w:rsidR="00962CB5" w:rsidRDefault="00962CB5" w:rsidP="003E625F">
      <w:pPr>
        <w:pStyle w:val="Pokraovnseznamu2"/>
        <w:widowControl/>
        <w:spacing w:after="0"/>
        <w:ind w:left="0"/>
        <w:jc w:val="both"/>
        <w:rPr>
          <w:sz w:val="24"/>
          <w:szCs w:val="24"/>
        </w:rPr>
      </w:pPr>
      <w:r>
        <w:rPr>
          <w:b/>
          <w:bCs/>
          <w:sz w:val="24"/>
          <w:szCs w:val="24"/>
          <w:u w:val="single"/>
        </w:rPr>
        <w:t>Příloha č. M2:</w:t>
      </w:r>
      <w:r>
        <w:rPr>
          <w:sz w:val="24"/>
          <w:szCs w:val="24"/>
        </w:rPr>
        <w:t xml:space="preserve"> </w:t>
      </w:r>
    </w:p>
    <w:p w:rsidR="00962CB5" w:rsidRDefault="00962CB5" w:rsidP="003E625F">
      <w:pPr>
        <w:pStyle w:val="Seznam"/>
        <w:widowControl/>
        <w:jc w:val="both"/>
        <w:rPr>
          <w:sz w:val="24"/>
          <w:szCs w:val="24"/>
        </w:rPr>
      </w:pPr>
      <w:r>
        <w:rPr>
          <w:sz w:val="24"/>
          <w:szCs w:val="24"/>
        </w:rPr>
        <w:t>Katastrální mapa se zákresem ZCHÚ a jeho ochranného pásma</w:t>
      </w:r>
    </w:p>
    <w:p w:rsidR="00962CB5" w:rsidRDefault="00962CB5" w:rsidP="003E625F">
      <w:pPr>
        <w:pStyle w:val="Seznam"/>
        <w:widowControl/>
        <w:jc w:val="both"/>
        <w:rPr>
          <w:b/>
          <w:bCs/>
          <w:sz w:val="24"/>
          <w:szCs w:val="24"/>
        </w:rPr>
      </w:pPr>
    </w:p>
    <w:p w:rsidR="00962CB5" w:rsidRDefault="00962CB5" w:rsidP="003E625F">
      <w:pPr>
        <w:pStyle w:val="Seznam"/>
        <w:widowControl/>
        <w:jc w:val="both"/>
        <w:rPr>
          <w:sz w:val="24"/>
          <w:szCs w:val="24"/>
        </w:rPr>
      </w:pPr>
      <w:r>
        <w:rPr>
          <w:b/>
          <w:bCs/>
          <w:sz w:val="24"/>
          <w:szCs w:val="24"/>
        </w:rPr>
        <w:br w:type="page"/>
      </w:r>
      <w:r>
        <w:rPr>
          <w:b/>
          <w:bCs/>
          <w:sz w:val="24"/>
          <w:szCs w:val="24"/>
        </w:rPr>
        <w:lastRenderedPageBreak/>
        <w:t xml:space="preserve">1.4 Výměra území a jeho ochranného pásma </w:t>
      </w:r>
    </w:p>
    <w:p w:rsidR="00962CB5" w:rsidRDefault="00962CB5" w:rsidP="003E625F">
      <w:pPr>
        <w:pStyle w:val="Seznam2"/>
        <w:widowControl/>
        <w:ind w:left="0" w:firstLine="0"/>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682"/>
        <w:gridCol w:w="1849"/>
        <w:gridCol w:w="1849"/>
        <w:gridCol w:w="1849"/>
      </w:tblGrid>
      <w:tr w:rsidR="005E6719" w:rsidTr="005E6719">
        <w:trPr>
          <w:cantSplit/>
          <w:trHeight w:val="483"/>
        </w:trPr>
        <w:tc>
          <w:tcPr>
            <w:tcW w:w="1843" w:type="dxa"/>
            <w:tcBorders>
              <w:top w:val="single" w:sz="18" w:space="0" w:color="auto"/>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r>
              <w:t>Druh pozemku</w:t>
            </w:r>
          </w:p>
        </w:tc>
        <w:tc>
          <w:tcPr>
            <w:tcW w:w="1682" w:type="dxa"/>
            <w:tcBorders>
              <w:top w:val="single" w:sz="18" w:space="0" w:color="auto"/>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r>
              <w:rPr>
                <w:b/>
                <w:bCs/>
              </w:rPr>
              <w:t>ZCHÚ</w:t>
            </w:r>
            <w:r>
              <w:t xml:space="preserve"> </w:t>
            </w:r>
          </w:p>
          <w:p w:rsidR="005E6719" w:rsidRDefault="005E6719" w:rsidP="001B2AF7">
            <w:pPr>
              <w:spacing w:line="300" w:lineRule="atLeast"/>
            </w:pPr>
            <w:r>
              <w:t>plocha v</w:t>
            </w:r>
            <w:r w:rsidR="001B2AF7">
              <w:t xml:space="preserve"> ha</w:t>
            </w:r>
          </w:p>
        </w:tc>
        <w:tc>
          <w:tcPr>
            <w:tcW w:w="1849" w:type="dxa"/>
            <w:tcBorders>
              <w:top w:val="single" w:sz="18" w:space="0" w:color="auto"/>
              <w:left w:val="single" w:sz="18" w:space="0" w:color="auto"/>
              <w:bottom w:val="single" w:sz="18" w:space="0" w:color="auto"/>
              <w:right w:val="thinThickThinSmallGap" w:sz="24" w:space="0" w:color="auto"/>
            </w:tcBorders>
            <w:shd w:val="clear" w:color="auto" w:fill="C0C0C0"/>
          </w:tcPr>
          <w:p w:rsidR="005E6719" w:rsidRDefault="005E6719" w:rsidP="003E625F">
            <w:pPr>
              <w:spacing w:line="300" w:lineRule="atLeast"/>
              <w:rPr>
                <w:b/>
                <w:bCs/>
              </w:rPr>
            </w:pPr>
            <w:r>
              <w:rPr>
                <w:b/>
                <w:bCs/>
              </w:rPr>
              <w:t>OP</w:t>
            </w:r>
          </w:p>
          <w:p w:rsidR="005E6719" w:rsidRDefault="005E6719" w:rsidP="001B2AF7">
            <w:pPr>
              <w:spacing w:line="300" w:lineRule="atLeast"/>
            </w:pPr>
            <w:r>
              <w:t>plocha v</w:t>
            </w:r>
            <w:r w:rsidR="001B2AF7">
              <w:t xml:space="preserve"> ha</w:t>
            </w:r>
          </w:p>
        </w:tc>
        <w:tc>
          <w:tcPr>
            <w:tcW w:w="1849" w:type="dxa"/>
            <w:tcBorders>
              <w:top w:val="single" w:sz="18" w:space="0" w:color="auto"/>
              <w:left w:val="thinThickThinSmallGap" w:sz="24" w:space="0" w:color="auto"/>
              <w:bottom w:val="single" w:sz="18" w:space="0" w:color="auto"/>
              <w:right w:val="single" w:sz="18" w:space="0" w:color="auto"/>
            </w:tcBorders>
            <w:shd w:val="clear" w:color="auto" w:fill="C0C0C0"/>
          </w:tcPr>
          <w:p w:rsidR="005E6719" w:rsidRDefault="005E6719" w:rsidP="003E625F">
            <w:pPr>
              <w:spacing w:line="300" w:lineRule="atLeast"/>
            </w:pPr>
            <w:r>
              <w:t>Způsob využití pozemku</w:t>
            </w:r>
          </w:p>
        </w:tc>
        <w:tc>
          <w:tcPr>
            <w:tcW w:w="1849" w:type="dxa"/>
            <w:tcBorders>
              <w:top w:val="single" w:sz="18" w:space="0" w:color="auto"/>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r>
              <w:rPr>
                <w:b/>
                <w:bCs/>
              </w:rPr>
              <w:t>ZCHÚ</w:t>
            </w:r>
            <w:r>
              <w:t xml:space="preserve"> </w:t>
            </w:r>
          </w:p>
          <w:p w:rsidR="005E6719" w:rsidRDefault="005E6719" w:rsidP="001B2AF7">
            <w:pPr>
              <w:spacing w:line="300" w:lineRule="atLeast"/>
            </w:pPr>
            <w:r>
              <w:t>plocha v</w:t>
            </w:r>
            <w:r w:rsidR="001B2AF7">
              <w:t xml:space="preserve"> ha</w:t>
            </w:r>
          </w:p>
        </w:tc>
      </w:tr>
      <w:tr w:rsidR="005E6719" w:rsidTr="005E6719">
        <w:trPr>
          <w:cantSplit/>
          <w:trHeight w:val="330"/>
        </w:trPr>
        <w:tc>
          <w:tcPr>
            <w:tcW w:w="1843" w:type="dxa"/>
            <w:tcBorders>
              <w:top w:val="single" w:sz="18" w:space="0" w:color="auto"/>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r>
              <w:t>lesní  pozemky</w:t>
            </w:r>
          </w:p>
        </w:tc>
        <w:tc>
          <w:tcPr>
            <w:tcW w:w="1682" w:type="dxa"/>
            <w:tcBorders>
              <w:top w:val="single" w:sz="18" w:space="0" w:color="auto"/>
              <w:left w:val="single" w:sz="18" w:space="0" w:color="auto"/>
              <w:bottom w:val="single" w:sz="18" w:space="0" w:color="auto"/>
              <w:right w:val="single" w:sz="18" w:space="0" w:color="auto"/>
            </w:tcBorders>
          </w:tcPr>
          <w:p w:rsidR="005E6719" w:rsidRDefault="00D861C8" w:rsidP="003E625F">
            <w:pPr>
              <w:spacing w:line="300" w:lineRule="atLeast"/>
            </w:pPr>
            <w:r>
              <w:t>15</w:t>
            </w:r>
            <w:r w:rsidR="001B2AF7">
              <w:t>,</w:t>
            </w:r>
            <w:r>
              <w:t>3978</w:t>
            </w:r>
          </w:p>
        </w:tc>
        <w:tc>
          <w:tcPr>
            <w:tcW w:w="1849" w:type="dxa"/>
            <w:tcBorders>
              <w:top w:val="single" w:sz="18" w:space="0" w:color="auto"/>
              <w:left w:val="single" w:sz="18" w:space="0" w:color="auto"/>
              <w:bottom w:val="single" w:sz="18" w:space="0" w:color="auto"/>
              <w:right w:val="thinThickThinSmallGap" w:sz="24" w:space="0" w:color="auto"/>
            </w:tcBorders>
          </w:tcPr>
          <w:p w:rsidR="005E6719" w:rsidRDefault="001B2AF7" w:rsidP="003E625F">
            <w:pPr>
              <w:spacing w:line="300" w:lineRule="atLeast"/>
              <w:jc w:val="both"/>
            </w:pPr>
            <w:r>
              <w:t>5,9486</w:t>
            </w:r>
          </w:p>
        </w:tc>
        <w:tc>
          <w:tcPr>
            <w:tcW w:w="3698" w:type="dxa"/>
            <w:gridSpan w:val="2"/>
            <w:tcBorders>
              <w:top w:val="single" w:sz="18" w:space="0" w:color="auto"/>
              <w:left w:val="thinThickThinSmallGap" w:sz="24" w:space="0" w:color="auto"/>
              <w:bottom w:val="single" w:sz="18" w:space="0" w:color="auto"/>
              <w:right w:val="single" w:sz="18" w:space="0" w:color="auto"/>
            </w:tcBorders>
            <w:shd w:val="clear" w:color="auto" w:fill="808080"/>
          </w:tcPr>
          <w:p w:rsidR="005E6719" w:rsidRDefault="005E6719" w:rsidP="003E625F">
            <w:pPr>
              <w:spacing w:line="300" w:lineRule="atLeast"/>
            </w:pPr>
          </w:p>
        </w:tc>
      </w:tr>
      <w:tr w:rsidR="005E6719" w:rsidTr="005E6719">
        <w:trPr>
          <w:cantSplit/>
          <w:trHeight w:val="330"/>
        </w:trPr>
        <w:tc>
          <w:tcPr>
            <w:tcW w:w="1843" w:type="dxa"/>
            <w:vMerge w:val="restart"/>
            <w:tcBorders>
              <w:top w:val="single" w:sz="18" w:space="0" w:color="auto"/>
              <w:left w:val="single" w:sz="18" w:space="0" w:color="auto"/>
              <w:right w:val="single" w:sz="18" w:space="0" w:color="auto"/>
            </w:tcBorders>
            <w:shd w:val="clear" w:color="auto" w:fill="C0C0C0"/>
          </w:tcPr>
          <w:p w:rsidR="005E6719" w:rsidRDefault="005E6719" w:rsidP="003E625F">
            <w:pPr>
              <w:spacing w:line="300" w:lineRule="atLeast"/>
            </w:pPr>
            <w:r>
              <w:t>vodní  plochy</w:t>
            </w:r>
          </w:p>
        </w:tc>
        <w:tc>
          <w:tcPr>
            <w:tcW w:w="1682" w:type="dxa"/>
            <w:vMerge w:val="restart"/>
            <w:tcBorders>
              <w:top w:val="single" w:sz="18" w:space="0" w:color="auto"/>
              <w:left w:val="single" w:sz="18" w:space="0" w:color="auto"/>
              <w:right w:val="single" w:sz="18" w:space="0" w:color="auto"/>
            </w:tcBorders>
          </w:tcPr>
          <w:p w:rsidR="005E6719" w:rsidRDefault="005E6719" w:rsidP="003E625F">
            <w:pPr>
              <w:spacing w:line="300" w:lineRule="atLeast"/>
            </w:pPr>
          </w:p>
        </w:tc>
        <w:tc>
          <w:tcPr>
            <w:tcW w:w="1849" w:type="dxa"/>
            <w:vMerge w:val="restart"/>
            <w:tcBorders>
              <w:top w:val="single" w:sz="18" w:space="0" w:color="auto"/>
              <w:left w:val="single" w:sz="18" w:space="0" w:color="auto"/>
              <w:right w:val="thinThickThinSmallGap" w:sz="24" w:space="0" w:color="auto"/>
            </w:tcBorders>
          </w:tcPr>
          <w:p w:rsidR="001B2AF7" w:rsidRDefault="001B2AF7" w:rsidP="001B2AF7">
            <w:pPr>
              <w:spacing w:line="300" w:lineRule="atLeast"/>
            </w:pPr>
            <w:r>
              <w:t>4,1336 (koryto vodního toku)</w:t>
            </w:r>
          </w:p>
        </w:tc>
        <w:tc>
          <w:tcPr>
            <w:tcW w:w="1849" w:type="dxa"/>
            <w:tcBorders>
              <w:top w:val="single" w:sz="18" w:space="0" w:color="auto"/>
              <w:left w:val="thinThickThinSmallGap" w:sz="24" w:space="0" w:color="auto"/>
              <w:right w:val="single" w:sz="18" w:space="0" w:color="auto"/>
            </w:tcBorders>
          </w:tcPr>
          <w:p w:rsidR="005E6719" w:rsidRDefault="005E6719" w:rsidP="003E625F">
            <w:pPr>
              <w:spacing w:line="300" w:lineRule="atLeast"/>
            </w:pPr>
            <w:r>
              <w:t>zamokřená plocha</w:t>
            </w:r>
          </w:p>
        </w:tc>
        <w:tc>
          <w:tcPr>
            <w:tcW w:w="1849" w:type="dxa"/>
            <w:tcBorders>
              <w:top w:val="single" w:sz="18" w:space="0" w:color="auto"/>
              <w:left w:val="single" w:sz="18" w:space="0" w:color="auto"/>
              <w:right w:val="single" w:sz="18" w:space="0" w:color="auto"/>
            </w:tcBorders>
          </w:tcPr>
          <w:p w:rsidR="005E6719" w:rsidRDefault="005E6719" w:rsidP="003E625F">
            <w:pPr>
              <w:spacing w:line="300" w:lineRule="atLeast"/>
            </w:pPr>
          </w:p>
        </w:tc>
      </w:tr>
      <w:tr w:rsidR="005E6719" w:rsidTr="005E6719">
        <w:trPr>
          <w:cantSplit/>
          <w:trHeight w:val="330"/>
        </w:trPr>
        <w:tc>
          <w:tcPr>
            <w:tcW w:w="1843" w:type="dxa"/>
            <w:vMerge/>
            <w:tcBorders>
              <w:left w:val="single" w:sz="18" w:space="0" w:color="auto"/>
              <w:right w:val="single" w:sz="18" w:space="0" w:color="auto"/>
            </w:tcBorders>
            <w:shd w:val="clear" w:color="auto" w:fill="C0C0C0"/>
          </w:tcPr>
          <w:p w:rsidR="005E6719" w:rsidRDefault="005E6719" w:rsidP="003E625F">
            <w:pPr>
              <w:spacing w:line="300" w:lineRule="atLeast"/>
            </w:pPr>
          </w:p>
        </w:tc>
        <w:tc>
          <w:tcPr>
            <w:tcW w:w="1682" w:type="dxa"/>
            <w:vMerge/>
            <w:tcBorders>
              <w:left w:val="single" w:sz="18" w:space="0" w:color="auto"/>
              <w:right w:val="single" w:sz="18" w:space="0" w:color="auto"/>
            </w:tcBorders>
          </w:tcPr>
          <w:p w:rsidR="005E6719" w:rsidRDefault="005E6719" w:rsidP="003E625F">
            <w:pPr>
              <w:spacing w:line="300" w:lineRule="atLeast"/>
            </w:pPr>
          </w:p>
        </w:tc>
        <w:tc>
          <w:tcPr>
            <w:tcW w:w="1849" w:type="dxa"/>
            <w:vMerge/>
            <w:tcBorders>
              <w:left w:val="single" w:sz="18" w:space="0" w:color="auto"/>
              <w:right w:val="thinThickThinSmallGap" w:sz="24" w:space="0" w:color="auto"/>
            </w:tcBorders>
          </w:tcPr>
          <w:p w:rsidR="005E6719" w:rsidRDefault="005E6719" w:rsidP="003E625F">
            <w:pPr>
              <w:spacing w:line="300" w:lineRule="atLeast"/>
              <w:jc w:val="both"/>
            </w:pPr>
          </w:p>
        </w:tc>
        <w:tc>
          <w:tcPr>
            <w:tcW w:w="1849" w:type="dxa"/>
            <w:tcBorders>
              <w:left w:val="thinThickThinSmallGap" w:sz="24" w:space="0" w:color="auto"/>
              <w:right w:val="single" w:sz="18" w:space="0" w:color="auto"/>
            </w:tcBorders>
          </w:tcPr>
          <w:p w:rsidR="005E6719" w:rsidRDefault="005E6719" w:rsidP="003E625F">
            <w:pPr>
              <w:spacing w:line="300" w:lineRule="atLeast"/>
            </w:pPr>
            <w:r>
              <w:t>rybník nebo nádrž</w:t>
            </w:r>
          </w:p>
        </w:tc>
        <w:tc>
          <w:tcPr>
            <w:tcW w:w="1849" w:type="dxa"/>
            <w:tcBorders>
              <w:left w:val="single" w:sz="18" w:space="0" w:color="auto"/>
              <w:right w:val="single" w:sz="18" w:space="0" w:color="auto"/>
            </w:tcBorders>
          </w:tcPr>
          <w:p w:rsidR="005E6719" w:rsidRDefault="005E6719" w:rsidP="003E625F">
            <w:pPr>
              <w:spacing w:line="300" w:lineRule="atLeast"/>
            </w:pPr>
          </w:p>
        </w:tc>
      </w:tr>
      <w:tr w:rsidR="005E6719" w:rsidTr="005E6719">
        <w:trPr>
          <w:cantSplit/>
          <w:trHeight w:val="330"/>
        </w:trPr>
        <w:tc>
          <w:tcPr>
            <w:tcW w:w="1843" w:type="dxa"/>
            <w:vMerge/>
            <w:tcBorders>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p>
        </w:tc>
        <w:tc>
          <w:tcPr>
            <w:tcW w:w="1682" w:type="dxa"/>
            <w:vMerge/>
            <w:tcBorders>
              <w:left w:val="single" w:sz="18" w:space="0" w:color="auto"/>
              <w:bottom w:val="single" w:sz="18" w:space="0" w:color="auto"/>
              <w:right w:val="single" w:sz="18" w:space="0" w:color="auto"/>
            </w:tcBorders>
          </w:tcPr>
          <w:p w:rsidR="005E6719" w:rsidRDefault="005E6719" w:rsidP="003E625F">
            <w:pPr>
              <w:spacing w:line="300" w:lineRule="atLeast"/>
            </w:pPr>
          </w:p>
        </w:tc>
        <w:tc>
          <w:tcPr>
            <w:tcW w:w="1849" w:type="dxa"/>
            <w:vMerge/>
            <w:tcBorders>
              <w:left w:val="single" w:sz="18" w:space="0" w:color="auto"/>
              <w:bottom w:val="single" w:sz="18" w:space="0" w:color="auto"/>
              <w:right w:val="thinThickThinSmallGap" w:sz="24" w:space="0" w:color="auto"/>
            </w:tcBorders>
          </w:tcPr>
          <w:p w:rsidR="005E6719" w:rsidRDefault="005E6719" w:rsidP="003E625F">
            <w:pPr>
              <w:spacing w:line="300" w:lineRule="atLeast"/>
              <w:jc w:val="both"/>
            </w:pPr>
          </w:p>
        </w:tc>
        <w:tc>
          <w:tcPr>
            <w:tcW w:w="1849" w:type="dxa"/>
            <w:tcBorders>
              <w:left w:val="thinThickThinSmallGap" w:sz="24" w:space="0" w:color="auto"/>
              <w:bottom w:val="single" w:sz="18" w:space="0" w:color="auto"/>
              <w:right w:val="single" w:sz="18" w:space="0" w:color="auto"/>
            </w:tcBorders>
          </w:tcPr>
          <w:p w:rsidR="005E6719" w:rsidRDefault="005E6719" w:rsidP="003E625F">
            <w:pPr>
              <w:spacing w:line="300" w:lineRule="atLeast"/>
            </w:pPr>
            <w:r>
              <w:t xml:space="preserve">vodní tok </w:t>
            </w:r>
          </w:p>
        </w:tc>
        <w:tc>
          <w:tcPr>
            <w:tcW w:w="1849" w:type="dxa"/>
            <w:tcBorders>
              <w:left w:val="single" w:sz="18" w:space="0" w:color="auto"/>
              <w:bottom w:val="single" w:sz="18" w:space="0" w:color="auto"/>
              <w:right w:val="single" w:sz="18" w:space="0" w:color="auto"/>
            </w:tcBorders>
          </w:tcPr>
          <w:p w:rsidR="005E6719" w:rsidRDefault="005E6719" w:rsidP="003E625F">
            <w:pPr>
              <w:spacing w:line="300" w:lineRule="atLeast"/>
            </w:pPr>
          </w:p>
        </w:tc>
      </w:tr>
      <w:tr w:rsidR="005E6719" w:rsidTr="005E6719">
        <w:trPr>
          <w:cantSplit/>
          <w:trHeight w:val="515"/>
        </w:trPr>
        <w:tc>
          <w:tcPr>
            <w:tcW w:w="1843" w:type="dxa"/>
            <w:tcBorders>
              <w:top w:val="single" w:sz="18" w:space="0" w:color="auto"/>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r>
              <w:t>trvalé  travní porosty</w:t>
            </w:r>
          </w:p>
        </w:tc>
        <w:tc>
          <w:tcPr>
            <w:tcW w:w="1682" w:type="dxa"/>
            <w:tcBorders>
              <w:top w:val="single" w:sz="18" w:space="0" w:color="auto"/>
              <w:left w:val="single" w:sz="18" w:space="0" w:color="auto"/>
              <w:bottom w:val="single" w:sz="18" w:space="0" w:color="auto"/>
              <w:right w:val="single" w:sz="18" w:space="0" w:color="auto"/>
            </w:tcBorders>
          </w:tcPr>
          <w:p w:rsidR="005E6719" w:rsidRDefault="005E6719" w:rsidP="003E625F">
            <w:pPr>
              <w:spacing w:line="300" w:lineRule="atLeast"/>
            </w:pPr>
          </w:p>
        </w:tc>
        <w:tc>
          <w:tcPr>
            <w:tcW w:w="1849" w:type="dxa"/>
            <w:tcBorders>
              <w:top w:val="single" w:sz="18" w:space="0" w:color="auto"/>
              <w:left w:val="single" w:sz="18" w:space="0" w:color="auto"/>
              <w:bottom w:val="single" w:sz="18" w:space="0" w:color="auto"/>
              <w:right w:val="thinThickThinSmallGap" w:sz="24" w:space="0" w:color="auto"/>
            </w:tcBorders>
          </w:tcPr>
          <w:p w:rsidR="001B2AF7" w:rsidRDefault="001B2AF7" w:rsidP="001B2AF7">
            <w:pPr>
              <w:spacing w:line="300" w:lineRule="atLeast"/>
              <w:jc w:val="both"/>
            </w:pPr>
            <w:r>
              <w:t>4,3413</w:t>
            </w:r>
          </w:p>
          <w:p w:rsidR="005E6719" w:rsidRDefault="005E6719" w:rsidP="003E625F">
            <w:pPr>
              <w:spacing w:line="300" w:lineRule="atLeast"/>
              <w:jc w:val="both"/>
            </w:pPr>
          </w:p>
        </w:tc>
        <w:tc>
          <w:tcPr>
            <w:tcW w:w="3698" w:type="dxa"/>
            <w:gridSpan w:val="2"/>
            <w:vMerge w:val="restart"/>
            <w:tcBorders>
              <w:top w:val="single" w:sz="18" w:space="0" w:color="auto"/>
              <w:left w:val="thinThickThinSmallGap" w:sz="24" w:space="0" w:color="auto"/>
              <w:right w:val="single" w:sz="18" w:space="0" w:color="auto"/>
            </w:tcBorders>
            <w:shd w:val="clear" w:color="auto" w:fill="808080"/>
          </w:tcPr>
          <w:p w:rsidR="005E6719" w:rsidRDefault="005E6719" w:rsidP="003E625F">
            <w:pPr>
              <w:spacing w:line="300" w:lineRule="atLeast"/>
            </w:pPr>
          </w:p>
        </w:tc>
      </w:tr>
      <w:tr w:rsidR="005E6719" w:rsidTr="005E6719">
        <w:trPr>
          <w:cantSplit/>
          <w:trHeight w:val="444"/>
        </w:trPr>
        <w:tc>
          <w:tcPr>
            <w:tcW w:w="1843" w:type="dxa"/>
            <w:tcBorders>
              <w:top w:val="single" w:sz="18" w:space="0" w:color="auto"/>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r>
              <w:t>orná půda</w:t>
            </w:r>
          </w:p>
        </w:tc>
        <w:tc>
          <w:tcPr>
            <w:tcW w:w="1682" w:type="dxa"/>
            <w:tcBorders>
              <w:top w:val="single" w:sz="18" w:space="0" w:color="auto"/>
              <w:left w:val="single" w:sz="18" w:space="0" w:color="auto"/>
              <w:bottom w:val="single" w:sz="18" w:space="0" w:color="auto"/>
              <w:right w:val="single" w:sz="18" w:space="0" w:color="auto"/>
            </w:tcBorders>
          </w:tcPr>
          <w:p w:rsidR="005E6719" w:rsidRDefault="005E6719" w:rsidP="001B2AF7">
            <w:pPr>
              <w:spacing w:line="300" w:lineRule="atLeast"/>
            </w:pPr>
          </w:p>
        </w:tc>
        <w:tc>
          <w:tcPr>
            <w:tcW w:w="1849" w:type="dxa"/>
            <w:tcBorders>
              <w:top w:val="single" w:sz="18" w:space="0" w:color="auto"/>
              <w:left w:val="single" w:sz="18" w:space="0" w:color="auto"/>
              <w:bottom w:val="single" w:sz="18" w:space="0" w:color="auto"/>
              <w:right w:val="thinThickThinSmallGap" w:sz="24" w:space="0" w:color="auto"/>
            </w:tcBorders>
          </w:tcPr>
          <w:p w:rsidR="005E6719" w:rsidRDefault="001B2AF7" w:rsidP="003E625F">
            <w:pPr>
              <w:spacing w:line="300" w:lineRule="atLeast"/>
              <w:jc w:val="both"/>
            </w:pPr>
            <w:r>
              <w:t>0,9765</w:t>
            </w:r>
          </w:p>
        </w:tc>
        <w:tc>
          <w:tcPr>
            <w:tcW w:w="3698" w:type="dxa"/>
            <w:gridSpan w:val="2"/>
            <w:vMerge/>
            <w:tcBorders>
              <w:left w:val="thinThickThinSmallGap" w:sz="24" w:space="0" w:color="auto"/>
              <w:right w:val="single" w:sz="18" w:space="0" w:color="auto"/>
            </w:tcBorders>
            <w:shd w:val="clear" w:color="auto" w:fill="808080"/>
          </w:tcPr>
          <w:p w:rsidR="005E6719" w:rsidRDefault="005E6719" w:rsidP="003E625F">
            <w:pPr>
              <w:spacing w:line="300" w:lineRule="atLeast"/>
            </w:pPr>
          </w:p>
        </w:tc>
      </w:tr>
      <w:tr w:rsidR="005E6719" w:rsidTr="005E6719">
        <w:trPr>
          <w:cantSplit/>
          <w:trHeight w:val="330"/>
        </w:trPr>
        <w:tc>
          <w:tcPr>
            <w:tcW w:w="1843" w:type="dxa"/>
            <w:tcBorders>
              <w:top w:val="single" w:sz="8" w:space="0" w:color="auto"/>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r>
              <w:t>ostatní zemědělské  pozemky</w:t>
            </w:r>
          </w:p>
        </w:tc>
        <w:tc>
          <w:tcPr>
            <w:tcW w:w="1682" w:type="dxa"/>
            <w:tcBorders>
              <w:top w:val="single" w:sz="8" w:space="0" w:color="auto"/>
              <w:left w:val="single" w:sz="18" w:space="0" w:color="auto"/>
              <w:bottom w:val="single" w:sz="18" w:space="0" w:color="auto"/>
              <w:right w:val="single" w:sz="18" w:space="0" w:color="auto"/>
            </w:tcBorders>
          </w:tcPr>
          <w:p w:rsidR="005E6719" w:rsidRDefault="005E6719" w:rsidP="003E625F">
            <w:pPr>
              <w:spacing w:line="300" w:lineRule="atLeast"/>
            </w:pPr>
          </w:p>
        </w:tc>
        <w:tc>
          <w:tcPr>
            <w:tcW w:w="1849" w:type="dxa"/>
            <w:tcBorders>
              <w:top w:val="single" w:sz="8" w:space="0" w:color="auto"/>
              <w:left w:val="single" w:sz="18" w:space="0" w:color="auto"/>
              <w:bottom w:val="single" w:sz="18" w:space="0" w:color="auto"/>
              <w:right w:val="thinThickThinSmallGap" w:sz="24" w:space="0" w:color="auto"/>
            </w:tcBorders>
          </w:tcPr>
          <w:p w:rsidR="005E6719" w:rsidRDefault="001B2AF7" w:rsidP="003E625F">
            <w:pPr>
              <w:spacing w:line="300" w:lineRule="atLeast"/>
              <w:jc w:val="both"/>
            </w:pPr>
            <w:r>
              <w:t>0,7045 (ovocný sad)</w:t>
            </w:r>
          </w:p>
          <w:p w:rsidR="001B2AF7" w:rsidRDefault="001B2AF7" w:rsidP="003E625F">
            <w:pPr>
              <w:spacing w:line="300" w:lineRule="atLeast"/>
              <w:jc w:val="both"/>
            </w:pPr>
            <w:r>
              <w:t>0,6358 (zahrada)</w:t>
            </w:r>
          </w:p>
        </w:tc>
        <w:tc>
          <w:tcPr>
            <w:tcW w:w="3698" w:type="dxa"/>
            <w:gridSpan w:val="2"/>
            <w:vMerge/>
            <w:tcBorders>
              <w:left w:val="thinThickThinSmallGap" w:sz="24" w:space="0" w:color="auto"/>
              <w:bottom w:val="single" w:sz="18" w:space="0" w:color="auto"/>
              <w:right w:val="single" w:sz="18" w:space="0" w:color="auto"/>
            </w:tcBorders>
            <w:shd w:val="clear" w:color="auto" w:fill="808080"/>
          </w:tcPr>
          <w:p w:rsidR="005E6719" w:rsidRDefault="005E6719" w:rsidP="003E625F">
            <w:pPr>
              <w:spacing w:line="300" w:lineRule="atLeast"/>
            </w:pPr>
          </w:p>
        </w:tc>
      </w:tr>
      <w:tr w:rsidR="005E6719" w:rsidTr="005E6719">
        <w:trPr>
          <w:cantSplit/>
          <w:trHeight w:val="330"/>
        </w:trPr>
        <w:tc>
          <w:tcPr>
            <w:tcW w:w="1843" w:type="dxa"/>
            <w:vMerge w:val="restart"/>
            <w:tcBorders>
              <w:top w:val="single" w:sz="18" w:space="0" w:color="auto"/>
              <w:left w:val="single" w:sz="18" w:space="0" w:color="auto"/>
              <w:right w:val="single" w:sz="18" w:space="0" w:color="auto"/>
            </w:tcBorders>
            <w:shd w:val="clear" w:color="auto" w:fill="C0C0C0"/>
          </w:tcPr>
          <w:p w:rsidR="005E6719" w:rsidRDefault="005E6719" w:rsidP="003E625F">
            <w:pPr>
              <w:spacing w:line="300" w:lineRule="atLeast"/>
            </w:pPr>
            <w:r>
              <w:t>ostatní plochy</w:t>
            </w:r>
          </w:p>
        </w:tc>
        <w:tc>
          <w:tcPr>
            <w:tcW w:w="1682" w:type="dxa"/>
            <w:vMerge w:val="restart"/>
            <w:tcBorders>
              <w:top w:val="single" w:sz="18" w:space="0" w:color="auto"/>
              <w:left w:val="single" w:sz="18" w:space="0" w:color="auto"/>
              <w:right w:val="single" w:sz="18" w:space="0" w:color="auto"/>
            </w:tcBorders>
          </w:tcPr>
          <w:p w:rsidR="005E6719" w:rsidRDefault="00D861C8" w:rsidP="003E625F">
            <w:pPr>
              <w:spacing w:line="300" w:lineRule="atLeast"/>
            </w:pPr>
            <w:r>
              <w:t>5</w:t>
            </w:r>
            <w:r w:rsidR="001B2AF7">
              <w:t>,</w:t>
            </w:r>
            <w:r>
              <w:t>6039</w:t>
            </w:r>
          </w:p>
        </w:tc>
        <w:tc>
          <w:tcPr>
            <w:tcW w:w="1849" w:type="dxa"/>
            <w:vMerge w:val="restart"/>
            <w:tcBorders>
              <w:top w:val="single" w:sz="18" w:space="0" w:color="auto"/>
              <w:left w:val="single" w:sz="18" w:space="0" w:color="auto"/>
              <w:right w:val="thinThickThinSmallGap" w:sz="24" w:space="0" w:color="auto"/>
            </w:tcBorders>
          </w:tcPr>
          <w:p w:rsidR="005E6719" w:rsidRDefault="001B2AF7" w:rsidP="003E625F">
            <w:pPr>
              <w:spacing w:line="300" w:lineRule="atLeast"/>
              <w:jc w:val="both"/>
            </w:pPr>
            <w:r>
              <w:t>2,6096</w:t>
            </w:r>
          </w:p>
        </w:tc>
        <w:tc>
          <w:tcPr>
            <w:tcW w:w="1849" w:type="dxa"/>
            <w:tcBorders>
              <w:top w:val="single" w:sz="18" w:space="0" w:color="auto"/>
              <w:left w:val="thinThickThinSmallGap" w:sz="24" w:space="0" w:color="auto"/>
              <w:right w:val="single" w:sz="18" w:space="0" w:color="auto"/>
            </w:tcBorders>
          </w:tcPr>
          <w:p w:rsidR="005E6719" w:rsidRDefault="005E6719" w:rsidP="003E625F">
            <w:pPr>
              <w:spacing w:line="300" w:lineRule="atLeast"/>
            </w:pPr>
            <w:r>
              <w:t>neplodná půda</w:t>
            </w:r>
          </w:p>
        </w:tc>
        <w:tc>
          <w:tcPr>
            <w:tcW w:w="1849" w:type="dxa"/>
            <w:tcBorders>
              <w:top w:val="single" w:sz="18" w:space="0" w:color="auto"/>
              <w:left w:val="single" w:sz="18" w:space="0" w:color="auto"/>
              <w:right w:val="single" w:sz="18" w:space="0" w:color="auto"/>
            </w:tcBorders>
          </w:tcPr>
          <w:p w:rsidR="005E6719" w:rsidRDefault="00D861C8" w:rsidP="003E625F">
            <w:pPr>
              <w:spacing w:line="300" w:lineRule="atLeast"/>
            </w:pPr>
            <w:r>
              <w:t>2</w:t>
            </w:r>
            <w:r w:rsidR="001B2AF7">
              <w:t>,</w:t>
            </w:r>
            <w:r>
              <w:t>4479</w:t>
            </w:r>
          </w:p>
        </w:tc>
      </w:tr>
      <w:tr w:rsidR="005E6719" w:rsidTr="005E6719">
        <w:trPr>
          <w:cantSplit/>
          <w:trHeight w:val="330"/>
        </w:trPr>
        <w:tc>
          <w:tcPr>
            <w:tcW w:w="1843" w:type="dxa"/>
            <w:vMerge/>
            <w:tcBorders>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p>
        </w:tc>
        <w:tc>
          <w:tcPr>
            <w:tcW w:w="1682" w:type="dxa"/>
            <w:vMerge/>
            <w:tcBorders>
              <w:left w:val="single" w:sz="18" w:space="0" w:color="auto"/>
              <w:bottom w:val="single" w:sz="18" w:space="0" w:color="auto"/>
              <w:right w:val="single" w:sz="18" w:space="0" w:color="auto"/>
            </w:tcBorders>
          </w:tcPr>
          <w:p w:rsidR="005E6719" w:rsidRDefault="005E6719" w:rsidP="003E625F">
            <w:pPr>
              <w:spacing w:line="300" w:lineRule="atLeast"/>
            </w:pPr>
          </w:p>
        </w:tc>
        <w:tc>
          <w:tcPr>
            <w:tcW w:w="1849" w:type="dxa"/>
            <w:vMerge/>
            <w:tcBorders>
              <w:left w:val="single" w:sz="18" w:space="0" w:color="auto"/>
              <w:bottom w:val="single" w:sz="18" w:space="0" w:color="auto"/>
              <w:right w:val="thinThickThinSmallGap" w:sz="24" w:space="0" w:color="auto"/>
            </w:tcBorders>
          </w:tcPr>
          <w:p w:rsidR="005E6719" w:rsidRDefault="005E6719" w:rsidP="003E625F">
            <w:pPr>
              <w:spacing w:line="300" w:lineRule="atLeast"/>
              <w:jc w:val="both"/>
            </w:pPr>
          </w:p>
        </w:tc>
        <w:tc>
          <w:tcPr>
            <w:tcW w:w="1849" w:type="dxa"/>
            <w:tcBorders>
              <w:left w:val="thinThickThinSmallGap" w:sz="24" w:space="0" w:color="auto"/>
              <w:bottom w:val="single" w:sz="18" w:space="0" w:color="auto"/>
              <w:right w:val="single" w:sz="18" w:space="0" w:color="auto"/>
            </w:tcBorders>
          </w:tcPr>
          <w:p w:rsidR="005E6719" w:rsidRDefault="005E6719" w:rsidP="003E625F">
            <w:pPr>
              <w:spacing w:line="300" w:lineRule="atLeast"/>
            </w:pPr>
            <w:r>
              <w:t>ostatní způsoby využití</w:t>
            </w:r>
          </w:p>
        </w:tc>
        <w:tc>
          <w:tcPr>
            <w:tcW w:w="1849" w:type="dxa"/>
            <w:tcBorders>
              <w:left w:val="single" w:sz="18" w:space="0" w:color="auto"/>
              <w:bottom w:val="single" w:sz="18" w:space="0" w:color="auto"/>
              <w:right w:val="single" w:sz="18" w:space="0" w:color="auto"/>
            </w:tcBorders>
          </w:tcPr>
          <w:p w:rsidR="005E6719" w:rsidRDefault="00D861C8" w:rsidP="003E625F">
            <w:pPr>
              <w:spacing w:line="300" w:lineRule="atLeast"/>
            </w:pPr>
            <w:r>
              <w:t>3</w:t>
            </w:r>
            <w:r w:rsidR="001B2AF7">
              <w:t>,</w:t>
            </w:r>
            <w:r>
              <w:t>1560</w:t>
            </w:r>
          </w:p>
        </w:tc>
      </w:tr>
      <w:tr w:rsidR="005E6719" w:rsidTr="005E6719">
        <w:trPr>
          <w:cantSplit/>
          <w:trHeight w:val="330"/>
        </w:trPr>
        <w:tc>
          <w:tcPr>
            <w:tcW w:w="1843" w:type="dxa"/>
            <w:tcBorders>
              <w:top w:val="single" w:sz="18" w:space="0" w:color="auto"/>
              <w:left w:val="single" w:sz="18" w:space="0" w:color="auto"/>
              <w:bottom w:val="single" w:sz="18" w:space="0" w:color="auto"/>
              <w:right w:val="single" w:sz="18" w:space="0" w:color="auto"/>
            </w:tcBorders>
            <w:shd w:val="clear" w:color="auto" w:fill="C0C0C0"/>
          </w:tcPr>
          <w:p w:rsidR="005E6719" w:rsidRDefault="005E6719" w:rsidP="003E625F">
            <w:pPr>
              <w:spacing w:line="300" w:lineRule="atLeast"/>
            </w:pPr>
            <w:r>
              <w:t>zastavěné</w:t>
            </w:r>
          </w:p>
          <w:p w:rsidR="005E6719" w:rsidRDefault="005E6719" w:rsidP="003E625F">
            <w:pPr>
              <w:spacing w:line="300" w:lineRule="atLeast"/>
            </w:pPr>
            <w:r>
              <w:t>plochy a nádvoří</w:t>
            </w:r>
          </w:p>
        </w:tc>
        <w:tc>
          <w:tcPr>
            <w:tcW w:w="1682" w:type="dxa"/>
            <w:tcBorders>
              <w:top w:val="single" w:sz="18" w:space="0" w:color="auto"/>
              <w:left w:val="single" w:sz="18" w:space="0" w:color="auto"/>
              <w:bottom w:val="single" w:sz="18" w:space="0" w:color="auto"/>
              <w:right w:val="single" w:sz="18" w:space="0" w:color="auto"/>
            </w:tcBorders>
          </w:tcPr>
          <w:p w:rsidR="005E6719" w:rsidRDefault="005E6719" w:rsidP="003E625F">
            <w:pPr>
              <w:spacing w:line="300" w:lineRule="atLeast"/>
            </w:pPr>
          </w:p>
        </w:tc>
        <w:tc>
          <w:tcPr>
            <w:tcW w:w="1849" w:type="dxa"/>
            <w:tcBorders>
              <w:top w:val="single" w:sz="18" w:space="0" w:color="auto"/>
              <w:left w:val="single" w:sz="18" w:space="0" w:color="auto"/>
              <w:bottom w:val="single" w:sz="18" w:space="0" w:color="auto"/>
              <w:right w:val="thinThickThinSmallGap" w:sz="24" w:space="0" w:color="auto"/>
            </w:tcBorders>
          </w:tcPr>
          <w:p w:rsidR="005E6719" w:rsidRDefault="001B2AF7" w:rsidP="003E625F">
            <w:pPr>
              <w:spacing w:line="300" w:lineRule="atLeast"/>
              <w:jc w:val="both"/>
            </w:pPr>
            <w:r>
              <w:t>0,1279</w:t>
            </w:r>
          </w:p>
        </w:tc>
        <w:tc>
          <w:tcPr>
            <w:tcW w:w="3698" w:type="dxa"/>
            <w:gridSpan w:val="2"/>
            <w:vMerge w:val="restart"/>
            <w:tcBorders>
              <w:top w:val="single" w:sz="18" w:space="0" w:color="auto"/>
              <w:left w:val="thinThickThinSmallGap" w:sz="24" w:space="0" w:color="auto"/>
              <w:right w:val="single" w:sz="18" w:space="0" w:color="auto"/>
            </w:tcBorders>
            <w:shd w:val="clear" w:color="auto" w:fill="808080"/>
          </w:tcPr>
          <w:p w:rsidR="005E6719" w:rsidRDefault="005E6719" w:rsidP="003E625F">
            <w:pPr>
              <w:spacing w:line="300" w:lineRule="atLeast"/>
            </w:pPr>
          </w:p>
        </w:tc>
      </w:tr>
      <w:tr w:rsidR="005E6719" w:rsidTr="005E6719">
        <w:trPr>
          <w:cantSplit/>
          <w:trHeight w:val="330"/>
        </w:trPr>
        <w:tc>
          <w:tcPr>
            <w:tcW w:w="1843" w:type="dxa"/>
            <w:tcBorders>
              <w:top w:val="single" w:sz="18" w:space="0" w:color="auto"/>
              <w:left w:val="single" w:sz="18" w:space="0" w:color="auto"/>
              <w:bottom w:val="single" w:sz="18" w:space="0" w:color="auto"/>
              <w:right w:val="single" w:sz="18" w:space="0" w:color="auto"/>
            </w:tcBorders>
            <w:shd w:val="clear" w:color="auto" w:fill="C0C0C0"/>
          </w:tcPr>
          <w:p w:rsidR="005E6719" w:rsidRPr="00D861C8" w:rsidRDefault="005E6719" w:rsidP="003E625F">
            <w:pPr>
              <w:spacing w:line="300" w:lineRule="atLeast"/>
            </w:pPr>
            <w:r w:rsidRPr="00D861C8">
              <w:t xml:space="preserve">plocha celkem </w:t>
            </w:r>
          </w:p>
        </w:tc>
        <w:tc>
          <w:tcPr>
            <w:tcW w:w="1682" w:type="dxa"/>
            <w:tcBorders>
              <w:top w:val="single" w:sz="18" w:space="0" w:color="auto"/>
              <w:left w:val="single" w:sz="18" w:space="0" w:color="auto"/>
              <w:bottom w:val="single" w:sz="18" w:space="0" w:color="auto"/>
              <w:right w:val="single" w:sz="18" w:space="0" w:color="auto"/>
            </w:tcBorders>
          </w:tcPr>
          <w:p w:rsidR="005E6719" w:rsidRPr="00D861C8" w:rsidRDefault="00D861C8" w:rsidP="003E625F">
            <w:pPr>
              <w:spacing w:line="300" w:lineRule="atLeast"/>
              <w:rPr>
                <w:b/>
              </w:rPr>
            </w:pPr>
            <w:r w:rsidRPr="00D861C8">
              <w:rPr>
                <w:b/>
                <w:bCs/>
                <w:snapToGrid w:val="0"/>
              </w:rPr>
              <w:t>21</w:t>
            </w:r>
            <w:r w:rsidR="001B2AF7">
              <w:rPr>
                <w:b/>
                <w:bCs/>
                <w:snapToGrid w:val="0"/>
              </w:rPr>
              <w:t>,</w:t>
            </w:r>
            <w:r w:rsidRPr="00D861C8">
              <w:rPr>
                <w:b/>
                <w:bCs/>
                <w:snapToGrid w:val="0"/>
              </w:rPr>
              <w:t>0017</w:t>
            </w:r>
          </w:p>
        </w:tc>
        <w:tc>
          <w:tcPr>
            <w:tcW w:w="1849" w:type="dxa"/>
            <w:tcBorders>
              <w:top w:val="single" w:sz="18" w:space="0" w:color="auto"/>
              <w:left w:val="single" w:sz="18" w:space="0" w:color="auto"/>
              <w:bottom w:val="single" w:sz="18" w:space="0" w:color="auto"/>
              <w:right w:val="thinThickThinSmallGap" w:sz="24" w:space="0" w:color="auto"/>
            </w:tcBorders>
          </w:tcPr>
          <w:p w:rsidR="005E6719" w:rsidRPr="000C13C9" w:rsidRDefault="001B2AF7" w:rsidP="003E625F">
            <w:pPr>
              <w:spacing w:line="300" w:lineRule="atLeast"/>
              <w:rPr>
                <w:b/>
              </w:rPr>
            </w:pPr>
            <w:r>
              <w:rPr>
                <w:b/>
              </w:rPr>
              <w:t>19,4778</w:t>
            </w:r>
          </w:p>
        </w:tc>
        <w:tc>
          <w:tcPr>
            <w:tcW w:w="3698" w:type="dxa"/>
            <w:gridSpan w:val="2"/>
            <w:vMerge/>
            <w:tcBorders>
              <w:left w:val="thinThickThinSmallGap" w:sz="24" w:space="0" w:color="auto"/>
              <w:bottom w:val="single" w:sz="18" w:space="0" w:color="auto"/>
              <w:right w:val="single" w:sz="18" w:space="0" w:color="auto"/>
            </w:tcBorders>
            <w:shd w:val="clear" w:color="auto" w:fill="808080"/>
          </w:tcPr>
          <w:p w:rsidR="005E6719" w:rsidRDefault="005E6719" w:rsidP="003E625F">
            <w:pPr>
              <w:spacing w:line="300" w:lineRule="atLeast"/>
            </w:pPr>
          </w:p>
        </w:tc>
      </w:tr>
    </w:tbl>
    <w:p w:rsidR="00962CB5" w:rsidRDefault="00962CB5" w:rsidP="00651B67">
      <w:pPr>
        <w:pStyle w:val="Seznam"/>
        <w:widowControl/>
        <w:jc w:val="both"/>
        <w:rPr>
          <w:i/>
          <w:iCs/>
          <w:position w:val="6"/>
          <w:sz w:val="24"/>
          <w:szCs w:val="24"/>
        </w:rPr>
      </w:pPr>
    </w:p>
    <w:p w:rsidR="00962CB5" w:rsidRDefault="00962CB5" w:rsidP="00651B67">
      <w:pPr>
        <w:pStyle w:val="Seznam2"/>
        <w:widowControl/>
        <w:ind w:left="0" w:firstLine="0"/>
        <w:jc w:val="both"/>
      </w:pPr>
      <w:r>
        <w:tab/>
      </w:r>
    </w:p>
    <w:p w:rsidR="00962CB5" w:rsidRDefault="00962CB5" w:rsidP="00651B67">
      <w:pPr>
        <w:pStyle w:val="Seznam"/>
        <w:widowControl/>
        <w:jc w:val="both"/>
        <w:rPr>
          <w:b/>
          <w:bCs/>
          <w:sz w:val="24"/>
          <w:szCs w:val="24"/>
        </w:rPr>
      </w:pPr>
      <w:r>
        <w:rPr>
          <w:b/>
          <w:bCs/>
          <w:sz w:val="24"/>
          <w:szCs w:val="24"/>
        </w:rPr>
        <w:t>1.5 Překryv území s jinými chráněnými územími</w:t>
      </w:r>
    </w:p>
    <w:p w:rsidR="00962CB5" w:rsidRDefault="00962CB5" w:rsidP="00651B67">
      <w:pPr>
        <w:pStyle w:val="Seznam"/>
        <w:widowControl/>
        <w:jc w:val="both"/>
        <w:rPr>
          <w:sz w:val="24"/>
          <w:szCs w:val="24"/>
        </w:rPr>
      </w:pPr>
    </w:p>
    <w:p w:rsidR="00AC3E3C" w:rsidRDefault="00962CB5" w:rsidP="00651B67">
      <w:pPr>
        <w:pStyle w:val="Seznam"/>
        <w:widowControl/>
        <w:jc w:val="both"/>
        <w:rPr>
          <w:sz w:val="24"/>
          <w:szCs w:val="24"/>
        </w:rPr>
      </w:pPr>
      <w:r>
        <w:rPr>
          <w:sz w:val="24"/>
          <w:szCs w:val="24"/>
        </w:rPr>
        <w:t>národní park:</w:t>
      </w:r>
      <w:r>
        <w:rPr>
          <w:sz w:val="24"/>
          <w:szCs w:val="24"/>
        </w:rPr>
        <w:tab/>
      </w:r>
      <w:r>
        <w:rPr>
          <w:sz w:val="24"/>
          <w:szCs w:val="24"/>
        </w:rPr>
        <w:tab/>
      </w:r>
      <w:r>
        <w:rPr>
          <w:sz w:val="24"/>
          <w:szCs w:val="24"/>
        </w:rPr>
        <w:tab/>
      </w:r>
      <w:r w:rsidR="00AC3E3C">
        <w:rPr>
          <w:sz w:val="24"/>
          <w:szCs w:val="24"/>
        </w:rPr>
        <w:tab/>
      </w:r>
      <w:r w:rsidR="00AC3E3C">
        <w:rPr>
          <w:sz w:val="24"/>
          <w:szCs w:val="24"/>
        </w:rPr>
        <w:tab/>
      </w:r>
      <w:r w:rsidR="00AC3E3C">
        <w:rPr>
          <w:sz w:val="24"/>
          <w:szCs w:val="24"/>
        </w:rPr>
        <w:tab/>
        <w:t>---</w:t>
      </w:r>
      <w:r>
        <w:rPr>
          <w:sz w:val="24"/>
          <w:szCs w:val="24"/>
        </w:rPr>
        <w:tab/>
      </w:r>
      <w:r>
        <w:rPr>
          <w:sz w:val="24"/>
          <w:szCs w:val="24"/>
        </w:rPr>
        <w:tab/>
      </w:r>
      <w:r>
        <w:rPr>
          <w:sz w:val="24"/>
          <w:szCs w:val="24"/>
        </w:rPr>
        <w:tab/>
      </w:r>
    </w:p>
    <w:p w:rsidR="00962CB5" w:rsidRDefault="00962CB5" w:rsidP="00651B67">
      <w:pPr>
        <w:pStyle w:val="Seznam"/>
        <w:widowControl/>
        <w:jc w:val="both"/>
        <w:rPr>
          <w:sz w:val="24"/>
          <w:szCs w:val="24"/>
        </w:rPr>
      </w:pPr>
      <w:r>
        <w:rPr>
          <w:sz w:val="24"/>
          <w:szCs w:val="24"/>
        </w:rPr>
        <w:t>chráněná krajinná oblast:</w:t>
      </w:r>
      <w:r w:rsidR="00AC3E3C">
        <w:rPr>
          <w:sz w:val="24"/>
          <w:szCs w:val="24"/>
        </w:rPr>
        <w:tab/>
      </w:r>
      <w:r w:rsidR="00AC3E3C">
        <w:rPr>
          <w:sz w:val="24"/>
          <w:szCs w:val="24"/>
        </w:rPr>
        <w:tab/>
      </w:r>
      <w:r w:rsidR="00AC3E3C">
        <w:rPr>
          <w:sz w:val="24"/>
          <w:szCs w:val="24"/>
        </w:rPr>
        <w:tab/>
      </w:r>
      <w:r w:rsidR="00AC3E3C">
        <w:rPr>
          <w:sz w:val="24"/>
          <w:szCs w:val="24"/>
        </w:rPr>
        <w:tab/>
        <w:t>---</w:t>
      </w:r>
    </w:p>
    <w:p w:rsidR="00962CB5" w:rsidRDefault="00962CB5" w:rsidP="00651B67">
      <w:pPr>
        <w:pStyle w:val="Seznam"/>
        <w:widowControl/>
        <w:jc w:val="both"/>
        <w:rPr>
          <w:sz w:val="24"/>
          <w:szCs w:val="24"/>
        </w:rPr>
      </w:pPr>
      <w:r>
        <w:rPr>
          <w:sz w:val="24"/>
          <w:szCs w:val="24"/>
        </w:rPr>
        <w:t>jiný typ chráněného území:</w:t>
      </w:r>
      <w:r w:rsidR="00C36FA0">
        <w:rPr>
          <w:sz w:val="24"/>
          <w:szCs w:val="24"/>
        </w:rPr>
        <w:t xml:space="preserve"> </w:t>
      </w:r>
      <w:r w:rsidR="00AC3E3C">
        <w:rPr>
          <w:sz w:val="24"/>
          <w:szCs w:val="24"/>
        </w:rPr>
        <w:tab/>
      </w:r>
      <w:r w:rsidR="00AC3E3C">
        <w:rPr>
          <w:sz w:val="24"/>
          <w:szCs w:val="24"/>
        </w:rPr>
        <w:tab/>
      </w:r>
      <w:r w:rsidR="00AC3E3C">
        <w:rPr>
          <w:sz w:val="24"/>
          <w:szCs w:val="24"/>
        </w:rPr>
        <w:tab/>
      </w:r>
      <w:r w:rsidR="00AC3E3C">
        <w:rPr>
          <w:sz w:val="24"/>
          <w:szCs w:val="24"/>
        </w:rPr>
        <w:tab/>
      </w:r>
      <w:r w:rsidR="00D861C8">
        <w:rPr>
          <w:sz w:val="24"/>
          <w:szCs w:val="24"/>
        </w:rPr>
        <w:t>---</w:t>
      </w:r>
      <w:r>
        <w:rPr>
          <w:sz w:val="24"/>
          <w:szCs w:val="24"/>
        </w:rPr>
        <w:tab/>
      </w:r>
    </w:p>
    <w:p w:rsidR="00962CB5" w:rsidRDefault="00962CB5" w:rsidP="00651B67">
      <w:pPr>
        <w:pStyle w:val="Seznam"/>
        <w:widowControl/>
        <w:jc w:val="both"/>
        <w:rPr>
          <w:sz w:val="24"/>
          <w:szCs w:val="24"/>
        </w:rPr>
      </w:pPr>
    </w:p>
    <w:p w:rsidR="00962CB5" w:rsidRDefault="00962CB5" w:rsidP="00651B67">
      <w:pPr>
        <w:pStyle w:val="Seznam"/>
        <w:widowControl/>
        <w:jc w:val="both"/>
        <w:rPr>
          <w:sz w:val="24"/>
          <w:szCs w:val="24"/>
          <w:u w:val="single"/>
        </w:rPr>
      </w:pPr>
      <w:r>
        <w:rPr>
          <w:sz w:val="24"/>
          <w:szCs w:val="24"/>
          <w:u w:val="single"/>
        </w:rPr>
        <w:t>Natura 2000</w:t>
      </w:r>
    </w:p>
    <w:p w:rsidR="00962CB5" w:rsidRDefault="00962CB5" w:rsidP="00651B67">
      <w:pPr>
        <w:pStyle w:val="Seznam"/>
        <w:widowControl/>
        <w:jc w:val="both"/>
        <w:rPr>
          <w:sz w:val="24"/>
          <w:szCs w:val="24"/>
        </w:rPr>
      </w:pPr>
      <w:r>
        <w:rPr>
          <w:sz w:val="24"/>
          <w:szCs w:val="24"/>
        </w:rPr>
        <w:t>ptačí oblast: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C3E3C">
        <w:rPr>
          <w:sz w:val="24"/>
          <w:szCs w:val="24"/>
        </w:rPr>
        <w:t>---</w:t>
      </w:r>
      <w:r>
        <w:rPr>
          <w:sz w:val="24"/>
          <w:szCs w:val="24"/>
        </w:rPr>
        <w:tab/>
      </w:r>
      <w:r>
        <w:rPr>
          <w:sz w:val="24"/>
          <w:szCs w:val="24"/>
        </w:rPr>
        <w:tab/>
        <w:t>.....</w:t>
      </w:r>
    </w:p>
    <w:p w:rsidR="00962CB5" w:rsidRDefault="00962CB5" w:rsidP="00651B67">
      <w:pPr>
        <w:pStyle w:val="Seznam"/>
        <w:widowControl/>
        <w:jc w:val="both"/>
        <w:rPr>
          <w:sz w:val="24"/>
          <w:szCs w:val="24"/>
        </w:rPr>
      </w:pPr>
      <w:r>
        <w:rPr>
          <w:sz w:val="24"/>
          <w:szCs w:val="24"/>
        </w:rPr>
        <w:t>evropsky významná lokalita:</w:t>
      </w:r>
      <w:r>
        <w:rPr>
          <w:sz w:val="24"/>
          <w:szCs w:val="24"/>
        </w:rPr>
        <w:tab/>
      </w:r>
      <w:r w:rsidR="00C36FA0">
        <w:rPr>
          <w:sz w:val="24"/>
          <w:szCs w:val="24"/>
        </w:rPr>
        <w:t xml:space="preserve"> </w:t>
      </w:r>
      <w:r w:rsidR="00AC3E3C">
        <w:rPr>
          <w:sz w:val="24"/>
          <w:szCs w:val="24"/>
        </w:rPr>
        <w:tab/>
      </w:r>
      <w:r w:rsidR="00AC3E3C">
        <w:rPr>
          <w:sz w:val="24"/>
          <w:szCs w:val="24"/>
        </w:rPr>
        <w:tab/>
      </w:r>
      <w:r w:rsidR="00AC3E3C">
        <w:rPr>
          <w:sz w:val="24"/>
          <w:szCs w:val="24"/>
        </w:rPr>
        <w:tab/>
      </w:r>
      <w:r w:rsidR="00C36FA0">
        <w:rPr>
          <w:sz w:val="24"/>
          <w:szCs w:val="24"/>
        </w:rPr>
        <w:t>CZ0</w:t>
      </w:r>
      <w:r w:rsidR="005F45D3">
        <w:rPr>
          <w:sz w:val="24"/>
          <w:szCs w:val="24"/>
        </w:rPr>
        <w:t>210</w:t>
      </w:r>
      <w:r w:rsidR="00D861C8">
        <w:rPr>
          <w:sz w:val="24"/>
          <w:szCs w:val="24"/>
        </w:rPr>
        <w:t>028</w:t>
      </w:r>
      <w:r w:rsidR="00C36FA0">
        <w:rPr>
          <w:sz w:val="24"/>
          <w:szCs w:val="24"/>
        </w:rPr>
        <w:t xml:space="preserve"> </w:t>
      </w:r>
      <w:r w:rsidR="00D861C8">
        <w:rPr>
          <w:sz w:val="24"/>
          <w:szCs w:val="24"/>
        </w:rPr>
        <w:t>Posázavské bučiny</w:t>
      </w:r>
    </w:p>
    <w:p w:rsidR="00C36FA0" w:rsidRDefault="00C36FA0" w:rsidP="00651B67">
      <w:pPr>
        <w:pStyle w:val="Seznam"/>
        <w:widowControl/>
        <w:jc w:val="both"/>
        <w:rPr>
          <w:sz w:val="24"/>
          <w:szCs w:val="24"/>
        </w:rPr>
      </w:pPr>
    </w:p>
    <w:p w:rsidR="00962CB5" w:rsidRDefault="00962CB5" w:rsidP="00651B67">
      <w:pPr>
        <w:pStyle w:val="Pokraovnseznamu2"/>
        <w:widowControl/>
        <w:spacing w:after="0"/>
        <w:ind w:left="0"/>
        <w:jc w:val="both"/>
        <w:rPr>
          <w:sz w:val="24"/>
          <w:szCs w:val="24"/>
        </w:rPr>
      </w:pPr>
      <w:r>
        <w:rPr>
          <w:b/>
          <w:bCs/>
          <w:sz w:val="24"/>
          <w:szCs w:val="24"/>
          <w:u w:val="single"/>
        </w:rPr>
        <w:t>Příloha č. M1:</w:t>
      </w:r>
      <w:r>
        <w:rPr>
          <w:sz w:val="24"/>
          <w:szCs w:val="24"/>
        </w:rPr>
        <w:t xml:space="preserve"> </w:t>
      </w:r>
    </w:p>
    <w:p w:rsidR="00962CB5" w:rsidRDefault="00962CB5" w:rsidP="00651B67">
      <w:pPr>
        <w:pStyle w:val="Seznam"/>
        <w:widowControl/>
        <w:jc w:val="both"/>
        <w:rPr>
          <w:sz w:val="24"/>
          <w:szCs w:val="24"/>
        </w:rPr>
      </w:pPr>
      <w:r>
        <w:rPr>
          <w:sz w:val="24"/>
          <w:szCs w:val="24"/>
        </w:rPr>
        <w:t>Orientační mapa s vyznačením území</w:t>
      </w:r>
    </w:p>
    <w:p w:rsidR="00962CB5" w:rsidRDefault="00962CB5" w:rsidP="00651B67">
      <w:pPr>
        <w:pStyle w:val="Seznam"/>
        <w:widowControl/>
        <w:jc w:val="both"/>
        <w:rPr>
          <w:i/>
          <w:iCs/>
          <w:sz w:val="24"/>
          <w:szCs w:val="24"/>
        </w:rPr>
      </w:pPr>
    </w:p>
    <w:p w:rsidR="00962CB5" w:rsidRDefault="00962CB5" w:rsidP="00651B67">
      <w:pPr>
        <w:pStyle w:val="Pokraovnseznamu"/>
        <w:widowControl/>
        <w:spacing w:after="0"/>
        <w:ind w:left="0"/>
        <w:jc w:val="both"/>
        <w:rPr>
          <w:b/>
          <w:bCs/>
          <w:sz w:val="24"/>
          <w:szCs w:val="24"/>
        </w:rPr>
      </w:pPr>
    </w:p>
    <w:p w:rsidR="00962CB5" w:rsidRDefault="00962CB5" w:rsidP="00651B67">
      <w:pPr>
        <w:pStyle w:val="Pokraovnseznamu"/>
        <w:widowControl/>
        <w:spacing w:after="0"/>
        <w:ind w:left="0"/>
        <w:jc w:val="both"/>
        <w:rPr>
          <w:sz w:val="24"/>
          <w:szCs w:val="24"/>
        </w:rPr>
      </w:pPr>
      <w:r>
        <w:rPr>
          <w:b/>
          <w:bCs/>
          <w:sz w:val="24"/>
          <w:szCs w:val="24"/>
        </w:rPr>
        <w:t>1.6 Kategorie IUCN</w:t>
      </w:r>
    </w:p>
    <w:p w:rsidR="00962CB5" w:rsidRDefault="00962CB5" w:rsidP="00651B67">
      <w:pPr>
        <w:pStyle w:val="Pokraovnseznamu"/>
        <w:widowControl/>
        <w:spacing w:after="0"/>
        <w:ind w:left="0"/>
        <w:jc w:val="both"/>
        <w:rPr>
          <w:i/>
          <w:iCs/>
          <w:sz w:val="24"/>
          <w:szCs w:val="24"/>
        </w:rPr>
      </w:pPr>
    </w:p>
    <w:p w:rsidR="00962CB5" w:rsidRPr="00D35E50" w:rsidRDefault="00962CB5" w:rsidP="00651B67">
      <w:pPr>
        <w:ind w:firstLine="708"/>
        <w:rPr>
          <w:bCs/>
          <w:i/>
          <w:iCs/>
          <w:sz w:val="24"/>
          <w:szCs w:val="24"/>
        </w:rPr>
      </w:pPr>
      <w:r w:rsidRPr="00D35E50">
        <w:rPr>
          <w:bCs/>
          <w:i/>
          <w:iCs/>
          <w:sz w:val="24"/>
          <w:szCs w:val="24"/>
        </w:rPr>
        <w:t>III. - přírodní památka</w:t>
      </w:r>
    </w:p>
    <w:p w:rsidR="00962CB5" w:rsidRDefault="00962CB5" w:rsidP="00651B67">
      <w:pPr>
        <w:pStyle w:val="Seznam"/>
        <w:widowControl/>
        <w:jc w:val="both"/>
        <w:rPr>
          <w:i/>
          <w:iCs/>
          <w:sz w:val="24"/>
          <w:szCs w:val="24"/>
        </w:rPr>
      </w:pPr>
    </w:p>
    <w:p w:rsidR="00962CB5" w:rsidRDefault="00651B67" w:rsidP="00651B67">
      <w:pPr>
        <w:pStyle w:val="Seznam"/>
        <w:widowControl/>
        <w:jc w:val="both"/>
        <w:rPr>
          <w:b/>
          <w:bCs/>
          <w:sz w:val="24"/>
          <w:szCs w:val="24"/>
        </w:rPr>
      </w:pPr>
      <w:r>
        <w:rPr>
          <w:b/>
          <w:bCs/>
          <w:sz w:val="24"/>
          <w:szCs w:val="24"/>
        </w:rPr>
        <w:br w:type="page"/>
      </w:r>
      <w:r w:rsidR="00962CB5">
        <w:rPr>
          <w:b/>
          <w:bCs/>
          <w:sz w:val="24"/>
          <w:szCs w:val="24"/>
        </w:rPr>
        <w:lastRenderedPageBreak/>
        <w:t>1.7 Předmět ochrany ZCHÚ</w:t>
      </w:r>
    </w:p>
    <w:p w:rsidR="00962CB5" w:rsidRDefault="00962CB5" w:rsidP="00651B67">
      <w:pPr>
        <w:jc w:val="both"/>
        <w:rPr>
          <w:b/>
          <w:bCs/>
          <w:snapToGrid w:val="0"/>
          <w:sz w:val="24"/>
          <w:szCs w:val="24"/>
        </w:rPr>
      </w:pPr>
    </w:p>
    <w:p w:rsidR="00962CB5" w:rsidRDefault="00962CB5" w:rsidP="00651B67">
      <w:pPr>
        <w:jc w:val="both"/>
        <w:rPr>
          <w:b/>
          <w:bCs/>
          <w:snapToGrid w:val="0"/>
          <w:sz w:val="24"/>
          <w:szCs w:val="24"/>
        </w:rPr>
      </w:pPr>
      <w:r>
        <w:rPr>
          <w:b/>
          <w:bCs/>
          <w:snapToGrid w:val="0"/>
          <w:sz w:val="24"/>
          <w:szCs w:val="24"/>
        </w:rPr>
        <w:t xml:space="preserve">1.7.1 Předmět ochrany </w:t>
      </w:r>
      <w:r>
        <w:rPr>
          <w:b/>
          <w:bCs/>
          <w:sz w:val="24"/>
          <w:szCs w:val="24"/>
        </w:rPr>
        <w:t>ZCHÚ</w:t>
      </w:r>
      <w:r>
        <w:rPr>
          <w:b/>
          <w:bCs/>
          <w:snapToGrid w:val="0"/>
          <w:sz w:val="24"/>
          <w:szCs w:val="24"/>
        </w:rPr>
        <w:t xml:space="preserve"> podle zřizovacího předpisu</w:t>
      </w:r>
    </w:p>
    <w:p w:rsidR="00D35E50" w:rsidRPr="00F44373" w:rsidRDefault="00D35E50" w:rsidP="00651B67">
      <w:pPr>
        <w:jc w:val="both"/>
        <w:rPr>
          <w:b/>
          <w:bCs/>
          <w:snapToGrid w:val="0"/>
          <w:sz w:val="24"/>
          <w:szCs w:val="24"/>
        </w:rPr>
      </w:pPr>
    </w:p>
    <w:p w:rsidR="00B50942" w:rsidRPr="00B50942" w:rsidRDefault="00F44373" w:rsidP="00651B67">
      <w:pPr>
        <w:ind w:firstLine="708"/>
        <w:jc w:val="both"/>
        <w:rPr>
          <w:sz w:val="24"/>
          <w:szCs w:val="24"/>
        </w:rPr>
      </w:pPr>
      <w:r w:rsidRPr="00F44373">
        <w:rPr>
          <w:i/>
          <w:sz w:val="24"/>
          <w:szCs w:val="24"/>
        </w:rPr>
        <w:t xml:space="preserve">Jedná se o území </w:t>
      </w:r>
      <w:r w:rsidRPr="00B50942">
        <w:rPr>
          <w:i/>
          <w:sz w:val="24"/>
          <w:szCs w:val="24"/>
        </w:rPr>
        <w:t xml:space="preserve">navržené k ochraně. Do zřizovacího předpisu doporučujeme vložit tento text: </w:t>
      </w:r>
      <w:r w:rsidRPr="00B50942">
        <w:rPr>
          <w:sz w:val="24"/>
          <w:szCs w:val="24"/>
        </w:rPr>
        <w:t>„</w:t>
      </w:r>
      <w:r w:rsidR="00FB46E7">
        <w:rPr>
          <w:sz w:val="24"/>
          <w:szCs w:val="24"/>
        </w:rPr>
        <w:t xml:space="preserve">Přirozené lesní porosty, tvořené suťovými lesy, květnatými </w:t>
      </w:r>
      <w:r w:rsidR="00FB46E7" w:rsidRPr="00FB46E7">
        <w:rPr>
          <w:sz w:val="24"/>
          <w:szCs w:val="24"/>
        </w:rPr>
        <w:t>bučinami, přecházející až do vápnomilných bučin, zároveň se jedná o refugium</w:t>
      </w:r>
      <w:r w:rsidR="00FB46E7" w:rsidRPr="00FB46E7">
        <w:rPr>
          <w:color w:val="000000"/>
          <w:sz w:val="24"/>
          <w:szCs w:val="24"/>
          <w:shd w:val="clear" w:color="auto" w:fill="FFFFFF"/>
        </w:rPr>
        <w:t xml:space="preserve"> xerotermní flóry v kaňonu Sázavy</w:t>
      </w:r>
      <w:r w:rsidR="00B50942" w:rsidRPr="00B50942">
        <w:rPr>
          <w:sz w:val="24"/>
          <w:szCs w:val="24"/>
        </w:rPr>
        <w:t>.</w:t>
      </w:r>
      <w:r w:rsidR="00B50942">
        <w:rPr>
          <w:sz w:val="24"/>
          <w:szCs w:val="24"/>
        </w:rPr>
        <w:t>“</w:t>
      </w:r>
    </w:p>
    <w:p w:rsidR="00B50942" w:rsidRDefault="00B50942" w:rsidP="00651B67">
      <w:pPr>
        <w:ind w:firstLine="708"/>
        <w:jc w:val="both"/>
        <w:rPr>
          <w:sz w:val="24"/>
          <w:szCs w:val="24"/>
        </w:rPr>
      </w:pPr>
    </w:p>
    <w:p w:rsidR="00D35E50" w:rsidRDefault="00D35E50" w:rsidP="00651B67">
      <w:pPr>
        <w:jc w:val="both"/>
        <w:rPr>
          <w:b/>
          <w:bCs/>
          <w:snapToGrid w:val="0"/>
          <w:sz w:val="24"/>
          <w:szCs w:val="24"/>
        </w:rPr>
      </w:pPr>
    </w:p>
    <w:p w:rsidR="00962CB5" w:rsidRDefault="00962CB5" w:rsidP="00651B67">
      <w:pPr>
        <w:jc w:val="both"/>
        <w:rPr>
          <w:b/>
          <w:bCs/>
          <w:snapToGrid w:val="0"/>
          <w:sz w:val="24"/>
          <w:szCs w:val="24"/>
        </w:rPr>
      </w:pPr>
      <w:r>
        <w:rPr>
          <w:b/>
          <w:bCs/>
          <w:snapToGrid w:val="0"/>
          <w:sz w:val="24"/>
          <w:szCs w:val="24"/>
        </w:rPr>
        <w:t xml:space="preserve">1.7.2 Hlavní předmět ochrany </w:t>
      </w:r>
      <w:r>
        <w:rPr>
          <w:b/>
          <w:bCs/>
          <w:sz w:val="24"/>
          <w:szCs w:val="24"/>
        </w:rPr>
        <w:t>ZCHÚ</w:t>
      </w:r>
      <w:r>
        <w:rPr>
          <w:b/>
          <w:bCs/>
          <w:snapToGrid w:val="0"/>
          <w:sz w:val="24"/>
          <w:szCs w:val="24"/>
        </w:rPr>
        <w:t xml:space="preserve"> – současný stav</w:t>
      </w:r>
    </w:p>
    <w:p w:rsidR="00962CB5" w:rsidRDefault="00962CB5" w:rsidP="003E625F">
      <w:pPr>
        <w:jc w:val="both"/>
        <w:rPr>
          <w:b/>
          <w:bCs/>
          <w:snapToGrid w:val="0"/>
          <w:sz w:val="24"/>
          <w:szCs w:val="24"/>
        </w:rPr>
      </w:pPr>
    </w:p>
    <w:p w:rsidR="00962CB5" w:rsidRDefault="00962CB5" w:rsidP="003E625F">
      <w:pPr>
        <w:jc w:val="both"/>
        <w:rPr>
          <w:b/>
          <w:bCs/>
          <w:snapToGrid w:val="0"/>
        </w:rPr>
      </w:pPr>
      <w:r>
        <w:rPr>
          <w:b/>
          <w:bCs/>
          <w:snapToGrid w:val="0"/>
        </w:rPr>
        <w:t>A. ekosystémy</w:t>
      </w:r>
    </w:p>
    <w:p w:rsidR="00962CB5" w:rsidRDefault="00962CB5" w:rsidP="003E625F">
      <w:pPr>
        <w:jc w:val="both"/>
        <w:rPr>
          <w:b/>
          <w:bCs/>
          <w:snapToGrid w:val="0"/>
        </w:rPr>
      </w:pPr>
    </w:p>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209"/>
        <w:gridCol w:w="992"/>
        <w:gridCol w:w="4819"/>
      </w:tblGrid>
      <w:tr w:rsidR="00962CB5" w:rsidRPr="00962CB5" w:rsidTr="0013018A">
        <w:trPr>
          <w:trHeight w:val="270"/>
        </w:trPr>
        <w:tc>
          <w:tcPr>
            <w:tcW w:w="3209" w:type="dxa"/>
            <w:tcBorders>
              <w:top w:val="single" w:sz="18" w:space="0" w:color="auto"/>
              <w:left w:val="single" w:sz="18" w:space="0" w:color="auto"/>
              <w:bottom w:val="single" w:sz="18" w:space="0" w:color="auto"/>
            </w:tcBorders>
            <w:shd w:val="clear" w:color="auto" w:fill="C0C0C0"/>
          </w:tcPr>
          <w:p w:rsidR="00962CB5" w:rsidRPr="00962CB5" w:rsidRDefault="00962CB5" w:rsidP="003E625F">
            <w:pPr>
              <w:rPr>
                <w:b/>
                <w:bCs/>
                <w:snapToGrid w:val="0"/>
              </w:rPr>
            </w:pPr>
            <w:r w:rsidRPr="00962CB5">
              <w:rPr>
                <w:b/>
                <w:bCs/>
                <w:snapToGrid w:val="0"/>
              </w:rPr>
              <w:t>název ekosystému</w:t>
            </w:r>
          </w:p>
        </w:tc>
        <w:tc>
          <w:tcPr>
            <w:tcW w:w="992" w:type="dxa"/>
            <w:tcBorders>
              <w:top w:val="single" w:sz="18" w:space="0" w:color="auto"/>
              <w:bottom w:val="single" w:sz="18" w:space="0" w:color="auto"/>
              <w:right w:val="single" w:sz="4" w:space="0" w:color="auto"/>
            </w:tcBorders>
            <w:shd w:val="clear" w:color="auto" w:fill="C0C0C0"/>
          </w:tcPr>
          <w:p w:rsidR="00962CB5" w:rsidRPr="00962CB5" w:rsidRDefault="00962CB5" w:rsidP="003E625F">
            <w:pPr>
              <w:rPr>
                <w:b/>
                <w:bCs/>
                <w:snapToGrid w:val="0"/>
              </w:rPr>
            </w:pPr>
            <w:r w:rsidRPr="00962CB5">
              <w:rPr>
                <w:b/>
                <w:bCs/>
                <w:snapToGrid w:val="0"/>
              </w:rPr>
              <w:t>podíl plochy v ZCHÚ (%)</w:t>
            </w:r>
          </w:p>
        </w:tc>
        <w:tc>
          <w:tcPr>
            <w:tcW w:w="4819" w:type="dxa"/>
            <w:tcBorders>
              <w:top w:val="single" w:sz="18" w:space="0" w:color="auto"/>
              <w:left w:val="single" w:sz="4" w:space="0" w:color="auto"/>
              <w:bottom w:val="single" w:sz="18" w:space="0" w:color="auto"/>
              <w:right w:val="single" w:sz="18" w:space="0" w:color="auto"/>
            </w:tcBorders>
            <w:shd w:val="clear" w:color="auto" w:fill="C0C0C0"/>
          </w:tcPr>
          <w:p w:rsidR="00962CB5" w:rsidRPr="00962CB5" w:rsidRDefault="00962CB5" w:rsidP="003E625F">
            <w:pPr>
              <w:rPr>
                <w:b/>
                <w:bCs/>
                <w:snapToGrid w:val="0"/>
              </w:rPr>
            </w:pPr>
            <w:r w:rsidRPr="00962CB5">
              <w:rPr>
                <w:b/>
                <w:bCs/>
                <w:snapToGrid w:val="0"/>
              </w:rPr>
              <w:t>popis ekosystému</w:t>
            </w:r>
          </w:p>
        </w:tc>
      </w:tr>
      <w:tr w:rsidR="001051C0" w:rsidRPr="007A360A" w:rsidTr="00651B67">
        <w:trPr>
          <w:trHeight w:val="257"/>
        </w:trPr>
        <w:tc>
          <w:tcPr>
            <w:tcW w:w="3209" w:type="dxa"/>
            <w:tcBorders>
              <w:top w:val="single" w:sz="18" w:space="0" w:color="auto"/>
              <w:left w:val="single" w:sz="18" w:space="0" w:color="auto"/>
              <w:bottom w:val="single" w:sz="4" w:space="0" w:color="auto"/>
            </w:tcBorders>
            <w:shd w:val="clear" w:color="auto" w:fill="auto"/>
          </w:tcPr>
          <w:p w:rsidR="001051C0" w:rsidRPr="00B178D3" w:rsidRDefault="0034791A" w:rsidP="003E625F">
            <w:pPr>
              <w:rPr>
                <w:bCs/>
                <w:snapToGrid w:val="0"/>
                <w:sz w:val="23"/>
                <w:szCs w:val="23"/>
              </w:rPr>
            </w:pPr>
            <w:r>
              <w:rPr>
                <w:bCs/>
                <w:snapToGrid w:val="0"/>
                <w:sz w:val="23"/>
                <w:szCs w:val="23"/>
              </w:rPr>
              <w:t>L5.1 Květnaté bučiny</w:t>
            </w:r>
          </w:p>
        </w:tc>
        <w:tc>
          <w:tcPr>
            <w:tcW w:w="992" w:type="dxa"/>
            <w:tcBorders>
              <w:top w:val="single" w:sz="18" w:space="0" w:color="auto"/>
              <w:bottom w:val="single" w:sz="4" w:space="0" w:color="auto"/>
              <w:right w:val="single" w:sz="4" w:space="0" w:color="auto"/>
            </w:tcBorders>
            <w:shd w:val="clear" w:color="auto" w:fill="auto"/>
          </w:tcPr>
          <w:p w:rsidR="001051C0" w:rsidRPr="00B178D3" w:rsidRDefault="0034791A" w:rsidP="003E625F">
            <w:pPr>
              <w:rPr>
                <w:bCs/>
                <w:snapToGrid w:val="0"/>
                <w:sz w:val="23"/>
                <w:szCs w:val="23"/>
              </w:rPr>
            </w:pPr>
            <w:r>
              <w:rPr>
                <w:bCs/>
                <w:snapToGrid w:val="0"/>
                <w:sz w:val="23"/>
                <w:szCs w:val="23"/>
              </w:rPr>
              <w:t>50</w:t>
            </w:r>
          </w:p>
        </w:tc>
        <w:tc>
          <w:tcPr>
            <w:tcW w:w="4819" w:type="dxa"/>
            <w:tcBorders>
              <w:top w:val="single" w:sz="18" w:space="0" w:color="auto"/>
              <w:left w:val="single" w:sz="4" w:space="0" w:color="auto"/>
              <w:bottom w:val="single" w:sz="4" w:space="0" w:color="auto"/>
              <w:right w:val="single" w:sz="18" w:space="0" w:color="auto"/>
            </w:tcBorders>
            <w:shd w:val="clear" w:color="auto" w:fill="auto"/>
          </w:tcPr>
          <w:p w:rsidR="001051C0" w:rsidRPr="00B178D3" w:rsidRDefault="0034791A" w:rsidP="00797DD0">
            <w:pPr>
              <w:rPr>
                <w:bCs/>
                <w:snapToGrid w:val="0"/>
                <w:sz w:val="23"/>
                <w:szCs w:val="23"/>
              </w:rPr>
            </w:pPr>
            <w:r>
              <w:rPr>
                <w:bCs/>
                <w:snapToGrid w:val="0"/>
                <w:sz w:val="23"/>
                <w:szCs w:val="23"/>
              </w:rPr>
              <w:t>Převažují v západní části, na mírnějších svazích okolo kóty Sedliště. Mimo dominantního buku (</w:t>
            </w:r>
            <w:r w:rsidRPr="00797DD0">
              <w:rPr>
                <w:bCs/>
                <w:i/>
                <w:snapToGrid w:val="0"/>
                <w:sz w:val="23"/>
                <w:szCs w:val="23"/>
              </w:rPr>
              <w:t>Fagus sylvatica</w:t>
            </w:r>
            <w:r>
              <w:rPr>
                <w:bCs/>
                <w:snapToGrid w:val="0"/>
                <w:sz w:val="23"/>
                <w:szCs w:val="23"/>
              </w:rPr>
              <w:t>) jsou přimíšeny další druhy dřevin - nejčastěji habr (</w:t>
            </w:r>
            <w:r w:rsidRPr="00797DD0">
              <w:rPr>
                <w:bCs/>
                <w:i/>
                <w:snapToGrid w:val="0"/>
                <w:sz w:val="23"/>
                <w:szCs w:val="23"/>
              </w:rPr>
              <w:t>Carpinus betulus</w:t>
            </w:r>
            <w:r>
              <w:rPr>
                <w:bCs/>
                <w:snapToGrid w:val="0"/>
                <w:sz w:val="23"/>
                <w:szCs w:val="23"/>
              </w:rPr>
              <w:t xml:space="preserve">) a to až do 20%. Vzácněji potom </w:t>
            </w:r>
            <w:r w:rsidRPr="00797DD0">
              <w:rPr>
                <w:bCs/>
                <w:i/>
                <w:snapToGrid w:val="0"/>
                <w:sz w:val="23"/>
                <w:szCs w:val="23"/>
              </w:rPr>
              <w:t>Larix decidua, Tilia cordata</w:t>
            </w:r>
            <w:r>
              <w:rPr>
                <w:bCs/>
                <w:snapToGrid w:val="0"/>
                <w:sz w:val="23"/>
                <w:szCs w:val="23"/>
              </w:rPr>
              <w:t xml:space="preserve"> a další. </w:t>
            </w:r>
            <w:r w:rsidR="002A6F90">
              <w:rPr>
                <w:bCs/>
                <w:snapToGrid w:val="0"/>
                <w:sz w:val="23"/>
                <w:szCs w:val="23"/>
              </w:rPr>
              <w:t xml:space="preserve">Pokryvnost bylinného patra je nízká, až téměř žádná. Objevují se četné diagnostické druhy, jako </w:t>
            </w:r>
            <w:r w:rsidRPr="00797DD0">
              <w:rPr>
                <w:bCs/>
                <w:i/>
                <w:snapToGrid w:val="0"/>
                <w:sz w:val="23"/>
                <w:szCs w:val="23"/>
              </w:rPr>
              <w:t xml:space="preserve">Dentaria bulbifera, Galium odoratum,Lathyrus vernus, Mercurialis perennis, </w:t>
            </w:r>
            <w:r w:rsidR="002A6F90" w:rsidRPr="00797DD0">
              <w:rPr>
                <w:bCs/>
                <w:i/>
                <w:snapToGrid w:val="0"/>
                <w:sz w:val="23"/>
                <w:szCs w:val="23"/>
              </w:rPr>
              <w:t>Sanicula europaea, Senecio ovatus, Viola reichenbachiana</w:t>
            </w:r>
            <w:r w:rsidR="00797DD0">
              <w:rPr>
                <w:bCs/>
                <w:snapToGrid w:val="0"/>
                <w:sz w:val="23"/>
                <w:szCs w:val="23"/>
              </w:rPr>
              <w:t xml:space="preserve">. Z dalších druhů </w:t>
            </w:r>
            <w:r w:rsidR="002A6F90" w:rsidRPr="00797DD0">
              <w:rPr>
                <w:bCs/>
                <w:i/>
                <w:snapToGrid w:val="0"/>
                <w:sz w:val="23"/>
                <w:szCs w:val="23"/>
              </w:rPr>
              <w:t>Poa nemoralis</w:t>
            </w:r>
            <w:r w:rsidR="00797DD0" w:rsidRPr="00797DD0">
              <w:rPr>
                <w:bCs/>
                <w:i/>
                <w:snapToGrid w:val="0"/>
                <w:sz w:val="23"/>
                <w:szCs w:val="23"/>
              </w:rPr>
              <w:t>, Hedera helix, Sanicula europaea</w:t>
            </w:r>
            <w:r w:rsidR="00797DD0">
              <w:rPr>
                <w:bCs/>
                <w:snapToGrid w:val="0"/>
                <w:sz w:val="23"/>
                <w:szCs w:val="23"/>
              </w:rPr>
              <w:t xml:space="preserve"> a další. Významnou část bylinného patra tvoří </w:t>
            </w:r>
            <w:r>
              <w:rPr>
                <w:bCs/>
                <w:snapToGrid w:val="0"/>
                <w:sz w:val="23"/>
                <w:szCs w:val="23"/>
              </w:rPr>
              <w:t xml:space="preserve">semenáče dřevin stromového </w:t>
            </w:r>
            <w:r w:rsidR="002A6F90">
              <w:rPr>
                <w:bCs/>
                <w:snapToGrid w:val="0"/>
                <w:sz w:val="23"/>
                <w:szCs w:val="23"/>
              </w:rPr>
              <w:t xml:space="preserve">a keřového </w:t>
            </w:r>
            <w:r>
              <w:rPr>
                <w:bCs/>
                <w:snapToGrid w:val="0"/>
                <w:sz w:val="23"/>
                <w:szCs w:val="23"/>
              </w:rPr>
              <w:t>patra (</w:t>
            </w:r>
            <w:r w:rsidRPr="00797DD0">
              <w:rPr>
                <w:bCs/>
                <w:i/>
                <w:snapToGrid w:val="0"/>
                <w:sz w:val="23"/>
                <w:szCs w:val="23"/>
              </w:rPr>
              <w:t xml:space="preserve">Fagus sylvatica, Fraxinus excelsior, </w:t>
            </w:r>
            <w:r w:rsidR="002A6F90" w:rsidRPr="00797DD0">
              <w:rPr>
                <w:bCs/>
                <w:i/>
                <w:snapToGrid w:val="0"/>
                <w:sz w:val="23"/>
                <w:szCs w:val="23"/>
              </w:rPr>
              <w:t>Sorbus aucuparia, Tilia cordata</w:t>
            </w:r>
            <w:r w:rsidR="00797DD0">
              <w:rPr>
                <w:bCs/>
                <w:snapToGrid w:val="0"/>
                <w:sz w:val="23"/>
                <w:szCs w:val="23"/>
              </w:rPr>
              <w:t>).</w:t>
            </w:r>
            <w:r>
              <w:rPr>
                <w:bCs/>
                <w:snapToGrid w:val="0"/>
                <w:sz w:val="23"/>
                <w:szCs w:val="23"/>
              </w:rPr>
              <w:t xml:space="preserve"> </w:t>
            </w:r>
          </w:p>
        </w:tc>
      </w:tr>
      <w:tr w:rsidR="0034791A" w:rsidRPr="00DA07E4" w:rsidTr="00651B67">
        <w:trPr>
          <w:trHeight w:val="247"/>
        </w:trPr>
        <w:tc>
          <w:tcPr>
            <w:tcW w:w="3209" w:type="dxa"/>
            <w:tcBorders>
              <w:top w:val="single" w:sz="4" w:space="0" w:color="auto"/>
              <w:left w:val="single" w:sz="18" w:space="0" w:color="auto"/>
              <w:bottom w:val="single" w:sz="4" w:space="0" w:color="auto"/>
            </w:tcBorders>
            <w:shd w:val="clear" w:color="auto" w:fill="auto"/>
          </w:tcPr>
          <w:p w:rsidR="0034791A" w:rsidRPr="00B178D3" w:rsidRDefault="0034791A" w:rsidP="0034791A">
            <w:pPr>
              <w:rPr>
                <w:bCs/>
                <w:snapToGrid w:val="0"/>
                <w:sz w:val="23"/>
                <w:szCs w:val="23"/>
              </w:rPr>
            </w:pPr>
            <w:r>
              <w:rPr>
                <w:bCs/>
                <w:snapToGrid w:val="0"/>
                <w:sz w:val="23"/>
                <w:szCs w:val="23"/>
              </w:rPr>
              <w:t>L5.3 Vápnomilné bučiny</w:t>
            </w:r>
          </w:p>
        </w:tc>
        <w:tc>
          <w:tcPr>
            <w:tcW w:w="992" w:type="dxa"/>
            <w:tcBorders>
              <w:top w:val="single" w:sz="4" w:space="0" w:color="auto"/>
              <w:bottom w:val="single" w:sz="4" w:space="0" w:color="auto"/>
              <w:right w:val="single" w:sz="4" w:space="0" w:color="auto"/>
            </w:tcBorders>
            <w:shd w:val="clear" w:color="auto" w:fill="auto"/>
          </w:tcPr>
          <w:p w:rsidR="0034791A" w:rsidRPr="00B178D3" w:rsidRDefault="0034791A" w:rsidP="0034791A">
            <w:pPr>
              <w:rPr>
                <w:bCs/>
                <w:snapToGrid w:val="0"/>
                <w:sz w:val="23"/>
                <w:szCs w:val="23"/>
              </w:rPr>
            </w:pPr>
            <w:r>
              <w:rPr>
                <w:bCs/>
                <w:snapToGrid w:val="0"/>
                <w:sz w:val="23"/>
                <w:szCs w:val="23"/>
              </w:rPr>
              <w:t>5</w:t>
            </w:r>
          </w:p>
        </w:tc>
        <w:tc>
          <w:tcPr>
            <w:tcW w:w="4819" w:type="dxa"/>
            <w:tcBorders>
              <w:top w:val="single" w:sz="4" w:space="0" w:color="auto"/>
              <w:left w:val="single" w:sz="4" w:space="0" w:color="auto"/>
              <w:bottom w:val="single" w:sz="4" w:space="0" w:color="auto"/>
              <w:right w:val="single" w:sz="18" w:space="0" w:color="auto"/>
            </w:tcBorders>
            <w:shd w:val="clear" w:color="auto" w:fill="auto"/>
          </w:tcPr>
          <w:p w:rsidR="0034791A" w:rsidRPr="00B178D3" w:rsidRDefault="00797DD0" w:rsidP="00797DD0">
            <w:pPr>
              <w:rPr>
                <w:bCs/>
                <w:snapToGrid w:val="0"/>
                <w:sz w:val="23"/>
                <w:szCs w:val="23"/>
              </w:rPr>
            </w:pPr>
            <w:r>
              <w:rPr>
                <w:bCs/>
                <w:snapToGrid w:val="0"/>
                <w:sz w:val="23"/>
                <w:szCs w:val="23"/>
              </w:rPr>
              <w:t xml:space="preserve">Do značné míry podobné květnatým bučinám, od kterých se odlišují přítomností vstavačovitých rostlin. Uváděny jsou různými autory </w:t>
            </w:r>
            <w:r w:rsidRPr="007F18A7">
              <w:rPr>
                <w:bCs/>
                <w:i/>
                <w:snapToGrid w:val="0"/>
                <w:sz w:val="23"/>
                <w:szCs w:val="23"/>
              </w:rPr>
              <w:t>Cephalanthera damasonium, C. rubra, Epipactis</w:t>
            </w:r>
            <w:r>
              <w:rPr>
                <w:bCs/>
                <w:snapToGrid w:val="0"/>
                <w:sz w:val="23"/>
                <w:szCs w:val="23"/>
              </w:rPr>
              <w:t xml:space="preserve"> sp. Zástupci těchto druhů byly pozorováni ve vrcholových partiích vrchu Sedliště, cca od 400 m n.m. Vzhledem k termínu zadání je ale nebylo možné s jistotou determinovat.</w:t>
            </w:r>
          </w:p>
        </w:tc>
      </w:tr>
      <w:tr w:rsidR="001051C0" w:rsidRPr="00DA07E4" w:rsidTr="00651B67">
        <w:trPr>
          <w:trHeight w:val="247"/>
        </w:trPr>
        <w:tc>
          <w:tcPr>
            <w:tcW w:w="3209" w:type="dxa"/>
            <w:tcBorders>
              <w:top w:val="single" w:sz="4" w:space="0" w:color="auto"/>
              <w:left w:val="single" w:sz="18" w:space="0" w:color="auto"/>
              <w:bottom w:val="single" w:sz="4" w:space="0" w:color="auto"/>
            </w:tcBorders>
            <w:shd w:val="clear" w:color="auto" w:fill="auto"/>
          </w:tcPr>
          <w:p w:rsidR="001051C0" w:rsidRPr="00B178D3" w:rsidRDefault="0034791A" w:rsidP="003E625F">
            <w:pPr>
              <w:rPr>
                <w:bCs/>
                <w:snapToGrid w:val="0"/>
                <w:sz w:val="23"/>
                <w:szCs w:val="23"/>
              </w:rPr>
            </w:pPr>
            <w:r>
              <w:rPr>
                <w:bCs/>
                <w:snapToGrid w:val="0"/>
                <w:sz w:val="23"/>
                <w:szCs w:val="23"/>
              </w:rPr>
              <w:t>L4 Suťové lesy</w:t>
            </w:r>
          </w:p>
        </w:tc>
        <w:tc>
          <w:tcPr>
            <w:tcW w:w="992" w:type="dxa"/>
            <w:tcBorders>
              <w:top w:val="single" w:sz="4" w:space="0" w:color="auto"/>
              <w:bottom w:val="single" w:sz="4" w:space="0" w:color="auto"/>
              <w:right w:val="single" w:sz="4" w:space="0" w:color="auto"/>
            </w:tcBorders>
            <w:shd w:val="clear" w:color="auto" w:fill="auto"/>
          </w:tcPr>
          <w:p w:rsidR="001051C0" w:rsidRPr="00B178D3" w:rsidRDefault="0034791A" w:rsidP="003E625F">
            <w:pPr>
              <w:rPr>
                <w:bCs/>
                <w:snapToGrid w:val="0"/>
                <w:sz w:val="23"/>
                <w:szCs w:val="23"/>
              </w:rPr>
            </w:pPr>
            <w:r>
              <w:rPr>
                <w:bCs/>
                <w:snapToGrid w:val="0"/>
                <w:sz w:val="23"/>
                <w:szCs w:val="23"/>
              </w:rPr>
              <w:t>20</w:t>
            </w:r>
          </w:p>
        </w:tc>
        <w:tc>
          <w:tcPr>
            <w:tcW w:w="4819" w:type="dxa"/>
            <w:tcBorders>
              <w:top w:val="single" w:sz="4" w:space="0" w:color="auto"/>
              <w:left w:val="single" w:sz="4" w:space="0" w:color="auto"/>
              <w:bottom w:val="single" w:sz="4" w:space="0" w:color="auto"/>
              <w:right w:val="single" w:sz="18" w:space="0" w:color="auto"/>
            </w:tcBorders>
            <w:shd w:val="clear" w:color="auto" w:fill="auto"/>
          </w:tcPr>
          <w:p w:rsidR="00B15CBA" w:rsidRPr="00B178D3" w:rsidRDefault="007F18A7" w:rsidP="007F18A7">
            <w:pPr>
              <w:rPr>
                <w:bCs/>
                <w:snapToGrid w:val="0"/>
                <w:sz w:val="23"/>
                <w:szCs w:val="23"/>
              </w:rPr>
            </w:pPr>
            <w:r>
              <w:rPr>
                <w:bCs/>
                <w:snapToGrid w:val="0"/>
                <w:sz w:val="23"/>
                <w:szCs w:val="23"/>
              </w:rPr>
              <w:t xml:space="preserve">Nacházejí se v nejpříkřejších částech nad řekou Sázavou a to převážně v jižní části, v severní části je střídají další typy už spíše nelesní vegetace (skály, křoviny). Zastoupeny jsou typické suťové dřeviny, jako </w:t>
            </w:r>
            <w:r w:rsidRPr="007F18A7">
              <w:rPr>
                <w:bCs/>
                <w:i/>
                <w:snapToGrid w:val="0"/>
                <w:sz w:val="23"/>
                <w:szCs w:val="23"/>
              </w:rPr>
              <w:t>Acer pseudoplatanus, Tilia cordata, Fraxinus excelsior</w:t>
            </w:r>
            <w:r>
              <w:rPr>
                <w:bCs/>
                <w:snapToGrid w:val="0"/>
                <w:sz w:val="23"/>
                <w:szCs w:val="23"/>
              </w:rPr>
              <w:t xml:space="preserve">. Běžně se ale vyskytují i další charakteristické dřeviny jako </w:t>
            </w:r>
            <w:r w:rsidRPr="007F18A7">
              <w:rPr>
                <w:bCs/>
                <w:i/>
                <w:snapToGrid w:val="0"/>
                <w:sz w:val="23"/>
                <w:szCs w:val="23"/>
              </w:rPr>
              <w:t>Carpinus betulus</w:t>
            </w:r>
            <w:r>
              <w:rPr>
                <w:bCs/>
                <w:snapToGrid w:val="0"/>
                <w:sz w:val="23"/>
                <w:szCs w:val="23"/>
              </w:rPr>
              <w:t xml:space="preserve"> či </w:t>
            </w:r>
            <w:r w:rsidRPr="007F18A7">
              <w:rPr>
                <w:bCs/>
                <w:i/>
                <w:snapToGrid w:val="0"/>
                <w:sz w:val="23"/>
                <w:szCs w:val="23"/>
              </w:rPr>
              <w:t>Fagus sylvatica</w:t>
            </w:r>
            <w:r>
              <w:rPr>
                <w:bCs/>
                <w:snapToGrid w:val="0"/>
                <w:sz w:val="23"/>
                <w:szCs w:val="23"/>
              </w:rPr>
              <w:t>.</w:t>
            </w:r>
          </w:p>
        </w:tc>
      </w:tr>
    </w:tbl>
    <w:p w:rsidR="00FB3DBE" w:rsidRDefault="00FB3DBE"/>
    <w:p w:rsidR="00FB3DBE" w:rsidRDefault="00FB3DBE"/>
    <w:p w:rsidR="00FB3DBE" w:rsidRDefault="00FB3DBE"/>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209"/>
        <w:gridCol w:w="992"/>
        <w:gridCol w:w="4819"/>
      </w:tblGrid>
      <w:tr w:rsidR="00FB3DBE" w:rsidRPr="00962CB5" w:rsidTr="00FB3DBE">
        <w:trPr>
          <w:trHeight w:val="270"/>
        </w:trPr>
        <w:tc>
          <w:tcPr>
            <w:tcW w:w="3209" w:type="dxa"/>
            <w:tcBorders>
              <w:top w:val="single" w:sz="18" w:space="0" w:color="auto"/>
              <w:left w:val="single" w:sz="18" w:space="0" w:color="auto"/>
              <w:bottom w:val="single" w:sz="18" w:space="0" w:color="auto"/>
            </w:tcBorders>
            <w:shd w:val="clear" w:color="auto" w:fill="C0C0C0"/>
          </w:tcPr>
          <w:p w:rsidR="00FB3DBE" w:rsidRPr="00962CB5" w:rsidRDefault="00FB3DBE" w:rsidP="00FB3DBE">
            <w:pPr>
              <w:rPr>
                <w:b/>
                <w:bCs/>
                <w:snapToGrid w:val="0"/>
              </w:rPr>
            </w:pPr>
            <w:r w:rsidRPr="00962CB5">
              <w:rPr>
                <w:b/>
                <w:bCs/>
                <w:snapToGrid w:val="0"/>
              </w:rPr>
              <w:lastRenderedPageBreak/>
              <w:t>název ekosystému</w:t>
            </w:r>
          </w:p>
        </w:tc>
        <w:tc>
          <w:tcPr>
            <w:tcW w:w="992" w:type="dxa"/>
            <w:tcBorders>
              <w:top w:val="single" w:sz="18" w:space="0" w:color="auto"/>
              <w:bottom w:val="single" w:sz="18" w:space="0" w:color="auto"/>
              <w:right w:val="single" w:sz="4" w:space="0" w:color="auto"/>
            </w:tcBorders>
            <w:shd w:val="clear" w:color="auto" w:fill="C0C0C0"/>
          </w:tcPr>
          <w:p w:rsidR="00FB3DBE" w:rsidRPr="00962CB5" w:rsidRDefault="00FB3DBE" w:rsidP="00FB3DBE">
            <w:pPr>
              <w:rPr>
                <w:b/>
                <w:bCs/>
                <w:snapToGrid w:val="0"/>
              </w:rPr>
            </w:pPr>
            <w:r w:rsidRPr="00962CB5">
              <w:rPr>
                <w:b/>
                <w:bCs/>
                <w:snapToGrid w:val="0"/>
              </w:rPr>
              <w:t>podíl plochy v ZCHÚ (%)</w:t>
            </w:r>
          </w:p>
        </w:tc>
        <w:tc>
          <w:tcPr>
            <w:tcW w:w="4819" w:type="dxa"/>
            <w:tcBorders>
              <w:top w:val="single" w:sz="18" w:space="0" w:color="auto"/>
              <w:left w:val="single" w:sz="4" w:space="0" w:color="auto"/>
              <w:bottom w:val="single" w:sz="18" w:space="0" w:color="auto"/>
              <w:right w:val="single" w:sz="18" w:space="0" w:color="auto"/>
            </w:tcBorders>
            <w:shd w:val="clear" w:color="auto" w:fill="C0C0C0"/>
          </w:tcPr>
          <w:p w:rsidR="00FB3DBE" w:rsidRPr="00962CB5" w:rsidRDefault="00FB3DBE" w:rsidP="00FB3DBE">
            <w:pPr>
              <w:rPr>
                <w:b/>
                <w:bCs/>
                <w:snapToGrid w:val="0"/>
              </w:rPr>
            </w:pPr>
            <w:r w:rsidRPr="00962CB5">
              <w:rPr>
                <w:b/>
                <w:bCs/>
                <w:snapToGrid w:val="0"/>
              </w:rPr>
              <w:t>popis ekosystému</w:t>
            </w:r>
          </w:p>
        </w:tc>
      </w:tr>
      <w:tr w:rsidR="0034791A" w:rsidRPr="00DA07E4" w:rsidTr="00651B67">
        <w:trPr>
          <w:trHeight w:val="247"/>
        </w:trPr>
        <w:tc>
          <w:tcPr>
            <w:tcW w:w="3209" w:type="dxa"/>
            <w:tcBorders>
              <w:top w:val="single" w:sz="4" w:space="0" w:color="auto"/>
              <w:left w:val="single" w:sz="18" w:space="0" w:color="auto"/>
              <w:bottom w:val="single" w:sz="4" w:space="0" w:color="auto"/>
            </w:tcBorders>
            <w:shd w:val="clear" w:color="auto" w:fill="auto"/>
          </w:tcPr>
          <w:p w:rsidR="0034791A" w:rsidRPr="00B178D3" w:rsidRDefault="0034791A" w:rsidP="0034791A">
            <w:pPr>
              <w:rPr>
                <w:sz w:val="23"/>
                <w:szCs w:val="23"/>
              </w:rPr>
            </w:pPr>
            <w:r w:rsidRPr="00B178D3">
              <w:rPr>
                <w:sz w:val="23"/>
                <w:szCs w:val="23"/>
              </w:rPr>
              <w:t>T3.1 Skalní vegetace s ko</w:t>
            </w:r>
            <w:r>
              <w:rPr>
                <w:sz w:val="23"/>
                <w:szCs w:val="23"/>
              </w:rPr>
              <w:t>střavou sivou (</w:t>
            </w:r>
            <w:r w:rsidRPr="00B178D3">
              <w:rPr>
                <w:i/>
                <w:sz w:val="23"/>
                <w:szCs w:val="23"/>
              </w:rPr>
              <w:t>Festuca pallens</w:t>
            </w:r>
            <w:r>
              <w:rPr>
                <w:sz w:val="23"/>
                <w:szCs w:val="23"/>
              </w:rPr>
              <w:t>)</w:t>
            </w:r>
          </w:p>
          <w:p w:rsidR="0034791A" w:rsidRPr="00B178D3" w:rsidRDefault="0034791A" w:rsidP="0034791A">
            <w:pPr>
              <w:rPr>
                <w:bCs/>
                <w:snapToGrid w:val="0"/>
                <w:sz w:val="23"/>
                <w:szCs w:val="23"/>
              </w:rPr>
            </w:pPr>
          </w:p>
        </w:tc>
        <w:tc>
          <w:tcPr>
            <w:tcW w:w="992" w:type="dxa"/>
            <w:tcBorders>
              <w:top w:val="single" w:sz="4" w:space="0" w:color="auto"/>
              <w:bottom w:val="single" w:sz="4" w:space="0" w:color="auto"/>
              <w:right w:val="single" w:sz="4" w:space="0" w:color="auto"/>
            </w:tcBorders>
            <w:shd w:val="clear" w:color="auto" w:fill="auto"/>
          </w:tcPr>
          <w:p w:rsidR="0034791A" w:rsidRPr="00B178D3" w:rsidRDefault="0034791A" w:rsidP="0034791A">
            <w:pPr>
              <w:rPr>
                <w:bCs/>
                <w:snapToGrid w:val="0"/>
                <w:sz w:val="23"/>
                <w:szCs w:val="23"/>
              </w:rPr>
            </w:pPr>
            <w:r>
              <w:rPr>
                <w:bCs/>
                <w:snapToGrid w:val="0"/>
                <w:sz w:val="23"/>
                <w:szCs w:val="23"/>
              </w:rPr>
              <w:t>5</w:t>
            </w:r>
          </w:p>
        </w:tc>
        <w:tc>
          <w:tcPr>
            <w:tcW w:w="4819" w:type="dxa"/>
            <w:tcBorders>
              <w:top w:val="single" w:sz="4" w:space="0" w:color="auto"/>
              <w:left w:val="single" w:sz="4" w:space="0" w:color="auto"/>
              <w:bottom w:val="single" w:sz="4" w:space="0" w:color="auto"/>
              <w:right w:val="single" w:sz="18" w:space="0" w:color="auto"/>
            </w:tcBorders>
            <w:shd w:val="clear" w:color="auto" w:fill="auto"/>
          </w:tcPr>
          <w:p w:rsidR="0034791A" w:rsidRPr="00AF5101" w:rsidRDefault="0034791A" w:rsidP="0034791A">
            <w:pPr>
              <w:rPr>
                <w:sz w:val="23"/>
                <w:szCs w:val="23"/>
              </w:rPr>
            </w:pPr>
            <w:r w:rsidRPr="00B178D3">
              <w:rPr>
                <w:sz w:val="23"/>
                <w:szCs w:val="23"/>
              </w:rPr>
              <w:t xml:space="preserve">Druhově bohaté trávníky vyskytující se na skalách, skalních římsách, teráskách, na hranách svahů. </w:t>
            </w:r>
            <w:r w:rsidR="007F18A7">
              <w:rPr>
                <w:sz w:val="23"/>
                <w:szCs w:val="23"/>
              </w:rPr>
              <w:t xml:space="preserve">Objevují se v příkrých svazích nad Sázavou, v její severní části. Nejzajímavější místa se nacházejí </w:t>
            </w:r>
            <w:r w:rsidR="00AF5101">
              <w:rPr>
                <w:sz w:val="23"/>
                <w:szCs w:val="23"/>
              </w:rPr>
              <w:t xml:space="preserve">u vyhlídky nad vyústěním železničního tunelu a potom severním směrem nad tratí. Z diagnostických druhů se objevují </w:t>
            </w:r>
            <w:r w:rsidR="00AF5101" w:rsidRPr="00AF5101">
              <w:rPr>
                <w:i/>
                <w:sz w:val="23"/>
                <w:szCs w:val="23"/>
              </w:rPr>
              <w:t>Festuca pallens, Artemisia campestris, Centaurea stoebe, Dianthus carthusianorum, Ecxhium vulgare, Eupohorbia cyparissias, Hieracium schmidtii, Scleranzhus perennmjis, Sedum album</w:t>
            </w:r>
            <w:r w:rsidR="00AF5101">
              <w:rPr>
                <w:i/>
                <w:sz w:val="23"/>
                <w:szCs w:val="23"/>
              </w:rPr>
              <w:t xml:space="preserve">, </w:t>
            </w:r>
            <w:r w:rsidR="00AF5101">
              <w:rPr>
                <w:sz w:val="23"/>
                <w:szCs w:val="23"/>
              </w:rPr>
              <w:t xml:space="preserve">z charakteristických druhů </w:t>
            </w:r>
            <w:r w:rsidR="00AF5101" w:rsidRPr="00AF5101">
              <w:rPr>
                <w:i/>
                <w:sz w:val="23"/>
                <w:szCs w:val="23"/>
              </w:rPr>
              <w:t>Anthericum ramosum nebo Rumex acetosella</w:t>
            </w:r>
            <w:r w:rsidR="00AF5101">
              <w:rPr>
                <w:sz w:val="23"/>
                <w:szCs w:val="23"/>
              </w:rPr>
              <w:t xml:space="preserve">. Zajímavý je početný výskyt druhu </w:t>
            </w:r>
            <w:r w:rsidR="00AF5101" w:rsidRPr="00AF5101">
              <w:rPr>
                <w:i/>
                <w:sz w:val="23"/>
                <w:szCs w:val="23"/>
              </w:rPr>
              <w:t xml:space="preserve">Aurinia saxatilis </w:t>
            </w:r>
            <w:r w:rsidR="00AF5101">
              <w:rPr>
                <w:sz w:val="23"/>
                <w:szCs w:val="23"/>
              </w:rPr>
              <w:t>ve skalní stěně nad tratí.</w:t>
            </w:r>
          </w:p>
        </w:tc>
      </w:tr>
    </w:tbl>
    <w:p w:rsidR="00962CB5" w:rsidRPr="007A360A" w:rsidRDefault="00962CB5" w:rsidP="003E625F">
      <w:pPr>
        <w:jc w:val="both"/>
        <w:rPr>
          <w:snapToGrid w:val="0"/>
          <w:sz w:val="22"/>
          <w:szCs w:val="22"/>
        </w:rPr>
      </w:pPr>
    </w:p>
    <w:p w:rsidR="00AA02A2" w:rsidRDefault="00AA02A2" w:rsidP="003E625F">
      <w:pPr>
        <w:jc w:val="both"/>
        <w:rPr>
          <w:snapToGrid w:val="0"/>
        </w:rPr>
      </w:pPr>
    </w:p>
    <w:p w:rsidR="00AA02A2" w:rsidRDefault="00AA02A2" w:rsidP="003E625F">
      <w:pPr>
        <w:jc w:val="both"/>
        <w:rPr>
          <w:snapToGrid w:val="0"/>
        </w:rPr>
      </w:pPr>
    </w:p>
    <w:p w:rsidR="00962CB5" w:rsidRDefault="00962CB5" w:rsidP="003E625F">
      <w:pPr>
        <w:jc w:val="both"/>
        <w:rPr>
          <w:b/>
          <w:bCs/>
          <w:snapToGrid w:val="0"/>
        </w:rPr>
      </w:pPr>
      <w:r>
        <w:rPr>
          <w:b/>
          <w:bCs/>
          <w:snapToGrid w:val="0"/>
        </w:rPr>
        <w:t>B. druhy</w:t>
      </w:r>
    </w:p>
    <w:p w:rsidR="00962CB5" w:rsidRDefault="00962CB5" w:rsidP="003E625F">
      <w:pPr>
        <w:jc w:val="both"/>
        <w:rPr>
          <w:snapToGrid w:val="0"/>
        </w:rPr>
      </w:pPr>
    </w:p>
    <w:p w:rsidR="00AA02A2" w:rsidRDefault="00AA02A2" w:rsidP="003E625F">
      <w:pPr>
        <w:jc w:val="both"/>
        <w:rPr>
          <w:snapToGrid w:val="0"/>
        </w:rPr>
      </w:pPr>
      <w:r>
        <w:rPr>
          <w:snapToGrid w:val="0"/>
        </w:rPr>
        <w:t>druhy nejsou předmětem ochrany</w:t>
      </w:r>
    </w:p>
    <w:p w:rsidR="001051C0" w:rsidRDefault="001051C0" w:rsidP="003E625F">
      <w:pPr>
        <w:jc w:val="both"/>
        <w:rPr>
          <w:snapToGrid w:val="0"/>
        </w:rPr>
      </w:pPr>
    </w:p>
    <w:p w:rsidR="00962CB5" w:rsidRDefault="00962CB5" w:rsidP="003E625F">
      <w:pPr>
        <w:jc w:val="both"/>
        <w:rPr>
          <w:b/>
          <w:bCs/>
          <w:snapToGrid w:val="0"/>
        </w:rPr>
      </w:pPr>
      <w:r>
        <w:rPr>
          <w:b/>
          <w:bCs/>
          <w:snapToGrid w:val="0"/>
        </w:rPr>
        <w:t xml:space="preserve">C. útvary neživé přírody </w:t>
      </w:r>
    </w:p>
    <w:p w:rsidR="00962CB5" w:rsidRDefault="00962CB5" w:rsidP="003E625F">
      <w:pPr>
        <w:jc w:val="both"/>
        <w:rPr>
          <w:snapToGrid w:val="0"/>
        </w:rPr>
      </w:pPr>
    </w:p>
    <w:p w:rsidR="001051C0" w:rsidRDefault="001051C0" w:rsidP="003E625F">
      <w:pPr>
        <w:jc w:val="both"/>
        <w:rPr>
          <w:snapToGrid w:val="0"/>
        </w:rPr>
      </w:pPr>
      <w:r>
        <w:rPr>
          <w:snapToGrid w:val="0"/>
        </w:rPr>
        <w:t>útvary neživé přírody nejsou předmětem ochrany</w:t>
      </w:r>
    </w:p>
    <w:p w:rsidR="00962CB5" w:rsidRDefault="00962CB5" w:rsidP="003E625F">
      <w:pPr>
        <w:pStyle w:val="Zkladntext"/>
        <w:rPr>
          <w:i/>
          <w:iCs/>
          <w:position w:val="6"/>
        </w:rPr>
      </w:pPr>
    </w:p>
    <w:p w:rsidR="00962CB5" w:rsidRDefault="00962CB5" w:rsidP="003E625F">
      <w:pPr>
        <w:pStyle w:val="Pokraovnseznamu"/>
        <w:widowControl/>
        <w:spacing w:after="0"/>
        <w:ind w:left="0"/>
        <w:jc w:val="both"/>
        <w:rPr>
          <w:b/>
          <w:bCs/>
          <w:sz w:val="24"/>
          <w:szCs w:val="24"/>
        </w:rPr>
      </w:pPr>
    </w:p>
    <w:p w:rsidR="00962CB5" w:rsidRDefault="00962CB5" w:rsidP="003E625F">
      <w:pPr>
        <w:pStyle w:val="Pokraovnseznamu"/>
        <w:widowControl/>
        <w:spacing w:after="0"/>
        <w:ind w:left="0"/>
        <w:jc w:val="both"/>
        <w:rPr>
          <w:b/>
          <w:bCs/>
          <w:sz w:val="24"/>
          <w:szCs w:val="24"/>
        </w:rPr>
      </w:pPr>
      <w:r>
        <w:rPr>
          <w:b/>
          <w:bCs/>
          <w:sz w:val="24"/>
          <w:szCs w:val="24"/>
        </w:rPr>
        <w:br w:type="page"/>
      </w:r>
      <w:r>
        <w:rPr>
          <w:b/>
          <w:bCs/>
          <w:sz w:val="24"/>
          <w:szCs w:val="24"/>
        </w:rPr>
        <w:lastRenderedPageBreak/>
        <w:t>1.8 Předmět ochrany EVL anebo PO, s kterými je ZCHÚ v překryvu</w:t>
      </w:r>
    </w:p>
    <w:p w:rsidR="00962CB5" w:rsidRDefault="00962CB5" w:rsidP="003E625F">
      <w:pPr>
        <w:jc w:val="both"/>
        <w:rPr>
          <w:b/>
          <w:bCs/>
          <w:snapToGrid w:val="0"/>
          <w:sz w:val="24"/>
          <w:szCs w:val="24"/>
        </w:rPr>
      </w:pPr>
    </w:p>
    <w:p w:rsidR="00962CB5" w:rsidRDefault="00962CB5" w:rsidP="003E625F">
      <w:pPr>
        <w:jc w:val="both"/>
        <w:rPr>
          <w:b/>
          <w:bCs/>
          <w:snapToGrid w:val="0"/>
        </w:rPr>
      </w:pPr>
      <w:r>
        <w:rPr>
          <w:b/>
          <w:bCs/>
          <w:snapToGrid w:val="0"/>
        </w:rPr>
        <w:t>A. typy přírodních stanovišť</w:t>
      </w:r>
    </w:p>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492"/>
        <w:gridCol w:w="1276"/>
        <w:gridCol w:w="4252"/>
      </w:tblGrid>
      <w:tr w:rsidR="00962CB5" w:rsidRPr="00962CB5" w:rsidTr="0013018A">
        <w:trPr>
          <w:trHeight w:val="270"/>
        </w:trPr>
        <w:tc>
          <w:tcPr>
            <w:tcW w:w="3492" w:type="dxa"/>
            <w:tcBorders>
              <w:top w:val="single" w:sz="18" w:space="0" w:color="auto"/>
              <w:left w:val="single" w:sz="18" w:space="0" w:color="auto"/>
              <w:bottom w:val="single" w:sz="18" w:space="0" w:color="auto"/>
            </w:tcBorders>
            <w:shd w:val="clear" w:color="auto" w:fill="C0C0C0"/>
          </w:tcPr>
          <w:p w:rsidR="00962CB5" w:rsidRPr="00962CB5" w:rsidRDefault="00962CB5" w:rsidP="003E625F">
            <w:pPr>
              <w:rPr>
                <w:b/>
                <w:bCs/>
                <w:snapToGrid w:val="0"/>
              </w:rPr>
            </w:pPr>
            <w:r w:rsidRPr="00962CB5">
              <w:rPr>
                <w:b/>
                <w:bCs/>
                <w:snapToGrid w:val="0"/>
              </w:rPr>
              <w:t xml:space="preserve">kód a název typu přírodního stanoviště </w:t>
            </w:r>
          </w:p>
        </w:tc>
        <w:tc>
          <w:tcPr>
            <w:tcW w:w="1276" w:type="dxa"/>
            <w:tcBorders>
              <w:top w:val="single" w:sz="18" w:space="0" w:color="auto"/>
              <w:bottom w:val="single" w:sz="18" w:space="0" w:color="auto"/>
              <w:right w:val="single" w:sz="4" w:space="0" w:color="auto"/>
            </w:tcBorders>
            <w:shd w:val="clear" w:color="auto" w:fill="C0C0C0"/>
          </w:tcPr>
          <w:p w:rsidR="00962CB5" w:rsidRPr="00962CB5" w:rsidRDefault="00962CB5" w:rsidP="003E625F">
            <w:pPr>
              <w:rPr>
                <w:b/>
                <w:bCs/>
                <w:snapToGrid w:val="0"/>
              </w:rPr>
            </w:pPr>
            <w:r w:rsidRPr="00962CB5">
              <w:rPr>
                <w:b/>
                <w:bCs/>
                <w:snapToGrid w:val="0"/>
              </w:rPr>
              <w:t>podíl plochy v ZCHÚ (%)</w:t>
            </w:r>
          </w:p>
        </w:tc>
        <w:tc>
          <w:tcPr>
            <w:tcW w:w="4252" w:type="dxa"/>
            <w:tcBorders>
              <w:top w:val="single" w:sz="18" w:space="0" w:color="auto"/>
              <w:left w:val="single" w:sz="4" w:space="0" w:color="auto"/>
              <w:bottom w:val="single" w:sz="18" w:space="0" w:color="auto"/>
              <w:right w:val="single" w:sz="18" w:space="0" w:color="auto"/>
            </w:tcBorders>
            <w:shd w:val="clear" w:color="auto" w:fill="C0C0C0"/>
          </w:tcPr>
          <w:p w:rsidR="00962CB5" w:rsidRPr="00962CB5" w:rsidRDefault="00962CB5" w:rsidP="003E625F">
            <w:pPr>
              <w:rPr>
                <w:b/>
                <w:bCs/>
                <w:snapToGrid w:val="0"/>
              </w:rPr>
            </w:pPr>
            <w:r w:rsidRPr="00962CB5">
              <w:rPr>
                <w:b/>
                <w:bCs/>
                <w:snapToGrid w:val="0"/>
              </w:rPr>
              <w:t>popis biotopu typu přírodního stanoviště</w:t>
            </w:r>
          </w:p>
        </w:tc>
      </w:tr>
      <w:tr w:rsidR="006A24BF" w:rsidRPr="00962CB5" w:rsidTr="00651B67">
        <w:trPr>
          <w:trHeight w:val="257"/>
        </w:trPr>
        <w:tc>
          <w:tcPr>
            <w:tcW w:w="3492" w:type="dxa"/>
            <w:tcBorders>
              <w:top w:val="single" w:sz="18" w:space="0" w:color="auto"/>
              <w:left w:val="single" w:sz="18" w:space="0" w:color="auto"/>
              <w:bottom w:val="single" w:sz="4" w:space="0" w:color="auto"/>
            </w:tcBorders>
            <w:shd w:val="clear" w:color="auto" w:fill="auto"/>
          </w:tcPr>
          <w:p w:rsidR="006A24BF" w:rsidRPr="00B178D3" w:rsidRDefault="00B11FFD" w:rsidP="003E625F">
            <w:pPr>
              <w:rPr>
                <w:b/>
                <w:bCs/>
                <w:snapToGrid w:val="0"/>
                <w:sz w:val="23"/>
                <w:szCs w:val="23"/>
              </w:rPr>
            </w:pPr>
            <w:r>
              <w:rPr>
                <w:b/>
                <w:bCs/>
                <w:snapToGrid w:val="0"/>
                <w:sz w:val="23"/>
                <w:szCs w:val="23"/>
              </w:rPr>
              <w:t xml:space="preserve">9130 Bučiny asociace </w:t>
            </w:r>
            <w:r w:rsidRPr="00B11FFD">
              <w:rPr>
                <w:b/>
                <w:bCs/>
                <w:i/>
                <w:snapToGrid w:val="0"/>
                <w:sz w:val="23"/>
                <w:szCs w:val="23"/>
              </w:rPr>
              <w:t>Asperulo-Fagetum</w:t>
            </w:r>
          </w:p>
        </w:tc>
        <w:tc>
          <w:tcPr>
            <w:tcW w:w="1276" w:type="dxa"/>
            <w:tcBorders>
              <w:top w:val="single" w:sz="18" w:space="0" w:color="auto"/>
              <w:bottom w:val="single" w:sz="4" w:space="0" w:color="auto"/>
              <w:right w:val="single" w:sz="4" w:space="0" w:color="auto"/>
            </w:tcBorders>
            <w:shd w:val="clear" w:color="auto" w:fill="auto"/>
          </w:tcPr>
          <w:p w:rsidR="006A24BF" w:rsidRPr="00B178D3" w:rsidRDefault="00B11FFD" w:rsidP="003E625F">
            <w:pPr>
              <w:rPr>
                <w:b/>
                <w:bCs/>
                <w:snapToGrid w:val="0"/>
                <w:sz w:val="23"/>
                <w:szCs w:val="23"/>
              </w:rPr>
            </w:pPr>
            <w:r>
              <w:rPr>
                <w:b/>
                <w:bCs/>
                <w:snapToGrid w:val="0"/>
                <w:sz w:val="23"/>
                <w:szCs w:val="23"/>
              </w:rPr>
              <w:t>50</w:t>
            </w:r>
          </w:p>
        </w:tc>
        <w:tc>
          <w:tcPr>
            <w:tcW w:w="4252" w:type="dxa"/>
            <w:tcBorders>
              <w:top w:val="single" w:sz="18" w:space="0" w:color="auto"/>
              <w:left w:val="single" w:sz="4" w:space="0" w:color="auto"/>
              <w:bottom w:val="single" w:sz="4" w:space="0" w:color="auto"/>
              <w:right w:val="single" w:sz="18" w:space="0" w:color="auto"/>
            </w:tcBorders>
            <w:shd w:val="clear" w:color="auto" w:fill="auto"/>
          </w:tcPr>
          <w:p w:rsidR="006A24BF" w:rsidRPr="00651B67" w:rsidRDefault="00B11FFD" w:rsidP="00B11FFD">
            <w:pPr>
              <w:rPr>
                <w:bCs/>
                <w:snapToGrid w:val="0"/>
                <w:sz w:val="23"/>
                <w:szCs w:val="23"/>
              </w:rPr>
            </w:pPr>
            <w:r w:rsidRPr="00651B67">
              <w:rPr>
                <w:bCs/>
                <w:snapToGrid w:val="0"/>
                <w:sz w:val="23"/>
                <w:szCs w:val="23"/>
              </w:rPr>
              <w:t>Zahrnuje biotop L5.1 Květnaté bučiny. V chráněném území tvoří podstatnou část porostů v okolí kóty Sedliště v západní části.</w:t>
            </w:r>
          </w:p>
        </w:tc>
      </w:tr>
      <w:tr w:rsidR="00B11FFD" w:rsidRPr="00962CB5" w:rsidTr="00651B67">
        <w:trPr>
          <w:trHeight w:val="247"/>
        </w:trPr>
        <w:tc>
          <w:tcPr>
            <w:tcW w:w="3492" w:type="dxa"/>
            <w:tcBorders>
              <w:top w:val="single" w:sz="4" w:space="0" w:color="auto"/>
              <w:left w:val="single" w:sz="18" w:space="0" w:color="auto"/>
              <w:bottom w:val="single" w:sz="4" w:space="0" w:color="auto"/>
            </w:tcBorders>
            <w:shd w:val="clear" w:color="auto" w:fill="auto"/>
          </w:tcPr>
          <w:p w:rsidR="00B11FFD" w:rsidRPr="00532166" w:rsidRDefault="00B11FFD" w:rsidP="008A0646">
            <w:pPr>
              <w:rPr>
                <w:b/>
                <w:bCs/>
                <w:snapToGrid w:val="0"/>
                <w:sz w:val="24"/>
                <w:szCs w:val="24"/>
              </w:rPr>
            </w:pPr>
            <w:r>
              <w:rPr>
                <w:b/>
                <w:bCs/>
                <w:snapToGrid w:val="0"/>
                <w:sz w:val="24"/>
                <w:szCs w:val="24"/>
              </w:rPr>
              <w:t>9150 Středoevropské vápencové bučiny (</w:t>
            </w:r>
            <w:r w:rsidRPr="00B11FFD">
              <w:rPr>
                <w:b/>
                <w:bCs/>
                <w:i/>
                <w:snapToGrid w:val="0"/>
                <w:sz w:val="24"/>
                <w:szCs w:val="24"/>
              </w:rPr>
              <w:t>Cephalanthero-Fagion</w:t>
            </w:r>
            <w:r>
              <w:rPr>
                <w:b/>
                <w:bCs/>
                <w:snapToGrid w:val="0"/>
                <w:sz w:val="24"/>
                <w:szCs w:val="24"/>
              </w:rPr>
              <w:t>)</w:t>
            </w:r>
          </w:p>
        </w:tc>
        <w:tc>
          <w:tcPr>
            <w:tcW w:w="1276" w:type="dxa"/>
            <w:tcBorders>
              <w:top w:val="single" w:sz="4" w:space="0" w:color="auto"/>
              <w:bottom w:val="single" w:sz="4" w:space="0" w:color="auto"/>
              <w:right w:val="single" w:sz="4" w:space="0" w:color="auto"/>
            </w:tcBorders>
            <w:shd w:val="clear" w:color="auto" w:fill="auto"/>
          </w:tcPr>
          <w:p w:rsidR="00B11FFD" w:rsidRPr="00532166" w:rsidRDefault="00B11FFD" w:rsidP="008A0646">
            <w:pPr>
              <w:rPr>
                <w:b/>
                <w:bCs/>
                <w:snapToGrid w:val="0"/>
                <w:sz w:val="24"/>
                <w:szCs w:val="24"/>
              </w:rPr>
            </w:pPr>
            <w:r>
              <w:rPr>
                <w:b/>
                <w:bCs/>
                <w:snapToGrid w:val="0"/>
                <w:sz w:val="24"/>
                <w:szCs w:val="24"/>
              </w:rPr>
              <w:t>5</w:t>
            </w:r>
          </w:p>
        </w:tc>
        <w:tc>
          <w:tcPr>
            <w:tcW w:w="4252" w:type="dxa"/>
            <w:tcBorders>
              <w:top w:val="single" w:sz="4" w:space="0" w:color="auto"/>
              <w:left w:val="single" w:sz="4" w:space="0" w:color="auto"/>
              <w:bottom w:val="single" w:sz="4" w:space="0" w:color="auto"/>
              <w:right w:val="single" w:sz="18" w:space="0" w:color="auto"/>
            </w:tcBorders>
            <w:shd w:val="clear" w:color="auto" w:fill="auto"/>
          </w:tcPr>
          <w:p w:rsidR="00B11FFD" w:rsidRPr="00651B67" w:rsidRDefault="00B11FFD" w:rsidP="00B11FFD">
            <w:pPr>
              <w:rPr>
                <w:bCs/>
                <w:snapToGrid w:val="0"/>
                <w:sz w:val="24"/>
                <w:szCs w:val="24"/>
              </w:rPr>
            </w:pPr>
            <w:r w:rsidRPr="00651B67">
              <w:rPr>
                <w:bCs/>
                <w:snapToGrid w:val="0"/>
                <w:sz w:val="24"/>
                <w:szCs w:val="24"/>
              </w:rPr>
              <w:t>Ve fragmentech ve vrcholové části Sedliště, biotop L5.3 Vápnomilné bučiny</w:t>
            </w:r>
            <w:r w:rsidR="004C6076" w:rsidRPr="00651B67">
              <w:rPr>
                <w:bCs/>
                <w:snapToGrid w:val="0"/>
                <w:sz w:val="24"/>
                <w:szCs w:val="24"/>
              </w:rPr>
              <w:t>.</w:t>
            </w:r>
          </w:p>
        </w:tc>
      </w:tr>
      <w:tr w:rsidR="00B11FFD" w:rsidRPr="00962CB5" w:rsidTr="00651B67">
        <w:trPr>
          <w:trHeight w:val="247"/>
        </w:trPr>
        <w:tc>
          <w:tcPr>
            <w:tcW w:w="3492" w:type="dxa"/>
            <w:tcBorders>
              <w:top w:val="single" w:sz="4" w:space="0" w:color="auto"/>
              <w:left w:val="single" w:sz="18" w:space="0" w:color="auto"/>
              <w:bottom w:val="single" w:sz="4" w:space="0" w:color="auto"/>
            </w:tcBorders>
            <w:shd w:val="clear" w:color="auto" w:fill="auto"/>
          </w:tcPr>
          <w:p w:rsidR="00B11FFD" w:rsidRPr="00B11FFD" w:rsidRDefault="00B11FFD" w:rsidP="008A0646">
            <w:pPr>
              <w:rPr>
                <w:b/>
                <w:bCs/>
                <w:snapToGrid w:val="0"/>
                <w:sz w:val="24"/>
                <w:szCs w:val="24"/>
              </w:rPr>
            </w:pPr>
            <w:r w:rsidRPr="00B11FFD">
              <w:rPr>
                <w:b/>
                <w:bCs/>
                <w:sz w:val="24"/>
                <w:szCs w:val="24"/>
              </w:rPr>
              <w:t xml:space="preserve">9180 Lesy svazu </w:t>
            </w:r>
            <w:r w:rsidRPr="00B11FFD">
              <w:rPr>
                <w:b/>
                <w:bCs/>
                <w:i/>
                <w:iCs/>
                <w:sz w:val="24"/>
                <w:szCs w:val="24"/>
              </w:rPr>
              <w:t>Tilio-Acerion</w:t>
            </w:r>
            <w:r w:rsidRPr="00B11FFD">
              <w:rPr>
                <w:b/>
                <w:bCs/>
                <w:sz w:val="24"/>
                <w:szCs w:val="24"/>
              </w:rPr>
              <w:t xml:space="preserve"> na svazích, sutích a v roklích</w:t>
            </w:r>
          </w:p>
        </w:tc>
        <w:tc>
          <w:tcPr>
            <w:tcW w:w="1276" w:type="dxa"/>
            <w:tcBorders>
              <w:top w:val="single" w:sz="4" w:space="0" w:color="auto"/>
              <w:bottom w:val="single" w:sz="4" w:space="0" w:color="auto"/>
              <w:right w:val="single" w:sz="4" w:space="0" w:color="auto"/>
            </w:tcBorders>
            <w:shd w:val="clear" w:color="auto" w:fill="auto"/>
          </w:tcPr>
          <w:p w:rsidR="00B11FFD" w:rsidRPr="00532166" w:rsidRDefault="00B11FFD" w:rsidP="008A0646">
            <w:pPr>
              <w:rPr>
                <w:b/>
                <w:bCs/>
                <w:snapToGrid w:val="0"/>
                <w:sz w:val="24"/>
                <w:szCs w:val="24"/>
              </w:rPr>
            </w:pPr>
            <w:r>
              <w:rPr>
                <w:b/>
                <w:bCs/>
                <w:snapToGrid w:val="0"/>
                <w:sz w:val="24"/>
                <w:szCs w:val="24"/>
              </w:rPr>
              <w:t>20</w:t>
            </w:r>
          </w:p>
        </w:tc>
        <w:tc>
          <w:tcPr>
            <w:tcW w:w="4252" w:type="dxa"/>
            <w:tcBorders>
              <w:top w:val="single" w:sz="4" w:space="0" w:color="auto"/>
              <w:left w:val="single" w:sz="4" w:space="0" w:color="auto"/>
              <w:bottom w:val="single" w:sz="4" w:space="0" w:color="auto"/>
              <w:right w:val="single" w:sz="18" w:space="0" w:color="auto"/>
            </w:tcBorders>
            <w:shd w:val="clear" w:color="auto" w:fill="auto"/>
          </w:tcPr>
          <w:p w:rsidR="00B11FFD" w:rsidRPr="00651B67" w:rsidRDefault="004C6076" w:rsidP="008A0646">
            <w:pPr>
              <w:rPr>
                <w:bCs/>
                <w:snapToGrid w:val="0"/>
                <w:sz w:val="24"/>
                <w:szCs w:val="24"/>
              </w:rPr>
            </w:pPr>
            <w:r w:rsidRPr="00651B67">
              <w:rPr>
                <w:bCs/>
                <w:snapToGrid w:val="0"/>
                <w:sz w:val="24"/>
                <w:szCs w:val="24"/>
              </w:rPr>
              <w:t>Příkré zalesněné svahy jihovýchodní části chráněného území, biotop L4 Suťové lesy.</w:t>
            </w:r>
          </w:p>
        </w:tc>
      </w:tr>
      <w:tr w:rsidR="004C6076" w:rsidRPr="00962CB5" w:rsidTr="00651B67">
        <w:trPr>
          <w:trHeight w:val="251"/>
        </w:trPr>
        <w:tc>
          <w:tcPr>
            <w:tcW w:w="3492" w:type="dxa"/>
            <w:tcBorders>
              <w:top w:val="single" w:sz="4" w:space="0" w:color="auto"/>
              <w:left w:val="single" w:sz="18" w:space="0" w:color="auto"/>
              <w:bottom w:val="single" w:sz="18" w:space="0" w:color="auto"/>
            </w:tcBorders>
            <w:shd w:val="clear" w:color="auto" w:fill="auto"/>
          </w:tcPr>
          <w:p w:rsidR="004C6076" w:rsidRPr="00532166" w:rsidRDefault="004C6076" w:rsidP="008A0646">
            <w:pPr>
              <w:rPr>
                <w:b/>
                <w:bCs/>
                <w:snapToGrid w:val="0"/>
                <w:sz w:val="24"/>
                <w:szCs w:val="24"/>
              </w:rPr>
            </w:pPr>
            <w:r w:rsidRPr="00532166">
              <w:rPr>
                <w:b/>
                <w:bCs/>
                <w:snapToGrid w:val="0"/>
                <w:sz w:val="24"/>
                <w:szCs w:val="24"/>
              </w:rPr>
              <w:t xml:space="preserve">6190 </w:t>
            </w:r>
            <w:r w:rsidRPr="00532166">
              <w:rPr>
                <w:b/>
                <w:bCs/>
                <w:sz w:val="24"/>
                <w:szCs w:val="24"/>
              </w:rPr>
              <w:t>Panonské skalní trávníky (</w:t>
            </w:r>
            <w:r w:rsidRPr="00532166">
              <w:rPr>
                <w:b/>
                <w:bCs/>
                <w:i/>
                <w:iCs/>
                <w:sz w:val="24"/>
                <w:szCs w:val="24"/>
              </w:rPr>
              <w:t>Stipo-Festucetalia pallentis</w:t>
            </w:r>
            <w:r w:rsidRPr="00532166">
              <w:rPr>
                <w:b/>
                <w:bCs/>
                <w:sz w:val="24"/>
                <w:szCs w:val="24"/>
              </w:rPr>
              <w:t>)</w:t>
            </w:r>
          </w:p>
        </w:tc>
        <w:tc>
          <w:tcPr>
            <w:tcW w:w="1276" w:type="dxa"/>
            <w:tcBorders>
              <w:top w:val="single" w:sz="4" w:space="0" w:color="auto"/>
              <w:bottom w:val="single" w:sz="18" w:space="0" w:color="auto"/>
              <w:right w:val="single" w:sz="4" w:space="0" w:color="auto"/>
            </w:tcBorders>
            <w:shd w:val="clear" w:color="auto" w:fill="auto"/>
          </w:tcPr>
          <w:p w:rsidR="004C6076" w:rsidRPr="00532166" w:rsidRDefault="004C6076" w:rsidP="008A0646">
            <w:pPr>
              <w:rPr>
                <w:b/>
                <w:bCs/>
                <w:snapToGrid w:val="0"/>
                <w:sz w:val="24"/>
                <w:szCs w:val="24"/>
              </w:rPr>
            </w:pPr>
            <w:r>
              <w:rPr>
                <w:b/>
                <w:bCs/>
                <w:snapToGrid w:val="0"/>
                <w:sz w:val="24"/>
                <w:szCs w:val="24"/>
              </w:rPr>
              <w:t>5</w:t>
            </w:r>
          </w:p>
        </w:tc>
        <w:tc>
          <w:tcPr>
            <w:tcW w:w="4252" w:type="dxa"/>
            <w:tcBorders>
              <w:top w:val="single" w:sz="4" w:space="0" w:color="auto"/>
              <w:left w:val="single" w:sz="4" w:space="0" w:color="auto"/>
              <w:bottom w:val="single" w:sz="18" w:space="0" w:color="auto"/>
              <w:right w:val="single" w:sz="18" w:space="0" w:color="auto"/>
            </w:tcBorders>
            <w:shd w:val="clear" w:color="auto" w:fill="auto"/>
          </w:tcPr>
          <w:p w:rsidR="004C6076" w:rsidRPr="00651B67" w:rsidRDefault="004C6076" w:rsidP="008A0646">
            <w:pPr>
              <w:rPr>
                <w:bCs/>
                <w:snapToGrid w:val="0"/>
                <w:sz w:val="24"/>
                <w:szCs w:val="24"/>
              </w:rPr>
            </w:pPr>
            <w:r w:rsidRPr="00651B67">
              <w:rPr>
                <w:sz w:val="24"/>
                <w:szCs w:val="24"/>
              </w:rPr>
              <w:t>Zahrnuje jediný typ biotopu: T3.1 Skalní vegetace s kostřavou sivou (</w:t>
            </w:r>
            <w:r w:rsidRPr="00651B67">
              <w:rPr>
                <w:i/>
                <w:sz w:val="24"/>
                <w:szCs w:val="24"/>
              </w:rPr>
              <w:t>Festuca</w:t>
            </w:r>
            <w:r w:rsidRPr="00651B67">
              <w:rPr>
                <w:sz w:val="24"/>
                <w:szCs w:val="24"/>
              </w:rPr>
              <w:t xml:space="preserve"> </w:t>
            </w:r>
            <w:r w:rsidRPr="00651B67">
              <w:rPr>
                <w:i/>
                <w:sz w:val="24"/>
                <w:szCs w:val="24"/>
              </w:rPr>
              <w:t>pallens</w:t>
            </w:r>
            <w:r w:rsidRPr="00651B67">
              <w:rPr>
                <w:sz w:val="24"/>
                <w:szCs w:val="24"/>
              </w:rPr>
              <w:t>). Sjednocujícím prvkem je výskyt na výchozech skal, skalních stěnách, skalnatých svazích a ostrožnách. Porosty jsou velmi reprezentativní s velkým spektrem vzácných a chráněných druhů.</w:t>
            </w:r>
          </w:p>
        </w:tc>
      </w:tr>
    </w:tbl>
    <w:p w:rsidR="00962CB5" w:rsidRDefault="00962CB5" w:rsidP="003E625F">
      <w:pPr>
        <w:jc w:val="both"/>
        <w:rPr>
          <w:snapToGrid w:val="0"/>
        </w:rPr>
      </w:pPr>
    </w:p>
    <w:p w:rsidR="007A360A" w:rsidRDefault="007A360A" w:rsidP="003E625F">
      <w:pPr>
        <w:jc w:val="both"/>
        <w:rPr>
          <w:snapToGrid w:val="0"/>
        </w:rPr>
      </w:pPr>
    </w:p>
    <w:p w:rsidR="007A360A" w:rsidRPr="00FB2201" w:rsidRDefault="007A360A" w:rsidP="003E625F">
      <w:pPr>
        <w:jc w:val="both"/>
        <w:rPr>
          <w:snapToGrid w:val="0"/>
          <w:sz w:val="24"/>
          <w:szCs w:val="24"/>
        </w:rPr>
      </w:pPr>
    </w:p>
    <w:p w:rsidR="00962CB5" w:rsidRPr="00FB2201" w:rsidRDefault="00962CB5" w:rsidP="003E625F">
      <w:pPr>
        <w:jc w:val="both"/>
        <w:rPr>
          <w:b/>
          <w:bCs/>
          <w:snapToGrid w:val="0"/>
          <w:sz w:val="24"/>
          <w:szCs w:val="24"/>
        </w:rPr>
      </w:pPr>
      <w:r w:rsidRPr="00FB2201">
        <w:rPr>
          <w:b/>
          <w:bCs/>
          <w:snapToGrid w:val="0"/>
          <w:sz w:val="24"/>
          <w:szCs w:val="24"/>
        </w:rPr>
        <w:t>B. evropsky významné druhy a ptáci</w:t>
      </w:r>
    </w:p>
    <w:p w:rsidR="00962CB5" w:rsidRPr="00FB2201" w:rsidRDefault="00962CB5" w:rsidP="003E625F">
      <w:pPr>
        <w:jc w:val="both"/>
        <w:rPr>
          <w:snapToGrid w:val="0"/>
          <w:sz w:val="24"/>
          <w:szCs w:val="24"/>
        </w:rPr>
      </w:pPr>
    </w:p>
    <w:p w:rsidR="00345B3A" w:rsidRPr="00FB2201" w:rsidRDefault="00345B3A" w:rsidP="003E625F">
      <w:pPr>
        <w:jc w:val="both"/>
        <w:rPr>
          <w:snapToGrid w:val="0"/>
          <w:sz w:val="24"/>
          <w:szCs w:val="24"/>
        </w:rPr>
      </w:pPr>
      <w:r w:rsidRPr="00FB2201">
        <w:rPr>
          <w:snapToGrid w:val="0"/>
          <w:sz w:val="24"/>
          <w:szCs w:val="24"/>
        </w:rPr>
        <w:t>Předmětem ochrany EVL nejsou žádné evropsky významné druhy a ptáci.</w:t>
      </w:r>
    </w:p>
    <w:p w:rsidR="00345B3A" w:rsidRPr="00FB2201" w:rsidRDefault="00345B3A" w:rsidP="003E625F">
      <w:pPr>
        <w:jc w:val="both"/>
        <w:rPr>
          <w:snapToGrid w:val="0"/>
          <w:sz w:val="24"/>
          <w:szCs w:val="24"/>
        </w:rPr>
      </w:pPr>
    </w:p>
    <w:p w:rsidR="00962CB5" w:rsidRPr="00FB2201" w:rsidRDefault="00962CB5" w:rsidP="003E625F">
      <w:pPr>
        <w:pStyle w:val="Seznam2"/>
        <w:widowControl/>
        <w:ind w:left="0" w:firstLine="0"/>
        <w:jc w:val="both"/>
        <w:rPr>
          <w:b/>
          <w:bCs/>
          <w:snapToGrid w:val="0"/>
          <w:sz w:val="24"/>
          <w:szCs w:val="24"/>
        </w:rPr>
      </w:pPr>
    </w:p>
    <w:p w:rsidR="00962CB5" w:rsidRPr="00FB2201" w:rsidRDefault="00962CB5" w:rsidP="00651B67">
      <w:pPr>
        <w:pStyle w:val="Seznam2"/>
        <w:widowControl/>
        <w:ind w:left="0" w:firstLine="0"/>
        <w:jc w:val="both"/>
        <w:rPr>
          <w:b/>
          <w:bCs/>
          <w:snapToGrid w:val="0"/>
          <w:sz w:val="24"/>
          <w:szCs w:val="24"/>
        </w:rPr>
      </w:pPr>
      <w:r w:rsidRPr="00FB2201">
        <w:rPr>
          <w:b/>
          <w:bCs/>
          <w:snapToGrid w:val="0"/>
          <w:sz w:val="24"/>
          <w:szCs w:val="24"/>
        </w:rPr>
        <w:t>1.9 Cíl ochrany</w:t>
      </w:r>
    </w:p>
    <w:p w:rsidR="00600157" w:rsidRPr="00FB2201" w:rsidRDefault="00600157" w:rsidP="00651B67">
      <w:pPr>
        <w:pStyle w:val="Zkladntext"/>
        <w:rPr>
          <w:b/>
          <w:bCs/>
          <w:i/>
          <w:iCs/>
          <w:snapToGrid w:val="0"/>
          <w:sz w:val="24"/>
          <w:szCs w:val="24"/>
        </w:rPr>
      </w:pPr>
    </w:p>
    <w:p w:rsidR="00962CB5" w:rsidRDefault="00AE2A97" w:rsidP="00651B67">
      <w:pPr>
        <w:pStyle w:val="Zkladntext"/>
        <w:ind w:firstLine="708"/>
        <w:jc w:val="left"/>
        <w:rPr>
          <w:b/>
          <w:bCs/>
          <w:sz w:val="32"/>
          <w:szCs w:val="32"/>
        </w:rPr>
      </w:pPr>
      <w:r w:rsidRPr="00B866AA">
        <w:rPr>
          <w:bCs/>
          <w:iCs/>
          <w:snapToGrid w:val="0"/>
          <w:sz w:val="24"/>
          <w:szCs w:val="24"/>
        </w:rPr>
        <w:t>Monitoring a eliminace nepůvodních druhů (zejména akát)</w:t>
      </w:r>
      <w:r w:rsidR="00B866AA">
        <w:rPr>
          <w:bCs/>
          <w:iCs/>
          <w:snapToGrid w:val="0"/>
          <w:sz w:val="24"/>
          <w:szCs w:val="24"/>
        </w:rPr>
        <w:t xml:space="preserve"> a dřevin stanovištně nevhodných (smrk)</w:t>
      </w:r>
      <w:r w:rsidR="006377AC" w:rsidRPr="00B866AA">
        <w:rPr>
          <w:bCs/>
          <w:iCs/>
          <w:snapToGrid w:val="0"/>
          <w:sz w:val="24"/>
          <w:szCs w:val="24"/>
        </w:rPr>
        <w:t>.</w:t>
      </w:r>
      <w:r w:rsidR="00B866AA">
        <w:rPr>
          <w:bCs/>
          <w:iCs/>
          <w:snapToGrid w:val="0"/>
          <w:sz w:val="24"/>
          <w:szCs w:val="24"/>
        </w:rPr>
        <w:t xml:space="preserve"> </w:t>
      </w:r>
      <w:r w:rsidR="006377AC" w:rsidRPr="00B866AA">
        <w:rPr>
          <w:bCs/>
          <w:iCs/>
          <w:snapToGrid w:val="0"/>
          <w:sz w:val="24"/>
          <w:szCs w:val="24"/>
        </w:rPr>
        <w:t>V lesních porostech podporovat původní a stanovištně vhodné druhy dřevin, včetně podp</w:t>
      </w:r>
      <w:r w:rsidR="00B866AA" w:rsidRPr="00B866AA">
        <w:rPr>
          <w:bCs/>
          <w:iCs/>
          <w:snapToGrid w:val="0"/>
          <w:sz w:val="24"/>
          <w:szCs w:val="24"/>
        </w:rPr>
        <w:t>ory jejich přirozeného zmlazení</w:t>
      </w:r>
      <w:r w:rsidR="006377AC" w:rsidRPr="00B866AA">
        <w:rPr>
          <w:bCs/>
          <w:iCs/>
          <w:snapToGrid w:val="0"/>
          <w:sz w:val="24"/>
          <w:szCs w:val="24"/>
        </w:rPr>
        <w:t xml:space="preserve">.  </w:t>
      </w:r>
      <w:r w:rsidR="00B866AA" w:rsidRPr="00B866AA">
        <w:rPr>
          <w:bCs/>
          <w:iCs/>
          <w:snapToGrid w:val="0"/>
          <w:sz w:val="24"/>
          <w:szCs w:val="24"/>
        </w:rPr>
        <w:t>Součástí návrhu péče o území je vymezení bezzásahového rež</w:t>
      </w:r>
      <w:r w:rsidR="00B866AA">
        <w:rPr>
          <w:bCs/>
          <w:iCs/>
          <w:snapToGrid w:val="0"/>
          <w:sz w:val="24"/>
          <w:szCs w:val="24"/>
        </w:rPr>
        <w:t>i</w:t>
      </w:r>
      <w:r w:rsidR="00B866AA" w:rsidRPr="00B866AA">
        <w:rPr>
          <w:bCs/>
          <w:iCs/>
          <w:snapToGrid w:val="0"/>
          <w:sz w:val="24"/>
          <w:szCs w:val="24"/>
        </w:rPr>
        <w:t>mu v cenné části území, v příkrých svazích nad Sázavou.</w:t>
      </w:r>
      <w:r w:rsidR="00962CB5">
        <w:rPr>
          <w:b/>
          <w:bCs/>
          <w:i/>
          <w:iCs/>
          <w:snapToGrid w:val="0"/>
        </w:rPr>
        <w:br w:type="page"/>
      </w:r>
      <w:r w:rsidR="00962CB5">
        <w:rPr>
          <w:b/>
          <w:bCs/>
          <w:sz w:val="32"/>
          <w:szCs w:val="32"/>
        </w:rPr>
        <w:lastRenderedPageBreak/>
        <w:t>2. Rozbor stavu zvláště chráněného území s ohledem na předmět ochrany</w:t>
      </w:r>
    </w:p>
    <w:p w:rsidR="00962CB5" w:rsidRDefault="00962CB5" w:rsidP="00651B67">
      <w:pPr>
        <w:pStyle w:val="Pokraovnseznamu2"/>
        <w:widowControl/>
        <w:spacing w:after="0"/>
        <w:ind w:left="0"/>
        <w:jc w:val="both"/>
        <w:rPr>
          <w:i/>
          <w:iCs/>
          <w:sz w:val="24"/>
          <w:szCs w:val="24"/>
        </w:rPr>
      </w:pPr>
    </w:p>
    <w:p w:rsidR="00B178D3" w:rsidRDefault="00962CB5" w:rsidP="00651B67">
      <w:pPr>
        <w:pStyle w:val="Seznam2"/>
        <w:widowControl/>
        <w:numPr>
          <w:ilvl w:val="1"/>
          <w:numId w:val="10"/>
        </w:numPr>
        <w:jc w:val="both"/>
        <w:rPr>
          <w:b/>
          <w:bCs/>
          <w:sz w:val="24"/>
          <w:szCs w:val="24"/>
        </w:rPr>
      </w:pPr>
      <w:r>
        <w:rPr>
          <w:b/>
          <w:bCs/>
          <w:sz w:val="24"/>
          <w:szCs w:val="24"/>
        </w:rPr>
        <w:t>Stručný popis území a charakteristika jeho přírodních poměrů</w:t>
      </w:r>
    </w:p>
    <w:p w:rsidR="00B178D3" w:rsidRDefault="00B178D3" w:rsidP="00651B67">
      <w:pPr>
        <w:pStyle w:val="Seznam2"/>
        <w:widowControl/>
        <w:ind w:left="360" w:firstLine="0"/>
        <w:jc w:val="both"/>
        <w:rPr>
          <w:b/>
          <w:bCs/>
          <w:sz w:val="24"/>
          <w:szCs w:val="24"/>
        </w:rPr>
      </w:pPr>
    </w:p>
    <w:p w:rsidR="00B178D3" w:rsidRDefault="00B178D3" w:rsidP="00651B67">
      <w:pPr>
        <w:pStyle w:val="Seznam2"/>
        <w:widowControl/>
        <w:numPr>
          <w:ilvl w:val="2"/>
          <w:numId w:val="10"/>
        </w:numPr>
        <w:jc w:val="both"/>
        <w:rPr>
          <w:b/>
          <w:bCs/>
          <w:sz w:val="24"/>
          <w:szCs w:val="24"/>
        </w:rPr>
      </w:pPr>
      <w:r w:rsidRPr="005A422B">
        <w:rPr>
          <w:b/>
          <w:bCs/>
          <w:sz w:val="24"/>
          <w:szCs w:val="24"/>
          <w:u w:val="single"/>
        </w:rPr>
        <w:t>Popis, obecná charakteristika</w:t>
      </w:r>
    </w:p>
    <w:p w:rsidR="00B178D3" w:rsidRDefault="00B178D3" w:rsidP="00651B67">
      <w:pPr>
        <w:pStyle w:val="Seznam2"/>
        <w:widowControl/>
        <w:ind w:left="720" w:firstLine="0"/>
        <w:jc w:val="both"/>
        <w:rPr>
          <w:sz w:val="24"/>
          <w:szCs w:val="24"/>
          <w:u w:val="single"/>
        </w:rPr>
      </w:pPr>
    </w:p>
    <w:p w:rsidR="00B178D3" w:rsidRPr="00B178D3" w:rsidRDefault="00B178D3" w:rsidP="00651B67">
      <w:pPr>
        <w:pStyle w:val="Seznam2"/>
        <w:widowControl/>
        <w:ind w:left="720" w:firstLine="0"/>
        <w:jc w:val="both"/>
        <w:rPr>
          <w:b/>
          <w:bCs/>
          <w:sz w:val="24"/>
          <w:szCs w:val="24"/>
        </w:rPr>
      </w:pPr>
      <w:r>
        <w:rPr>
          <w:sz w:val="24"/>
          <w:szCs w:val="24"/>
          <w:u w:val="single"/>
        </w:rPr>
        <w:t xml:space="preserve">2.1.1.A </w:t>
      </w:r>
      <w:r w:rsidRPr="00B178D3">
        <w:rPr>
          <w:sz w:val="24"/>
          <w:szCs w:val="24"/>
          <w:u w:val="single"/>
        </w:rPr>
        <w:t>Geologie</w:t>
      </w:r>
    </w:p>
    <w:p w:rsidR="008A0646" w:rsidRDefault="008A0646" w:rsidP="00651B67">
      <w:pPr>
        <w:ind w:firstLine="708"/>
        <w:jc w:val="both"/>
        <w:rPr>
          <w:sz w:val="24"/>
          <w:szCs w:val="24"/>
        </w:rPr>
      </w:pPr>
    </w:p>
    <w:p w:rsidR="00025596" w:rsidRDefault="008A0646" w:rsidP="00651B67">
      <w:pPr>
        <w:ind w:firstLine="708"/>
        <w:jc w:val="both"/>
        <w:rPr>
          <w:sz w:val="24"/>
          <w:szCs w:val="24"/>
        </w:rPr>
      </w:pPr>
      <w:r>
        <w:rPr>
          <w:sz w:val="24"/>
          <w:szCs w:val="24"/>
        </w:rPr>
        <w:t xml:space="preserve">Významnou část přírodní </w:t>
      </w:r>
      <w:r w:rsidR="00BF0B25">
        <w:rPr>
          <w:sz w:val="24"/>
          <w:szCs w:val="24"/>
        </w:rPr>
        <w:t>rezervace</w:t>
      </w:r>
      <w:r>
        <w:rPr>
          <w:sz w:val="24"/>
          <w:szCs w:val="24"/>
        </w:rPr>
        <w:t xml:space="preserve"> tvoří metamorfované horniny, konkrétně pararula (minerálního složení biotit, sillimanit biotit, cordierit, muskovit a granát). Nachází se v západní části, v mírnějších svazích v okolí vrchu Sedliště. Středem vrcholu a potom v příkrých svazích </w:t>
      </w:r>
      <w:r w:rsidR="00025596">
        <w:rPr>
          <w:sz w:val="24"/>
          <w:szCs w:val="24"/>
        </w:rPr>
        <w:t>nad Sázavou (v jihovýchodní části území) prochází další metamorfovaná hornina – vápenec a dolomit.</w:t>
      </w:r>
    </w:p>
    <w:p w:rsidR="00025596" w:rsidRDefault="00025596" w:rsidP="00651B67">
      <w:pPr>
        <w:ind w:firstLine="708"/>
        <w:jc w:val="both"/>
        <w:rPr>
          <w:sz w:val="24"/>
          <w:szCs w:val="24"/>
        </w:rPr>
      </w:pPr>
      <w:r>
        <w:rPr>
          <w:sz w:val="24"/>
          <w:szCs w:val="24"/>
        </w:rPr>
        <w:t>Horniny podél železniční trati v severní části území jsou tvořeny svorem, resp. dvojslídným svorem minerálního složení biotit muskovit, granát, staurolit a disten. Jižněji přecházejí v pararuly, resp. dvojslídné až biotitické pararuly s amfibolem, minerálního složení biotit, amfibol.</w:t>
      </w:r>
    </w:p>
    <w:p w:rsidR="008A0646" w:rsidRDefault="00025596" w:rsidP="00651B67">
      <w:pPr>
        <w:ind w:firstLine="708"/>
        <w:jc w:val="both"/>
        <w:rPr>
          <w:sz w:val="24"/>
          <w:szCs w:val="24"/>
        </w:rPr>
      </w:pPr>
      <w:r>
        <w:rPr>
          <w:sz w:val="24"/>
          <w:szCs w:val="24"/>
        </w:rPr>
        <w:t xml:space="preserve"> </w:t>
      </w:r>
    </w:p>
    <w:p w:rsidR="00E356E8" w:rsidRDefault="00E356E8" w:rsidP="00651B67">
      <w:pPr>
        <w:ind w:firstLine="708"/>
        <w:jc w:val="both"/>
        <w:rPr>
          <w:sz w:val="24"/>
          <w:szCs w:val="24"/>
        </w:rPr>
      </w:pPr>
    </w:p>
    <w:p w:rsidR="00B178D3" w:rsidRPr="00B178D3" w:rsidRDefault="00B178D3" w:rsidP="00651B67">
      <w:pPr>
        <w:ind w:firstLine="708"/>
        <w:jc w:val="both"/>
        <w:rPr>
          <w:sz w:val="24"/>
          <w:szCs w:val="24"/>
        </w:rPr>
      </w:pPr>
      <w:r>
        <w:rPr>
          <w:sz w:val="24"/>
          <w:szCs w:val="24"/>
          <w:u w:val="single"/>
        </w:rPr>
        <w:t xml:space="preserve">2.1.1.B </w:t>
      </w:r>
      <w:r w:rsidRPr="005A422B">
        <w:rPr>
          <w:sz w:val="24"/>
          <w:szCs w:val="24"/>
          <w:u w:val="single"/>
        </w:rPr>
        <w:t>Pedologie</w:t>
      </w:r>
    </w:p>
    <w:p w:rsidR="00B178D3" w:rsidRPr="00025596" w:rsidRDefault="00B178D3" w:rsidP="00651B67">
      <w:pPr>
        <w:jc w:val="both"/>
        <w:rPr>
          <w:sz w:val="24"/>
          <w:szCs w:val="24"/>
        </w:rPr>
      </w:pPr>
    </w:p>
    <w:p w:rsidR="00B178D3" w:rsidRPr="00025596" w:rsidRDefault="00025596" w:rsidP="00651B67">
      <w:pPr>
        <w:ind w:firstLine="708"/>
        <w:jc w:val="both"/>
        <w:rPr>
          <w:sz w:val="24"/>
          <w:szCs w:val="24"/>
        </w:rPr>
      </w:pPr>
      <w:r w:rsidRPr="00025596">
        <w:rPr>
          <w:sz w:val="24"/>
          <w:szCs w:val="24"/>
        </w:rPr>
        <w:t>Převládají kambizemě různé úživnosti, které na vápenci místy přecházejí v pararendziny a na sutích v rankery s proměnlivým podílem skeletu. Ve srázech nad Sázavou jsou četné skalní výchozy.</w:t>
      </w:r>
    </w:p>
    <w:p w:rsidR="00E356E8" w:rsidRDefault="00E356E8" w:rsidP="00651B67">
      <w:pPr>
        <w:ind w:firstLine="708"/>
        <w:jc w:val="both"/>
        <w:rPr>
          <w:sz w:val="24"/>
          <w:szCs w:val="24"/>
        </w:rPr>
      </w:pPr>
    </w:p>
    <w:p w:rsidR="00CF0FE9" w:rsidRPr="00025596" w:rsidRDefault="00CF0FE9" w:rsidP="00651B67">
      <w:pPr>
        <w:ind w:firstLine="708"/>
        <w:jc w:val="both"/>
        <w:rPr>
          <w:sz w:val="24"/>
          <w:szCs w:val="24"/>
        </w:rPr>
      </w:pPr>
    </w:p>
    <w:p w:rsidR="00B178D3" w:rsidRPr="00B178D3" w:rsidRDefault="00B178D3" w:rsidP="00651B67">
      <w:pPr>
        <w:ind w:firstLine="708"/>
        <w:jc w:val="both"/>
        <w:rPr>
          <w:sz w:val="24"/>
          <w:szCs w:val="24"/>
        </w:rPr>
      </w:pPr>
      <w:r>
        <w:rPr>
          <w:sz w:val="24"/>
          <w:szCs w:val="24"/>
          <w:u w:val="single"/>
        </w:rPr>
        <w:t xml:space="preserve">2.1.1.C </w:t>
      </w:r>
      <w:r w:rsidRPr="005A422B">
        <w:rPr>
          <w:sz w:val="24"/>
          <w:szCs w:val="24"/>
          <w:u w:val="single"/>
        </w:rPr>
        <w:t>Klimatické poměry</w:t>
      </w:r>
    </w:p>
    <w:p w:rsidR="00B178D3" w:rsidRPr="005A422B" w:rsidRDefault="00B178D3" w:rsidP="00651B67">
      <w:pPr>
        <w:ind w:firstLine="708"/>
        <w:jc w:val="both"/>
        <w:rPr>
          <w:sz w:val="24"/>
          <w:szCs w:val="24"/>
        </w:rPr>
      </w:pPr>
    </w:p>
    <w:p w:rsidR="00B178D3" w:rsidRPr="005A422B" w:rsidRDefault="00B178D3" w:rsidP="00651B67">
      <w:pPr>
        <w:ind w:firstLine="708"/>
        <w:jc w:val="both"/>
        <w:rPr>
          <w:sz w:val="24"/>
          <w:szCs w:val="24"/>
        </w:rPr>
      </w:pPr>
      <w:r w:rsidRPr="005A422B">
        <w:rPr>
          <w:sz w:val="24"/>
          <w:szCs w:val="24"/>
        </w:rPr>
        <w:t xml:space="preserve">Klimaticky (E. Quitt in Tolazs &amp; al. 2007) je studovaná plocha řazena do </w:t>
      </w:r>
      <w:r w:rsidR="00B866AA">
        <w:rPr>
          <w:sz w:val="24"/>
          <w:szCs w:val="24"/>
        </w:rPr>
        <w:t xml:space="preserve">mírně </w:t>
      </w:r>
      <w:r w:rsidRPr="005A422B">
        <w:rPr>
          <w:sz w:val="24"/>
          <w:szCs w:val="24"/>
        </w:rPr>
        <w:t xml:space="preserve">teplé oblasti </w:t>
      </w:r>
      <w:r w:rsidR="00B866AA">
        <w:rPr>
          <w:sz w:val="24"/>
          <w:szCs w:val="24"/>
        </w:rPr>
        <w:t>MT11</w:t>
      </w:r>
      <w:r w:rsidRPr="005A422B">
        <w:rPr>
          <w:sz w:val="24"/>
          <w:szCs w:val="24"/>
        </w:rPr>
        <w:t>. Vybrané klimatické ukazatele zájmového území jsou uvedeny v tabulce 1.</w:t>
      </w:r>
    </w:p>
    <w:p w:rsidR="00B178D3" w:rsidRPr="005A422B" w:rsidRDefault="00B178D3" w:rsidP="00651B67">
      <w:pPr>
        <w:ind w:firstLine="708"/>
        <w:jc w:val="both"/>
        <w:rPr>
          <w:sz w:val="24"/>
          <w:szCs w:val="24"/>
        </w:rPr>
      </w:pPr>
    </w:p>
    <w:p w:rsidR="00B178D3" w:rsidRPr="005A422B" w:rsidRDefault="00B178D3" w:rsidP="00651B67">
      <w:pPr>
        <w:jc w:val="both"/>
        <w:rPr>
          <w:sz w:val="24"/>
          <w:szCs w:val="24"/>
        </w:rPr>
      </w:pPr>
      <w:r w:rsidRPr="005A422B">
        <w:rPr>
          <w:sz w:val="24"/>
          <w:szCs w:val="24"/>
        </w:rPr>
        <w:t>Tab. 1. Vybrané klimatické charakteristiky (Tolazs &amp; al., 2007):</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3"/>
        <w:gridCol w:w="2477"/>
      </w:tblGrid>
      <w:tr w:rsidR="00B178D3" w:rsidRPr="005A422B" w:rsidTr="009E297D">
        <w:tc>
          <w:tcPr>
            <w:tcW w:w="6733" w:type="dxa"/>
            <w:tcBorders>
              <w:top w:val="single" w:sz="4" w:space="0" w:color="auto"/>
              <w:left w:val="single" w:sz="4" w:space="0" w:color="auto"/>
              <w:bottom w:val="single" w:sz="4" w:space="0" w:color="auto"/>
              <w:right w:val="single" w:sz="4" w:space="0" w:color="auto"/>
            </w:tcBorders>
            <w:shd w:val="clear" w:color="auto" w:fill="E0E0E0"/>
          </w:tcPr>
          <w:p w:rsidR="00B178D3" w:rsidRPr="005A422B" w:rsidRDefault="00B178D3" w:rsidP="003E625F">
            <w:pPr>
              <w:jc w:val="both"/>
              <w:rPr>
                <w:sz w:val="24"/>
                <w:szCs w:val="24"/>
              </w:rPr>
            </w:pPr>
            <w:r w:rsidRPr="005A422B">
              <w:rPr>
                <w:sz w:val="24"/>
                <w:szCs w:val="24"/>
              </w:rPr>
              <w:t>Klimatické charakteristiky</w:t>
            </w:r>
          </w:p>
        </w:tc>
        <w:tc>
          <w:tcPr>
            <w:tcW w:w="2477" w:type="dxa"/>
            <w:tcBorders>
              <w:top w:val="single" w:sz="4" w:space="0" w:color="auto"/>
              <w:left w:val="single" w:sz="4" w:space="0" w:color="auto"/>
              <w:bottom w:val="single" w:sz="4" w:space="0" w:color="auto"/>
              <w:right w:val="single" w:sz="4" w:space="0" w:color="auto"/>
            </w:tcBorders>
            <w:shd w:val="clear" w:color="auto" w:fill="E0E0E0"/>
          </w:tcPr>
          <w:p w:rsidR="00B178D3" w:rsidRPr="005A422B" w:rsidRDefault="00B178D3" w:rsidP="003E625F">
            <w:pPr>
              <w:jc w:val="both"/>
              <w:rPr>
                <w:sz w:val="24"/>
                <w:szCs w:val="24"/>
              </w:rPr>
            </w:pPr>
            <w:r w:rsidRPr="005A422B">
              <w:rPr>
                <w:sz w:val="24"/>
                <w:szCs w:val="24"/>
              </w:rPr>
              <w:t>Hodnota</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Počet letních dnů</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866AA" w:rsidP="00B866AA">
            <w:pPr>
              <w:jc w:val="both"/>
              <w:rPr>
                <w:sz w:val="24"/>
                <w:szCs w:val="24"/>
              </w:rPr>
            </w:pPr>
            <w:r>
              <w:rPr>
                <w:sz w:val="24"/>
                <w:szCs w:val="24"/>
              </w:rPr>
              <w:t>4</w:t>
            </w:r>
            <w:r w:rsidR="00B178D3" w:rsidRPr="005A422B">
              <w:rPr>
                <w:sz w:val="24"/>
                <w:szCs w:val="24"/>
              </w:rPr>
              <w:t>0–</w:t>
            </w:r>
            <w:r>
              <w:rPr>
                <w:sz w:val="24"/>
                <w:szCs w:val="24"/>
              </w:rPr>
              <w:t>5</w:t>
            </w:r>
            <w:r w:rsidR="00B178D3" w:rsidRPr="005A422B">
              <w:rPr>
                <w:sz w:val="24"/>
                <w:szCs w:val="24"/>
              </w:rPr>
              <w:t xml:space="preserve">0 </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 xml:space="preserve">Počet dnů s průměrnou teplotou </w:t>
            </w:r>
            <w:smartTag w:uri="urn:schemas-microsoft-com:office:smarttags" w:element="metricconverter">
              <w:smartTagPr>
                <w:attr w:name="ProductID" w:val="10ﾰC"/>
              </w:smartTagPr>
              <w:r w:rsidRPr="005A422B">
                <w:rPr>
                  <w:sz w:val="24"/>
                  <w:szCs w:val="24"/>
                </w:rPr>
                <w:t>10°C</w:t>
              </w:r>
            </w:smartTag>
            <w:r w:rsidRPr="005A422B">
              <w:rPr>
                <w:sz w:val="24"/>
                <w:szCs w:val="24"/>
              </w:rPr>
              <w:t xml:space="preserve"> a více</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866AA" w:rsidP="00B866AA">
            <w:pPr>
              <w:jc w:val="both"/>
              <w:rPr>
                <w:sz w:val="24"/>
                <w:szCs w:val="24"/>
              </w:rPr>
            </w:pPr>
            <w:r>
              <w:rPr>
                <w:sz w:val="24"/>
                <w:szCs w:val="24"/>
              </w:rPr>
              <w:t>14</w:t>
            </w:r>
            <w:r w:rsidR="00B178D3" w:rsidRPr="005A422B">
              <w:rPr>
                <w:sz w:val="24"/>
                <w:szCs w:val="24"/>
              </w:rPr>
              <w:t>0–1</w:t>
            </w:r>
            <w:r>
              <w:rPr>
                <w:sz w:val="24"/>
                <w:szCs w:val="24"/>
              </w:rPr>
              <w:t>6</w:t>
            </w:r>
            <w:r w:rsidR="00B178D3" w:rsidRPr="005A422B">
              <w:rPr>
                <w:sz w:val="24"/>
                <w:szCs w:val="24"/>
              </w:rPr>
              <w:t>0</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Počet mrazových dnů</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866AA" w:rsidP="00B866AA">
            <w:pPr>
              <w:jc w:val="both"/>
              <w:rPr>
                <w:sz w:val="24"/>
                <w:szCs w:val="24"/>
              </w:rPr>
            </w:pPr>
            <w:r>
              <w:rPr>
                <w:sz w:val="24"/>
                <w:szCs w:val="24"/>
              </w:rPr>
              <w:t>11</w:t>
            </w:r>
            <w:r w:rsidR="00B178D3" w:rsidRPr="005A422B">
              <w:rPr>
                <w:sz w:val="24"/>
                <w:szCs w:val="24"/>
              </w:rPr>
              <w:t>0–1</w:t>
            </w:r>
            <w:r>
              <w:rPr>
                <w:sz w:val="24"/>
                <w:szCs w:val="24"/>
              </w:rPr>
              <w:t>3</w:t>
            </w:r>
            <w:r w:rsidR="00B178D3" w:rsidRPr="005A422B">
              <w:rPr>
                <w:sz w:val="24"/>
                <w:szCs w:val="24"/>
              </w:rPr>
              <w:t>0</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Počet ledových dnů</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30–40</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Průměrná teplota v lednu</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-2– -3</w:t>
            </w:r>
          </w:p>
        </w:tc>
      </w:tr>
      <w:tr w:rsidR="00B866AA" w:rsidRPr="005A422B" w:rsidTr="008A0646">
        <w:tc>
          <w:tcPr>
            <w:tcW w:w="6733" w:type="dxa"/>
            <w:tcBorders>
              <w:top w:val="single" w:sz="4" w:space="0" w:color="auto"/>
              <w:left w:val="single" w:sz="4" w:space="0" w:color="auto"/>
              <w:bottom w:val="single" w:sz="4" w:space="0" w:color="auto"/>
              <w:right w:val="single" w:sz="4" w:space="0" w:color="auto"/>
            </w:tcBorders>
          </w:tcPr>
          <w:p w:rsidR="00B866AA" w:rsidRPr="005A422B" w:rsidRDefault="00B866AA" w:rsidP="008A0646">
            <w:pPr>
              <w:jc w:val="both"/>
              <w:rPr>
                <w:sz w:val="24"/>
                <w:szCs w:val="24"/>
              </w:rPr>
            </w:pPr>
            <w:r w:rsidRPr="005A422B">
              <w:rPr>
                <w:sz w:val="24"/>
                <w:szCs w:val="24"/>
              </w:rPr>
              <w:t>Průměrná teplota v dubnu</w:t>
            </w:r>
          </w:p>
        </w:tc>
        <w:tc>
          <w:tcPr>
            <w:tcW w:w="2477" w:type="dxa"/>
            <w:tcBorders>
              <w:top w:val="single" w:sz="4" w:space="0" w:color="auto"/>
              <w:left w:val="single" w:sz="4" w:space="0" w:color="auto"/>
              <w:bottom w:val="single" w:sz="4" w:space="0" w:color="auto"/>
              <w:right w:val="single" w:sz="4" w:space="0" w:color="auto"/>
            </w:tcBorders>
          </w:tcPr>
          <w:p w:rsidR="00B866AA" w:rsidRPr="005A422B" w:rsidRDefault="00B866AA" w:rsidP="00B866AA">
            <w:pPr>
              <w:jc w:val="both"/>
              <w:rPr>
                <w:sz w:val="24"/>
                <w:szCs w:val="24"/>
              </w:rPr>
            </w:pPr>
            <w:r>
              <w:rPr>
                <w:sz w:val="24"/>
                <w:szCs w:val="24"/>
              </w:rPr>
              <w:t>7</w:t>
            </w:r>
            <w:r w:rsidRPr="005A422B">
              <w:rPr>
                <w:sz w:val="24"/>
                <w:szCs w:val="24"/>
              </w:rPr>
              <w:t>–</w:t>
            </w:r>
            <w:r>
              <w:rPr>
                <w:sz w:val="24"/>
                <w:szCs w:val="24"/>
              </w:rPr>
              <w:t>8</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Průměrná teplota v červenci</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178D3" w:rsidP="00B866AA">
            <w:pPr>
              <w:jc w:val="both"/>
              <w:rPr>
                <w:sz w:val="24"/>
                <w:szCs w:val="24"/>
              </w:rPr>
            </w:pPr>
            <w:r w:rsidRPr="005A422B">
              <w:rPr>
                <w:sz w:val="24"/>
                <w:szCs w:val="24"/>
              </w:rPr>
              <w:t>1</w:t>
            </w:r>
            <w:r w:rsidR="00B866AA">
              <w:rPr>
                <w:sz w:val="24"/>
                <w:szCs w:val="24"/>
              </w:rPr>
              <w:t>7</w:t>
            </w:r>
            <w:r w:rsidRPr="005A422B">
              <w:rPr>
                <w:sz w:val="24"/>
                <w:szCs w:val="24"/>
              </w:rPr>
              <w:t>–1</w:t>
            </w:r>
            <w:r w:rsidR="00B866AA">
              <w:rPr>
                <w:sz w:val="24"/>
                <w:szCs w:val="24"/>
              </w:rPr>
              <w:t>8</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Průměrná teplota v říjnu</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178D3" w:rsidP="00B866AA">
            <w:pPr>
              <w:jc w:val="both"/>
              <w:rPr>
                <w:sz w:val="24"/>
                <w:szCs w:val="24"/>
              </w:rPr>
            </w:pPr>
            <w:r w:rsidRPr="005A422B">
              <w:rPr>
                <w:sz w:val="24"/>
                <w:szCs w:val="24"/>
              </w:rPr>
              <w:t>7</w:t>
            </w:r>
            <w:r w:rsidRPr="005A422B">
              <w:rPr>
                <w:sz w:val="24"/>
                <w:szCs w:val="24"/>
              </w:rPr>
              <w:softHyphen/>
              <w:t>–</w:t>
            </w:r>
            <w:r w:rsidR="00B866AA">
              <w:rPr>
                <w:sz w:val="24"/>
                <w:szCs w:val="24"/>
              </w:rPr>
              <w:t>8</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 xml:space="preserve">Průměrný počet dnů se srážkami </w:t>
            </w:r>
            <w:smartTag w:uri="urn:schemas-microsoft-com:office:smarttags" w:element="metricconverter">
              <w:smartTagPr>
                <w:attr w:name="ProductID" w:val="1 mm"/>
              </w:smartTagPr>
              <w:r w:rsidRPr="005A422B">
                <w:rPr>
                  <w:sz w:val="24"/>
                  <w:szCs w:val="24"/>
                </w:rPr>
                <w:t>1 mm</w:t>
              </w:r>
            </w:smartTag>
            <w:r w:rsidRPr="005A422B">
              <w:rPr>
                <w:sz w:val="24"/>
                <w:szCs w:val="24"/>
              </w:rPr>
              <w:t xml:space="preserve"> a více</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90–100</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Srážkový úhrn ve vegetačním období</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350–400</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Srážkový úhrn v zimním období</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B178D3" w:rsidP="00DA3050">
            <w:pPr>
              <w:jc w:val="both"/>
              <w:rPr>
                <w:sz w:val="24"/>
                <w:szCs w:val="24"/>
              </w:rPr>
            </w:pPr>
            <w:r w:rsidRPr="005A422B">
              <w:rPr>
                <w:sz w:val="24"/>
                <w:szCs w:val="24"/>
              </w:rPr>
              <w:t>200–</w:t>
            </w:r>
            <w:r w:rsidR="00DA3050">
              <w:rPr>
                <w:sz w:val="24"/>
                <w:szCs w:val="24"/>
              </w:rPr>
              <w:t>250</w:t>
            </w:r>
          </w:p>
        </w:tc>
      </w:tr>
      <w:tr w:rsidR="00B178D3" w:rsidRPr="005A422B" w:rsidTr="009E297D">
        <w:tc>
          <w:tcPr>
            <w:tcW w:w="6733" w:type="dxa"/>
            <w:tcBorders>
              <w:top w:val="single" w:sz="4" w:space="0" w:color="auto"/>
              <w:left w:val="single" w:sz="4" w:space="0" w:color="auto"/>
              <w:bottom w:val="single" w:sz="4" w:space="0" w:color="auto"/>
              <w:right w:val="single" w:sz="4" w:space="0" w:color="auto"/>
            </w:tcBorders>
          </w:tcPr>
          <w:p w:rsidR="00B178D3" w:rsidRPr="005A422B" w:rsidRDefault="00B178D3" w:rsidP="003E625F">
            <w:pPr>
              <w:jc w:val="both"/>
              <w:rPr>
                <w:sz w:val="24"/>
                <w:szCs w:val="24"/>
              </w:rPr>
            </w:pPr>
            <w:r w:rsidRPr="005A422B">
              <w:rPr>
                <w:sz w:val="24"/>
                <w:szCs w:val="24"/>
              </w:rPr>
              <w:t>Počet dnů se sněhovou pokrývkou</w:t>
            </w:r>
          </w:p>
        </w:tc>
        <w:tc>
          <w:tcPr>
            <w:tcW w:w="2477" w:type="dxa"/>
            <w:tcBorders>
              <w:top w:val="single" w:sz="4" w:space="0" w:color="auto"/>
              <w:left w:val="single" w:sz="4" w:space="0" w:color="auto"/>
              <w:bottom w:val="single" w:sz="4" w:space="0" w:color="auto"/>
              <w:right w:val="single" w:sz="4" w:space="0" w:color="auto"/>
            </w:tcBorders>
          </w:tcPr>
          <w:p w:rsidR="00B178D3" w:rsidRPr="005A422B" w:rsidRDefault="00DA3050" w:rsidP="00DA3050">
            <w:pPr>
              <w:jc w:val="both"/>
              <w:rPr>
                <w:sz w:val="24"/>
                <w:szCs w:val="24"/>
              </w:rPr>
            </w:pPr>
            <w:r>
              <w:rPr>
                <w:sz w:val="24"/>
                <w:szCs w:val="24"/>
              </w:rPr>
              <w:t>5</w:t>
            </w:r>
            <w:r w:rsidR="00B178D3" w:rsidRPr="005A422B">
              <w:rPr>
                <w:sz w:val="24"/>
                <w:szCs w:val="24"/>
              </w:rPr>
              <w:t>0–</w:t>
            </w:r>
            <w:r>
              <w:rPr>
                <w:sz w:val="24"/>
                <w:szCs w:val="24"/>
              </w:rPr>
              <w:t>6</w:t>
            </w:r>
            <w:r w:rsidR="00B178D3" w:rsidRPr="005A422B">
              <w:rPr>
                <w:sz w:val="24"/>
                <w:szCs w:val="24"/>
              </w:rPr>
              <w:t>0</w:t>
            </w:r>
          </w:p>
        </w:tc>
      </w:tr>
    </w:tbl>
    <w:p w:rsidR="00B178D3" w:rsidRDefault="00B178D3" w:rsidP="003E625F">
      <w:pPr>
        <w:pStyle w:val="Zkladntextodsazen2"/>
      </w:pPr>
    </w:p>
    <w:p w:rsidR="00B178D3" w:rsidRDefault="00B178D3" w:rsidP="003E625F">
      <w:pPr>
        <w:pStyle w:val="Zkladntextodsazen2"/>
      </w:pPr>
      <w:r>
        <w:tab/>
      </w:r>
    </w:p>
    <w:p w:rsidR="00A358DD" w:rsidRDefault="00A358DD" w:rsidP="003E625F">
      <w:pPr>
        <w:pStyle w:val="Zkladntextodsazen2"/>
        <w:rPr>
          <w:sz w:val="24"/>
          <w:szCs w:val="24"/>
        </w:rPr>
      </w:pPr>
    </w:p>
    <w:p w:rsidR="00B178D3" w:rsidRPr="00B866AA" w:rsidRDefault="00B178D3" w:rsidP="003E625F">
      <w:pPr>
        <w:pStyle w:val="Zkladntextodsazen2"/>
        <w:rPr>
          <w:sz w:val="24"/>
          <w:szCs w:val="24"/>
        </w:rPr>
      </w:pPr>
      <w:r w:rsidRPr="00B866AA">
        <w:rPr>
          <w:sz w:val="24"/>
          <w:szCs w:val="24"/>
        </w:rPr>
        <w:lastRenderedPageBreak/>
        <w:tab/>
      </w:r>
      <w:r w:rsidRPr="00B866AA">
        <w:rPr>
          <w:sz w:val="24"/>
          <w:szCs w:val="24"/>
          <w:u w:val="single"/>
        </w:rPr>
        <w:t>2.1.1.D Geomorfologie a reliéf</w:t>
      </w:r>
    </w:p>
    <w:p w:rsidR="00B178D3" w:rsidRPr="005A422B" w:rsidRDefault="00B178D3" w:rsidP="00651B67">
      <w:pPr>
        <w:ind w:firstLine="708"/>
        <w:jc w:val="both"/>
        <w:rPr>
          <w:sz w:val="24"/>
          <w:szCs w:val="24"/>
        </w:rPr>
      </w:pPr>
    </w:p>
    <w:p w:rsidR="00087881" w:rsidRPr="00087881" w:rsidRDefault="00087881" w:rsidP="00651B67">
      <w:pPr>
        <w:ind w:firstLine="708"/>
        <w:rPr>
          <w:sz w:val="24"/>
          <w:szCs w:val="24"/>
        </w:rPr>
      </w:pPr>
      <w:r w:rsidRPr="00087881">
        <w:rPr>
          <w:sz w:val="24"/>
          <w:szCs w:val="24"/>
        </w:rPr>
        <w:t xml:space="preserve">Přírodní </w:t>
      </w:r>
      <w:r w:rsidR="00BF0B25">
        <w:rPr>
          <w:sz w:val="24"/>
          <w:szCs w:val="24"/>
        </w:rPr>
        <w:t>rezervace</w:t>
      </w:r>
      <w:r w:rsidRPr="00087881">
        <w:rPr>
          <w:sz w:val="24"/>
          <w:szCs w:val="24"/>
        </w:rPr>
        <w:t xml:space="preserve"> se nachází při jihozápadním okraji Města Sázava. Tvoří ji táhlý vrchol Sedliště, přičemž součástí přírodní </w:t>
      </w:r>
      <w:r w:rsidR="00BF0B25">
        <w:rPr>
          <w:sz w:val="24"/>
          <w:szCs w:val="24"/>
        </w:rPr>
        <w:t>rezervace</w:t>
      </w:r>
      <w:r w:rsidRPr="00087881">
        <w:rPr>
          <w:sz w:val="24"/>
          <w:szCs w:val="24"/>
        </w:rPr>
        <w:t xml:space="preserve"> jsou jen severovýchodní až jižní svahy. Ty s přibližující vzdáleností k řece Sázavě prudce mění sklon a zejména v zářezu nad tratí vytváří až kolmé stěny se skalními výchozy. Jejich orientace je převážně západní, ale v závislosti na konfiguraci terénu se orientace svahů pohybuje od severovýchodní až po jižní. Sklonitost je mezi 20 až 90°. </w:t>
      </w:r>
    </w:p>
    <w:p w:rsidR="00087881" w:rsidRPr="00087881" w:rsidRDefault="00087881" w:rsidP="00651B67">
      <w:pPr>
        <w:ind w:firstLine="708"/>
        <w:rPr>
          <w:sz w:val="24"/>
          <w:szCs w:val="24"/>
        </w:rPr>
      </w:pPr>
      <w:r w:rsidRPr="00087881">
        <w:rPr>
          <w:sz w:val="24"/>
          <w:szCs w:val="24"/>
        </w:rPr>
        <w:t>Nadmořská výška dosahuje maximum u kóty 456 m n.m. (vrch Sedliště), nejníže položený úsek  se nachází ve výšce 290 m n.m. (břehy Sázavy). Část vrchu Sedliště je pravidelný vápencový vrch vzniklý na soustavě výrazných geologických zlomů s přilehlými strmými skalnatými srázy</w:t>
      </w:r>
      <w:r>
        <w:rPr>
          <w:sz w:val="24"/>
          <w:szCs w:val="24"/>
        </w:rPr>
        <w:t>.</w:t>
      </w:r>
    </w:p>
    <w:p w:rsidR="0003752F" w:rsidRPr="00087881" w:rsidRDefault="00B178D3" w:rsidP="00651B67">
      <w:pPr>
        <w:ind w:firstLine="708"/>
        <w:jc w:val="both"/>
        <w:rPr>
          <w:sz w:val="24"/>
          <w:szCs w:val="24"/>
        </w:rPr>
      </w:pPr>
      <w:r w:rsidRPr="005A422B">
        <w:rPr>
          <w:sz w:val="24"/>
          <w:szCs w:val="24"/>
        </w:rPr>
        <w:t xml:space="preserve">Podle geomorfologického členění ČR (Demek, Mackovčin et al., 2006) náleží zájmová oblast k provincii Česká vysočina, </w:t>
      </w:r>
      <w:r w:rsidR="0003752F">
        <w:rPr>
          <w:sz w:val="24"/>
          <w:szCs w:val="24"/>
        </w:rPr>
        <w:t xml:space="preserve">Česko-moravské soustavě, Středočeské pahorkatině, celku Benešovská </w:t>
      </w:r>
      <w:r w:rsidR="0003752F" w:rsidRPr="00087881">
        <w:rPr>
          <w:sz w:val="24"/>
          <w:szCs w:val="24"/>
        </w:rPr>
        <w:t>pahorkatina, podcelku Dobříšská pahorkatina a okrsku 2a-1a-n Divišovská vrchovina.</w:t>
      </w:r>
    </w:p>
    <w:p w:rsidR="0003752F" w:rsidRPr="00087881" w:rsidRDefault="0003752F" w:rsidP="00651B67">
      <w:pPr>
        <w:rPr>
          <w:sz w:val="24"/>
          <w:szCs w:val="24"/>
        </w:rPr>
      </w:pPr>
    </w:p>
    <w:p w:rsidR="00B178D3" w:rsidRPr="005A422B" w:rsidRDefault="00B178D3" w:rsidP="00651B67"/>
    <w:p w:rsidR="00B178D3" w:rsidRPr="005A422B" w:rsidRDefault="00B178D3" w:rsidP="00651B67">
      <w:pPr>
        <w:numPr>
          <w:ilvl w:val="2"/>
          <w:numId w:val="10"/>
        </w:numPr>
        <w:rPr>
          <w:b/>
          <w:sz w:val="24"/>
          <w:szCs w:val="24"/>
          <w:u w:val="single"/>
        </w:rPr>
      </w:pPr>
      <w:r w:rsidRPr="005A422B">
        <w:rPr>
          <w:b/>
          <w:sz w:val="24"/>
          <w:szCs w:val="24"/>
          <w:u w:val="single"/>
        </w:rPr>
        <w:t>Biota</w:t>
      </w:r>
    </w:p>
    <w:p w:rsidR="00B178D3" w:rsidRPr="005A422B" w:rsidRDefault="00B178D3" w:rsidP="00651B67"/>
    <w:p w:rsidR="00B178D3" w:rsidRPr="005A422B" w:rsidRDefault="00B178D3" w:rsidP="00651B67">
      <w:pPr>
        <w:rPr>
          <w:sz w:val="24"/>
          <w:szCs w:val="24"/>
          <w:u w:val="single"/>
        </w:rPr>
      </w:pPr>
      <w:r w:rsidRPr="00B178D3">
        <w:rPr>
          <w:sz w:val="24"/>
          <w:szCs w:val="24"/>
        </w:rPr>
        <w:tab/>
      </w:r>
      <w:r>
        <w:rPr>
          <w:sz w:val="24"/>
          <w:szCs w:val="24"/>
          <w:u w:val="single"/>
        </w:rPr>
        <w:t xml:space="preserve">2.1.2.A </w:t>
      </w:r>
      <w:r w:rsidRPr="005A422B">
        <w:rPr>
          <w:sz w:val="24"/>
          <w:szCs w:val="24"/>
          <w:u w:val="single"/>
        </w:rPr>
        <w:t>Fytogeografie</w:t>
      </w:r>
    </w:p>
    <w:p w:rsidR="00B178D3" w:rsidRPr="005A422B" w:rsidRDefault="00B178D3" w:rsidP="00651B67">
      <w:pPr>
        <w:rPr>
          <w:sz w:val="24"/>
          <w:szCs w:val="24"/>
        </w:rPr>
      </w:pPr>
    </w:p>
    <w:p w:rsidR="00D27155" w:rsidRDefault="00D27155" w:rsidP="00651B67">
      <w:pPr>
        <w:ind w:firstLine="540"/>
        <w:jc w:val="both"/>
        <w:rPr>
          <w:sz w:val="24"/>
          <w:szCs w:val="24"/>
        </w:rPr>
      </w:pPr>
      <w:r>
        <w:rPr>
          <w:sz w:val="24"/>
          <w:szCs w:val="24"/>
        </w:rPr>
        <w:t>Řešené území leží v </w:t>
      </w:r>
      <w:r w:rsidR="00B866AA">
        <w:rPr>
          <w:sz w:val="24"/>
          <w:szCs w:val="24"/>
        </w:rPr>
        <w:t>mezofytiku</w:t>
      </w:r>
      <w:r>
        <w:rPr>
          <w:sz w:val="24"/>
          <w:szCs w:val="24"/>
        </w:rPr>
        <w:t xml:space="preserve">, ve fytogeografickém okrese </w:t>
      </w:r>
      <w:r w:rsidR="00B866AA">
        <w:rPr>
          <w:sz w:val="24"/>
          <w:szCs w:val="24"/>
        </w:rPr>
        <w:t>41</w:t>
      </w:r>
      <w:r>
        <w:rPr>
          <w:sz w:val="24"/>
          <w:szCs w:val="24"/>
        </w:rPr>
        <w:t xml:space="preserve">. </w:t>
      </w:r>
      <w:r w:rsidR="00B866AA">
        <w:rPr>
          <w:sz w:val="24"/>
          <w:szCs w:val="24"/>
        </w:rPr>
        <w:t>Střední Povltaví</w:t>
      </w:r>
      <w:r>
        <w:rPr>
          <w:sz w:val="24"/>
          <w:szCs w:val="24"/>
        </w:rPr>
        <w:t xml:space="preserve"> (Skalický in Hejný &amp; Slavík 1988). </w:t>
      </w:r>
    </w:p>
    <w:p w:rsidR="00C87B23" w:rsidRDefault="00C87B23" w:rsidP="00651B67">
      <w:pPr>
        <w:spacing w:line="300" w:lineRule="atLeast"/>
        <w:ind w:firstLine="540"/>
        <w:jc w:val="both"/>
        <w:rPr>
          <w:sz w:val="24"/>
          <w:szCs w:val="24"/>
        </w:rPr>
      </w:pPr>
      <w:r>
        <w:rPr>
          <w:sz w:val="24"/>
          <w:szCs w:val="24"/>
        </w:rPr>
        <w:t>Zahrnuje vegetační stupně suprakolinní až submontánní. Jen nejnižší okraje této oblasti byly osídleny neolitickými zemědělci, v mnoha územích této oblasti však existovalo prehistorické osídlení pozdější (především v době bronzové), později mnohá osídlená území znovu pokryl dočasně les.</w:t>
      </w:r>
      <w:r w:rsidRPr="00271C07">
        <w:rPr>
          <w:sz w:val="24"/>
          <w:szCs w:val="24"/>
        </w:rPr>
        <w:t xml:space="preserve"> </w:t>
      </w:r>
    </w:p>
    <w:p w:rsidR="00B178D3" w:rsidRDefault="00B178D3" w:rsidP="00651B67">
      <w:pPr>
        <w:rPr>
          <w:sz w:val="24"/>
          <w:szCs w:val="24"/>
        </w:rPr>
      </w:pPr>
    </w:p>
    <w:p w:rsidR="00831301" w:rsidRPr="005A422B" w:rsidRDefault="00831301" w:rsidP="00651B67">
      <w:pPr>
        <w:rPr>
          <w:sz w:val="24"/>
          <w:szCs w:val="24"/>
        </w:rPr>
      </w:pPr>
    </w:p>
    <w:p w:rsidR="00B178D3" w:rsidRPr="005A422B" w:rsidRDefault="00B178D3" w:rsidP="00651B67">
      <w:pPr>
        <w:rPr>
          <w:sz w:val="24"/>
          <w:szCs w:val="24"/>
          <w:u w:val="single"/>
        </w:rPr>
      </w:pPr>
      <w:r w:rsidRPr="00B178D3">
        <w:rPr>
          <w:sz w:val="24"/>
          <w:szCs w:val="24"/>
        </w:rPr>
        <w:tab/>
      </w:r>
      <w:r>
        <w:rPr>
          <w:sz w:val="24"/>
          <w:szCs w:val="24"/>
          <w:u w:val="single"/>
        </w:rPr>
        <w:t>2.1.2.</w:t>
      </w:r>
      <w:r w:rsidR="00025596">
        <w:rPr>
          <w:sz w:val="24"/>
          <w:szCs w:val="24"/>
          <w:u w:val="single"/>
        </w:rPr>
        <w:t xml:space="preserve"> </w:t>
      </w:r>
      <w:r w:rsidRPr="005A422B">
        <w:rPr>
          <w:sz w:val="24"/>
          <w:szCs w:val="24"/>
          <w:u w:val="single"/>
        </w:rPr>
        <w:t>Potenciální přirozená vegetace území</w:t>
      </w:r>
    </w:p>
    <w:p w:rsidR="00B178D3" w:rsidRPr="005A422B" w:rsidRDefault="00B178D3" w:rsidP="00651B67">
      <w:pPr>
        <w:rPr>
          <w:sz w:val="24"/>
          <w:szCs w:val="24"/>
        </w:rPr>
      </w:pPr>
    </w:p>
    <w:p w:rsidR="00B178D3" w:rsidRPr="005A422B" w:rsidRDefault="00B178D3" w:rsidP="00651B67">
      <w:pPr>
        <w:ind w:firstLine="708"/>
        <w:jc w:val="both"/>
        <w:rPr>
          <w:sz w:val="24"/>
          <w:szCs w:val="24"/>
        </w:rPr>
      </w:pPr>
      <w:r w:rsidRPr="005A422B">
        <w:rPr>
          <w:sz w:val="24"/>
          <w:szCs w:val="24"/>
        </w:rPr>
        <w:t>Pojem potenciální přirozená vegetace znamená vegetaci, která by pokrývala území v případě, že by nebylo ovlivněno činností člověka. Mapovaná skladba vegetace je optimálním cílovým stavem, který je v rovnováze s abiotickými podmínkami prostředí, proto jde o výchozí data pro návrh druhové skladby dřevin pro přírodě blízké lesní porosty.</w:t>
      </w:r>
    </w:p>
    <w:p w:rsidR="00B50942" w:rsidRDefault="00ED5A47" w:rsidP="00651B67">
      <w:pPr>
        <w:tabs>
          <w:tab w:val="left" w:pos="709"/>
          <w:tab w:val="left" w:pos="5420"/>
        </w:tabs>
        <w:jc w:val="both"/>
        <w:rPr>
          <w:sz w:val="24"/>
          <w:szCs w:val="24"/>
        </w:rPr>
      </w:pPr>
      <w:r>
        <w:rPr>
          <w:sz w:val="24"/>
          <w:szCs w:val="24"/>
        </w:rPr>
        <w:tab/>
      </w:r>
      <w:r w:rsidR="00B178D3" w:rsidRPr="005A422B">
        <w:rPr>
          <w:sz w:val="24"/>
          <w:szCs w:val="24"/>
        </w:rPr>
        <w:t xml:space="preserve">Rekonstrukcí přirozené vegetace na území České republiky se zabývala Z. Neuhäuslová a kolektiv (1998). Podle ní by se v hranicích sledovaného území </w:t>
      </w:r>
      <w:r w:rsidR="00D27155">
        <w:rPr>
          <w:sz w:val="24"/>
          <w:szCs w:val="24"/>
        </w:rPr>
        <w:t xml:space="preserve">nacházela </w:t>
      </w:r>
      <w:r w:rsidR="00C87B23">
        <w:rPr>
          <w:sz w:val="24"/>
          <w:szCs w:val="24"/>
        </w:rPr>
        <w:t>lipová bučina s lípou srdčitou (</w:t>
      </w:r>
      <w:r w:rsidR="00C87B23" w:rsidRPr="00C87B23">
        <w:rPr>
          <w:i/>
          <w:sz w:val="24"/>
          <w:szCs w:val="24"/>
        </w:rPr>
        <w:t>Tilio cordatae-Fagetum</w:t>
      </w:r>
      <w:r w:rsidR="00C87B23">
        <w:rPr>
          <w:sz w:val="24"/>
          <w:szCs w:val="24"/>
        </w:rPr>
        <w:t>).</w:t>
      </w:r>
    </w:p>
    <w:p w:rsidR="00B50942" w:rsidRDefault="00B50942" w:rsidP="00651B67">
      <w:pPr>
        <w:tabs>
          <w:tab w:val="left" w:pos="709"/>
          <w:tab w:val="left" w:pos="5420"/>
        </w:tabs>
        <w:jc w:val="both"/>
        <w:rPr>
          <w:sz w:val="24"/>
          <w:szCs w:val="24"/>
        </w:rPr>
      </w:pPr>
    </w:p>
    <w:p w:rsidR="00B178D3" w:rsidRDefault="00B178D3" w:rsidP="00651B67">
      <w:pPr>
        <w:tabs>
          <w:tab w:val="left" w:pos="709"/>
          <w:tab w:val="left" w:pos="5420"/>
        </w:tabs>
        <w:jc w:val="both"/>
        <w:rPr>
          <w:sz w:val="24"/>
          <w:szCs w:val="24"/>
        </w:rPr>
      </w:pPr>
    </w:p>
    <w:p w:rsidR="00B178D3" w:rsidRPr="00B178D3" w:rsidRDefault="00B178D3" w:rsidP="00651B67">
      <w:pPr>
        <w:tabs>
          <w:tab w:val="left" w:pos="709"/>
          <w:tab w:val="left" w:pos="5420"/>
        </w:tabs>
        <w:jc w:val="both"/>
        <w:rPr>
          <w:b/>
          <w:sz w:val="24"/>
          <w:szCs w:val="24"/>
          <w:u w:val="single"/>
        </w:rPr>
      </w:pPr>
      <w:r>
        <w:rPr>
          <w:sz w:val="24"/>
          <w:szCs w:val="24"/>
        </w:rPr>
        <w:tab/>
      </w:r>
      <w:r w:rsidRPr="00B178D3">
        <w:rPr>
          <w:sz w:val="24"/>
          <w:szCs w:val="24"/>
          <w:u w:val="single"/>
        </w:rPr>
        <w:t>2.1.2.C Rostliny</w:t>
      </w:r>
    </w:p>
    <w:p w:rsidR="00B178D3" w:rsidRDefault="00B178D3" w:rsidP="00651B67">
      <w:pPr>
        <w:tabs>
          <w:tab w:val="left" w:pos="709"/>
          <w:tab w:val="left" w:pos="5420"/>
        </w:tabs>
        <w:jc w:val="both"/>
        <w:rPr>
          <w:b/>
          <w:sz w:val="24"/>
          <w:szCs w:val="24"/>
        </w:rPr>
      </w:pPr>
    </w:p>
    <w:p w:rsidR="003266D3" w:rsidRPr="006720C6" w:rsidRDefault="00221650" w:rsidP="00651B67">
      <w:pPr>
        <w:tabs>
          <w:tab w:val="left" w:pos="709"/>
          <w:tab w:val="left" w:pos="5420"/>
        </w:tabs>
        <w:jc w:val="both"/>
        <w:rPr>
          <w:sz w:val="24"/>
          <w:szCs w:val="24"/>
        </w:rPr>
      </w:pPr>
      <w:r w:rsidRPr="005C0708">
        <w:rPr>
          <w:sz w:val="24"/>
          <w:szCs w:val="24"/>
        </w:rPr>
        <w:tab/>
      </w:r>
      <w:r w:rsidR="003266D3" w:rsidRPr="006720C6">
        <w:rPr>
          <w:sz w:val="24"/>
          <w:szCs w:val="24"/>
        </w:rPr>
        <w:t>Při inventarizačním průzkumu v</w:t>
      </w:r>
      <w:r w:rsidR="00ED5A47" w:rsidRPr="006720C6">
        <w:rPr>
          <w:sz w:val="24"/>
          <w:szCs w:val="24"/>
        </w:rPr>
        <w:t> roce 2014</w:t>
      </w:r>
      <w:r w:rsidR="003266D3" w:rsidRPr="006720C6">
        <w:rPr>
          <w:sz w:val="24"/>
          <w:szCs w:val="24"/>
        </w:rPr>
        <w:t xml:space="preserve"> bylo </w:t>
      </w:r>
      <w:r w:rsidRPr="006720C6">
        <w:rPr>
          <w:sz w:val="24"/>
          <w:szCs w:val="24"/>
        </w:rPr>
        <w:t>v</w:t>
      </w:r>
      <w:r w:rsidR="00ED5A47" w:rsidRPr="006720C6">
        <w:rPr>
          <w:sz w:val="24"/>
          <w:szCs w:val="24"/>
        </w:rPr>
        <w:t xml:space="preserve">e sledovaném území </w:t>
      </w:r>
      <w:r w:rsidR="003266D3" w:rsidRPr="006720C6">
        <w:rPr>
          <w:sz w:val="24"/>
          <w:szCs w:val="24"/>
        </w:rPr>
        <w:t xml:space="preserve">nalezeno celkem </w:t>
      </w:r>
      <w:r w:rsidR="00025596" w:rsidRPr="006720C6">
        <w:rPr>
          <w:sz w:val="24"/>
          <w:szCs w:val="24"/>
        </w:rPr>
        <w:t>179</w:t>
      </w:r>
      <w:r w:rsidR="003266D3" w:rsidRPr="006720C6">
        <w:rPr>
          <w:sz w:val="24"/>
          <w:szCs w:val="24"/>
        </w:rPr>
        <w:t xml:space="preserve"> taxonů cévnatých rostlin, přičemž z tohoto počtu je </w:t>
      </w:r>
      <w:r w:rsidR="00025596" w:rsidRPr="006720C6">
        <w:rPr>
          <w:sz w:val="24"/>
          <w:szCs w:val="24"/>
        </w:rPr>
        <w:t>8</w:t>
      </w:r>
      <w:r w:rsidR="003266D3" w:rsidRPr="006720C6">
        <w:rPr>
          <w:sz w:val="24"/>
          <w:szCs w:val="24"/>
        </w:rPr>
        <w:t xml:space="preserve"> druhů vedeno v Černém a červeném seznamu cévnatých rostlin (Grulich 2012). </w:t>
      </w:r>
    </w:p>
    <w:p w:rsidR="00757F60" w:rsidRPr="006720C6" w:rsidRDefault="00757F60" w:rsidP="00651B67">
      <w:pPr>
        <w:tabs>
          <w:tab w:val="left" w:pos="709"/>
          <w:tab w:val="left" w:pos="5420"/>
        </w:tabs>
        <w:jc w:val="both"/>
        <w:rPr>
          <w:color w:val="000000"/>
          <w:sz w:val="24"/>
          <w:szCs w:val="24"/>
        </w:rPr>
      </w:pPr>
      <w:r w:rsidRPr="006720C6">
        <w:rPr>
          <w:color w:val="000000"/>
          <w:sz w:val="24"/>
          <w:szCs w:val="24"/>
        </w:rPr>
        <w:tab/>
      </w:r>
      <w:r w:rsidR="003266D3" w:rsidRPr="006720C6">
        <w:rPr>
          <w:sz w:val="24"/>
          <w:szCs w:val="24"/>
        </w:rPr>
        <w:t xml:space="preserve">V kategorii druhů vyžadujících další pozornost byly </w:t>
      </w:r>
      <w:r w:rsidR="003266D3" w:rsidRPr="006720C6">
        <w:rPr>
          <w:bCs/>
          <w:sz w:val="24"/>
          <w:szCs w:val="24"/>
        </w:rPr>
        <w:t xml:space="preserve">zaznamenány </w:t>
      </w:r>
      <w:r w:rsidR="001E3492" w:rsidRPr="006720C6">
        <w:rPr>
          <w:color w:val="000000"/>
          <w:sz w:val="24"/>
          <w:szCs w:val="24"/>
        </w:rPr>
        <w:t>česnek chlumní horský (</w:t>
      </w:r>
      <w:r w:rsidR="001E3492" w:rsidRPr="006720C6">
        <w:rPr>
          <w:i/>
          <w:color w:val="000000"/>
          <w:sz w:val="24"/>
          <w:szCs w:val="24"/>
        </w:rPr>
        <w:t>Allium senescens</w:t>
      </w:r>
      <w:r w:rsidR="001E3492" w:rsidRPr="006720C6">
        <w:rPr>
          <w:color w:val="000000"/>
          <w:sz w:val="24"/>
          <w:szCs w:val="24"/>
        </w:rPr>
        <w:t xml:space="preserve"> subsp. </w:t>
      </w:r>
      <w:r w:rsidR="001E3492" w:rsidRPr="006720C6">
        <w:rPr>
          <w:i/>
          <w:color w:val="000000"/>
          <w:sz w:val="24"/>
          <w:szCs w:val="24"/>
        </w:rPr>
        <w:t>montanum</w:t>
      </w:r>
      <w:r w:rsidR="001E3492" w:rsidRPr="006720C6">
        <w:rPr>
          <w:color w:val="000000"/>
          <w:sz w:val="24"/>
          <w:szCs w:val="24"/>
        </w:rPr>
        <w:t>)</w:t>
      </w:r>
      <w:r w:rsidRPr="006720C6">
        <w:rPr>
          <w:color w:val="000000"/>
          <w:sz w:val="24"/>
          <w:szCs w:val="24"/>
        </w:rPr>
        <w:t xml:space="preserve">, </w:t>
      </w:r>
      <w:r w:rsidR="001E3492" w:rsidRPr="006720C6">
        <w:rPr>
          <w:color w:val="000000"/>
          <w:sz w:val="24"/>
          <w:szCs w:val="24"/>
        </w:rPr>
        <w:t>bělozářka větevnatá (</w:t>
      </w:r>
      <w:r w:rsidR="001E3492" w:rsidRPr="006720C6">
        <w:rPr>
          <w:i/>
          <w:color w:val="000000"/>
          <w:sz w:val="24"/>
          <w:szCs w:val="24"/>
        </w:rPr>
        <w:t>Anthericum ramosum</w:t>
      </w:r>
      <w:r w:rsidR="001E3492" w:rsidRPr="006720C6">
        <w:rPr>
          <w:color w:val="000000"/>
          <w:sz w:val="24"/>
          <w:szCs w:val="24"/>
        </w:rPr>
        <w:t>)</w:t>
      </w:r>
      <w:r w:rsidRPr="006720C6">
        <w:rPr>
          <w:color w:val="000000"/>
          <w:sz w:val="24"/>
          <w:szCs w:val="24"/>
        </w:rPr>
        <w:t xml:space="preserve">, </w:t>
      </w:r>
      <w:r w:rsidR="001E3492" w:rsidRPr="006720C6">
        <w:rPr>
          <w:color w:val="000000"/>
          <w:sz w:val="24"/>
          <w:szCs w:val="24"/>
        </w:rPr>
        <w:t>tařice skalní Arduinova (</w:t>
      </w:r>
      <w:r w:rsidR="001E3492" w:rsidRPr="006720C6">
        <w:rPr>
          <w:i/>
          <w:color w:val="000000"/>
          <w:sz w:val="24"/>
          <w:szCs w:val="24"/>
        </w:rPr>
        <w:t>Aurinia saxatilis</w:t>
      </w:r>
      <w:r w:rsidR="001E3492" w:rsidRPr="006720C6">
        <w:rPr>
          <w:color w:val="000000"/>
          <w:sz w:val="24"/>
          <w:szCs w:val="24"/>
        </w:rPr>
        <w:t xml:space="preserve"> subsp. </w:t>
      </w:r>
      <w:r w:rsidR="001E3492" w:rsidRPr="006720C6">
        <w:rPr>
          <w:i/>
          <w:color w:val="000000"/>
          <w:sz w:val="24"/>
          <w:szCs w:val="24"/>
        </w:rPr>
        <w:t>arduinii</w:t>
      </w:r>
      <w:r w:rsidR="001E3492" w:rsidRPr="006720C6">
        <w:rPr>
          <w:color w:val="000000"/>
          <w:sz w:val="24"/>
          <w:szCs w:val="24"/>
        </w:rPr>
        <w:t>)</w:t>
      </w:r>
      <w:r w:rsidRPr="006720C6">
        <w:rPr>
          <w:color w:val="000000"/>
          <w:sz w:val="24"/>
          <w:szCs w:val="24"/>
        </w:rPr>
        <w:t xml:space="preserve">, </w:t>
      </w:r>
      <w:r w:rsidR="00E53533" w:rsidRPr="006720C6">
        <w:rPr>
          <w:color w:val="000000"/>
          <w:sz w:val="24"/>
          <w:szCs w:val="24"/>
        </w:rPr>
        <w:t>zeměžluč okolíkatá (</w:t>
      </w:r>
      <w:r w:rsidR="00E53533" w:rsidRPr="006720C6">
        <w:rPr>
          <w:i/>
          <w:color w:val="000000"/>
          <w:sz w:val="24"/>
          <w:szCs w:val="24"/>
        </w:rPr>
        <w:t>Centaurium</w:t>
      </w:r>
      <w:r w:rsidR="00E53533" w:rsidRPr="006720C6">
        <w:rPr>
          <w:color w:val="000000"/>
          <w:sz w:val="24"/>
          <w:szCs w:val="24"/>
        </w:rPr>
        <w:t xml:space="preserve"> </w:t>
      </w:r>
      <w:r w:rsidR="00E53533" w:rsidRPr="006720C6">
        <w:rPr>
          <w:i/>
          <w:color w:val="000000"/>
          <w:sz w:val="24"/>
          <w:szCs w:val="24"/>
        </w:rPr>
        <w:lastRenderedPageBreak/>
        <w:t>erythraea</w:t>
      </w:r>
      <w:r w:rsidR="00E53533" w:rsidRPr="006720C6">
        <w:rPr>
          <w:color w:val="000000"/>
          <w:sz w:val="24"/>
          <w:szCs w:val="24"/>
        </w:rPr>
        <w:t>)</w:t>
      </w:r>
      <w:r w:rsidRPr="006720C6">
        <w:rPr>
          <w:color w:val="000000"/>
          <w:sz w:val="24"/>
          <w:szCs w:val="24"/>
        </w:rPr>
        <w:t xml:space="preserve">, </w:t>
      </w:r>
      <w:r w:rsidR="001E3492" w:rsidRPr="006720C6">
        <w:rPr>
          <w:color w:val="000000"/>
          <w:sz w:val="24"/>
          <w:szCs w:val="24"/>
        </w:rPr>
        <w:t>kostřava sivá (</w:t>
      </w:r>
      <w:r w:rsidR="001E3492" w:rsidRPr="006720C6">
        <w:rPr>
          <w:i/>
          <w:color w:val="000000"/>
          <w:sz w:val="24"/>
          <w:szCs w:val="24"/>
        </w:rPr>
        <w:t>Festuca pallens</w:t>
      </w:r>
      <w:r w:rsidR="001E3492" w:rsidRPr="006720C6">
        <w:rPr>
          <w:color w:val="000000"/>
          <w:sz w:val="24"/>
          <w:szCs w:val="24"/>
        </w:rPr>
        <w:t>)</w:t>
      </w:r>
      <w:r w:rsidRPr="006720C6">
        <w:rPr>
          <w:color w:val="000000"/>
          <w:sz w:val="24"/>
          <w:szCs w:val="24"/>
        </w:rPr>
        <w:t xml:space="preserve">, </w:t>
      </w:r>
      <w:r w:rsidR="001E3492" w:rsidRPr="006720C6">
        <w:rPr>
          <w:color w:val="000000"/>
          <w:sz w:val="24"/>
          <w:szCs w:val="24"/>
        </w:rPr>
        <w:t>jestřábník bledý (</w:t>
      </w:r>
      <w:r w:rsidR="001E3492" w:rsidRPr="006720C6">
        <w:rPr>
          <w:i/>
          <w:color w:val="000000"/>
          <w:sz w:val="24"/>
          <w:szCs w:val="24"/>
        </w:rPr>
        <w:t>Hieracium schmidtii</w:t>
      </w:r>
      <w:r w:rsidR="001E3492" w:rsidRPr="006720C6">
        <w:rPr>
          <w:color w:val="000000"/>
          <w:sz w:val="24"/>
          <w:szCs w:val="24"/>
        </w:rPr>
        <w:t>)</w:t>
      </w:r>
      <w:r w:rsidRPr="006720C6">
        <w:rPr>
          <w:color w:val="000000"/>
          <w:sz w:val="24"/>
          <w:szCs w:val="24"/>
        </w:rPr>
        <w:t xml:space="preserve">, </w:t>
      </w:r>
      <w:r w:rsidR="001E3492" w:rsidRPr="006720C6">
        <w:rPr>
          <w:color w:val="000000"/>
          <w:sz w:val="24"/>
          <w:szCs w:val="24"/>
        </w:rPr>
        <w:t>strdivka sedmihradská (</w:t>
      </w:r>
      <w:r w:rsidR="001E3492" w:rsidRPr="006720C6">
        <w:rPr>
          <w:i/>
          <w:color w:val="000000"/>
          <w:sz w:val="24"/>
          <w:szCs w:val="24"/>
        </w:rPr>
        <w:t>Melica transsilvanica</w:t>
      </w:r>
      <w:r w:rsidR="001E3492" w:rsidRPr="006720C6">
        <w:rPr>
          <w:color w:val="000000"/>
          <w:sz w:val="24"/>
          <w:szCs w:val="24"/>
        </w:rPr>
        <w:t>)</w:t>
      </w:r>
      <w:r w:rsidR="00E53533" w:rsidRPr="006720C6">
        <w:rPr>
          <w:color w:val="000000"/>
          <w:sz w:val="24"/>
          <w:szCs w:val="24"/>
        </w:rPr>
        <w:t xml:space="preserve"> a </w:t>
      </w:r>
      <w:r w:rsidR="001E3492" w:rsidRPr="006720C6">
        <w:rPr>
          <w:color w:val="000000"/>
          <w:sz w:val="24"/>
          <w:szCs w:val="24"/>
        </w:rPr>
        <w:t>rozrazil Dilleniův (</w:t>
      </w:r>
      <w:r w:rsidR="001E3492" w:rsidRPr="006720C6">
        <w:rPr>
          <w:i/>
          <w:color w:val="000000"/>
          <w:sz w:val="24"/>
          <w:szCs w:val="24"/>
        </w:rPr>
        <w:t>Veronica dillenii</w:t>
      </w:r>
      <w:r w:rsidR="001E3492" w:rsidRPr="006720C6">
        <w:rPr>
          <w:color w:val="000000"/>
          <w:sz w:val="24"/>
          <w:szCs w:val="24"/>
        </w:rPr>
        <w:t>)</w:t>
      </w:r>
      <w:r w:rsidR="00E53533" w:rsidRPr="006720C6">
        <w:rPr>
          <w:color w:val="000000"/>
          <w:sz w:val="24"/>
          <w:szCs w:val="24"/>
        </w:rPr>
        <w:t>.</w:t>
      </w:r>
    </w:p>
    <w:p w:rsidR="003266D3" w:rsidRPr="006720C6" w:rsidRDefault="00757F60" w:rsidP="00651B67">
      <w:pPr>
        <w:tabs>
          <w:tab w:val="left" w:pos="709"/>
          <w:tab w:val="left" w:pos="5420"/>
        </w:tabs>
        <w:jc w:val="both"/>
        <w:rPr>
          <w:iCs/>
          <w:snapToGrid w:val="0"/>
          <w:sz w:val="24"/>
          <w:szCs w:val="24"/>
        </w:rPr>
      </w:pPr>
      <w:r w:rsidRPr="006720C6">
        <w:rPr>
          <w:color w:val="000000"/>
          <w:sz w:val="24"/>
          <w:szCs w:val="24"/>
        </w:rPr>
        <w:tab/>
      </w:r>
      <w:r w:rsidR="00ED5A47" w:rsidRPr="006720C6">
        <w:rPr>
          <w:sz w:val="24"/>
          <w:szCs w:val="24"/>
        </w:rPr>
        <w:t xml:space="preserve">Celkem </w:t>
      </w:r>
      <w:r w:rsidR="00E53533" w:rsidRPr="006720C6">
        <w:rPr>
          <w:sz w:val="24"/>
          <w:szCs w:val="24"/>
        </w:rPr>
        <w:t>1</w:t>
      </w:r>
      <w:r w:rsidR="003266D3" w:rsidRPr="006720C6">
        <w:rPr>
          <w:sz w:val="24"/>
          <w:szCs w:val="24"/>
        </w:rPr>
        <w:t xml:space="preserve"> nalezený druh je zvláště chráněn podle vyhlášky č. 395/1992 Sb.</w:t>
      </w:r>
      <w:r w:rsidR="00E53533" w:rsidRPr="006720C6">
        <w:rPr>
          <w:sz w:val="24"/>
          <w:szCs w:val="24"/>
        </w:rPr>
        <w:t xml:space="preserve">, konkrétně </w:t>
      </w:r>
      <w:r w:rsidR="001E3492" w:rsidRPr="006720C6">
        <w:rPr>
          <w:color w:val="000000"/>
          <w:sz w:val="24"/>
          <w:szCs w:val="24"/>
        </w:rPr>
        <w:t>tařice skalní Arduinova</w:t>
      </w:r>
      <w:r w:rsidRPr="006720C6">
        <w:rPr>
          <w:color w:val="000000"/>
          <w:sz w:val="24"/>
          <w:szCs w:val="24"/>
        </w:rPr>
        <w:t xml:space="preserve"> (</w:t>
      </w:r>
      <w:r w:rsidR="001E3492" w:rsidRPr="006720C6">
        <w:rPr>
          <w:i/>
          <w:color w:val="000000"/>
          <w:sz w:val="24"/>
          <w:szCs w:val="24"/>
        </w:rPr>
        <w:t>Aurinia saxatilis</w:t>
      </w:r>
      <w:r w:rsidR="001E3492" w:rsidRPr="006720C6">
        <w:rPr>
          <w:color w:val="000000"/>
          <w:sz w:val="24"/>
          <w:szCs w:val="24"/>
        </w:rPr>
        <w:t xml:space="preserve"> subsp. </w:t>
      </w:r>
      <w:r w:rsidR="001E3492" w:rsidRPr="006720C6">
        <w:rPr>
          <w:i/>
          <w:color w:val="000000"/>
          <w:sz w:val="24"/>
          <w:szCs w:val="24"/>
        </w:rPr>
        <w:t>arduinii</w:t>
      </w:r>
      <w:r w:rsidR="00E53533" w:rsidRPr="006720C6">
        <w:rPr>
          <w:color w:val="000000"/>
          <w:sz w:val="24"/>
          <w:szCs w:val="24"/>
        </w:rPr>
        <w:t>).</w:t>
      </w:r>
    </w:p>
    <w:p w:rsidR="00F426F4" w:rsidRPr="006720C6" w:rsidRDefault="003266D3" w:rsidP="00651B67">
      <w:pPr>
        <w:ind w:firstLine="708"/>
        <w:jc w:val="both"/>
        <w:rPr>
          <w:sz w:val="24"/>
          <w:szCs w:val="24"/>
        </w:rPr>
      </w:pPr>
      <w:r w:rsidRPr="006720C6">
        <w:rPr>
          <w:sz w:val="24"/>
          <w:szCs w:val="24"/>
        </w:rPr>
        <w:t xml:space="preserve">Na území sledované části evropsky významné lokality bylo zaznamenáno celkem </w:t>
      </w:r>
      <w:r w:rsidR="00AB0FF7" w:rsidRPr="006720C6">
        <w:rPr>
          <w:sz w:val="24"/>
          <w:szCs w:val="24"/>
        </w:rPr>
        <w:t>1</w:t>
      </w:r>
      <w:r w:rsidR="004730AB" w:rsidRPr="006720C6">
        <w:rPr>
          <w:sz w:val="24"/>
          <w:szCs w:val="24"/>
        </w:rPr>
        <w:t>1</w:t>
      </w:r>
      <w:r w:rsidRPr="006720C6">
        <w:rPr>
          <w:sz w:val="24"/>
          <w:szCs w:val="24"/>
        </w:rPr>
        <w:t xml:space="preserve"> vegetačních jednotek (biotopů), mezi kterými j</w:t>
      </w:r>
      <w:r w:rsidR="00F426F4" w:rsidRPr="006720C6">
        <w:rPr>
          <w:sz w:val="24"/>
          <w:szCs w:val="24"/>
        </w:rPr>
        <w:t>sou</w:t>
      </w:r>
      <w:r w:rsidRPr="006720C6">
        <w:rPr>
          <w:sz w:val="24"/>
          <w:szCs w:val="24"/>
        </w:rPr>
        <w:t xml:space="preserve"> zastoupeny především lesní biotopy – </w:t>
      </w:r>
      <w:r w:rsidR="005C11E1" w:rsidRPr="006720C6">
        <w:rPr>
          <w:iCs/>
          <w:snapToGrid w:val="0"/>
          <w:sz w:val="24"/>
          <w:szCs w:val="24"/>
        </w:rPr>
        <w:t>k</w:t>
      </w:r>
      <w:r w:rsidR="00F426F4" w:rsidRPr="006720C6">
        <w:rPr>
          <w:iCs/>
          <w:snapToGrid w:val="0"/>
          <w:sz w:val="24"/>
          <w:szCs w:val="24"/>
        </w:rPr>
        <w:t>větnaté bučiny</w:t>
      </w:r>
      <w:r w:rsidR="005C11E1" w:rsidRPr="006720C6">
        <w:rPr>
          <w:iCs/>
          <w:snapToGrid w:val="0"/>
          <w:sz w:val="24"/>
          <w:szCs w:val="24"/>
        </w:rPr>
        <w:t>, v</w:t>
      </w:r>
      <w:r w:rsidR="00AB0FF7" w:rsidRPr="006720C6">
        <w:rPr>
          <w:iCs/>
          <w:snapToGrid w:val="0"/>
          <w:sz w:val="24"/>
          <w:szCs w:val="24"/>
        </w:rPr>
        <w:t>ápnomilné bučiny</w:t>
      </w:r>
      <w:r w:rsidR="005C11E1" w:rsidRPr="006720C6">
        <w:rPr>
          <w:iCs/>
          <w:snapToGrid w:val="0"/>
          <w:sz w:val="24"/>
          <w:szCs w:val="24"/>
        </w:rPr>
        <w:t>, h</w:t>
      </w:r>
      <w:r w:rsidR="00F426F4" w:rsidRPr="006720C6">
        <w:rPr>
          <w:iCs/>
          <w:snapToGrid w:val="0"/>
          <w:sz w:val="24"/>
          <w:szCs w:val="24"/>
        </w:rPr>
        <w:t>ercynské dubohabřiny</w:t>
      </w:r>
      <w:r w:rsidR="005C11E1" w:rsidRPr="006720C6">
        <w:rPr>
          <w:iCs/>
          <w:snapToGrid w:val="0"/>
          <w:sz w:val="24"/>
          <w:szCs w:val="24"/>
        </w:rPr>
        <w:t>, s</w:t>
      </w:r>
      <w:r w:rsidR="00F426F4" w:rsidRPr="006720C6">
        <w:rPr>
          <w:iCs/>
          <w:snapToGrid w:val="0"/>
          <w:sz w:val="24"/>
          <w:szCs w:val="24"/>
        </w:rPr>
        <w:t>uťové lesy</w:t>
      </w:r>
      <w:r w:rsidR="005C11E1" w:rsidRPr="006720C6">
        <w:rPr>
          <w:iCs/>
          <w:snapToGrid w:val="0"/>
          <w:sz w:val="24"/>
          <w:szCs w:val="24"/>
        </w:rPr>
        <w:t xml:space="preserve">, </w:t>
      </w:r>
      <w:r w:rsidR="00F426F4" w:rsidRPr="006720C6">
        <w:rPr>
          <w:sz w:val="24"/>
          <w:szCs w:val="24"/>
        </w:rPr>
        <w:t xml:space="preserve">poznamenané místy výsadbou nepůvodních, či stanovištně nevhodných listnatých a jehličnatých dřevin. Nelesní stanoviště jsou koncentrovány do skal nad řekou Sázavou. Je to především </w:t>
      </w:r>
      <w:r w:rsidR="00F426F4" w:rsidRPr="006720C6">
        <w:rPr>
          <w:iCs/>
          <w:snapToGrid w:val="0"/>
          <w:sz w:val="24"/>
          <w:szCs w:val="24"/>
        </w:rPr>
        <w:t>skalní vegetace s kostřavou sivou (</w:t>
      </w:r>
      <w:r w:rsidR="00F426F4" w:rsidRPr="006720C6">
        <w:rPr>
          <w:i/>
          <w:iCs/>
          <w:snapToGrid w:val="0"/>
          <w:sz w:val="24"/>
          <w:szCs w:val="24"/>
        </w:rPr>
        <w:t>Festuca pallens</w:t>
      </w:r>
      <w:r w:rsidR="00F426F4" w:rsidRPr="006720C6">
        <w:rPr>
          <w:iCs/>
          <w:snapToGrid w:val="0"/>
          <w:sz w:val="24"/>
          <w:szCs w:val="24"/>
        </w:rPr>
        <w:t>), více či méně zarůstající křovinami (s ohledem na konfiguraci terénu). Při kraji území prochází elektrické vedení, pod kterým jsou vyvinuty lesní paseky a holiny, pokud se zde zrovna neobjevují souvislé porosty zmlazujícího akátu (</w:t>
      </w:r>
      <w:r w:rsidR="00F426F4" w:rsidRPr="006720C6">
        <w:rPr>
          <w:i/>
          <w:iCs/>
          <w:snapToGrid w:val="0"/>
          <w:sz w:val="24"/>
          <w:szCs w:val="24"/>
        </w:rPr>
        <w:t>Robinia pseudacacia</w:t>
      </w:r>
      <w:r w:rsidR="00F426F4" w:rsidRPr="006720C6">
        <w:rPr>
          <w:iCs/>
          <w:snapToGrid w:val="0"/>
          <w:sz w:val="24"/>
          <w:szCs w:val="24"/>
        </w:rPr>
        <w:t xml:space="preserve">). </w:t>
      </w:r>
    </w:p>
    <w:p w:rsidR="00AB0FF7" w:rsidRPr="006720C6" w:rsidRDefault="00AB0FF7" w:rsidP="00651B67">
      <w:pPr>
        <w:ind w:firstLine="708"/>
        <w:jc w:val="both"/>
        <w:rPr>
          <w:iCs/>
          <w:snapToGrid w:val="0"/>
          <w:sz w:val="24"/>
          <w:szCs w:val="24"/>
        </w:rPr>
      </w:pPr>
      <w:r w:rsidRPr="006720C6">
        <w:rPr>
          <w:sz w:val="24"/>
          <w:szCs w:val="24"/>
        </w:rPr>
        <w:t xml:space="preserve">Mezi tzv. naturové biotopy je řazeno celkem 5 vegetačních jednotek: </w:t>
      </w:r>
      <w:r w:rsidRPr="006720C6">
        <w:rPr>
          <w:iCs/>
          <w:snapToGrid w:val="0"/>
          <w:sz w:val="24"/>
          <w:szCs w:val="24"/>
        </w:rPr>
        <w:t>T3.1 Skalní vegetace s kostřavou sivou (</w:t>
      </w:r>
      <w:r w:rsidRPr="006720C6">
        <w:rPr>
          <w:i/>
          <w:iCs/>
          <w:snapToGrid w:val="0"/>
          <w:sz w:val="24"/>
          <w:szCs w:val="24"/>
        </w:rPr>
        <w:t>Festuca pallens</w:t>
      </w:r>
      <w:r w:rsidRPr="006720C6">
        <w:rPr>
          <w:iCs/>
          <w:snapToGrid w:val="0"/>
          <w:sz w:val="24"/>
          <w:szCs w:val="24"/>
        </w:rPr>
        <w:t xml:space="preserve">), svaz </w:t>
      </w:r>
      <w:r w:rsidRPr="006720C6">
        <w:rPr>
          <w:i/>
          <w:iCs/>
          <w:snapToGrid w:val="0"/>
          <w:sz w:val="24"/>
          <w:szCs w:val="24"/>
        </w:rPr>
        <w:t>Alysso-Festucion</w:t>
      </w:r>
      <w:r w:rsidRPr="006720C6">
        <w:rPr>
          <w:iCs/>
          <w:snapToGrid w:val="0"/>
          <w:sz w:val="24"/>
          <w:szCs w:val="24"/>
        </w:rPr>
        <w:t xml:space="preserve"> </w:t>
      </w:r>
      <w:r w:rsidRPr="006720C6">
        <w:rPr>
          <w:i/>
          <w:iCs/>
          <w:snapToGrid w:val="0"/>
          <w:sz w:val="24"/>
          <w:szCs w:val="24"/>
        </w:rPr>
        <w:t>pallentis</w:t>
      </w:r>
      <w:r w:rsidRPr="006720C6">
        <w:rPr>
          <w:iCs/>
          <w:snapToGrid w:val="0"/>
          <w:sz w:val="24"/>
          <w:szCs w:val="24"/>
        </w:rPr>
        <w:t xml:space="preserve">, L5.1 Květnaté bučiny, </w:t>
      </w:r>
      <w:r w:rsidRPr="006720C6">
        <w:rPr>
          <w:sz w:val="24"/>
          <w:szCs w:val="24"/>
        </w:rPr>
        <w:t xml:space="preserve">svaz </w:t>
      </w:r>
      <w:r w:rsidRPr="006720C6">
        <w:rPr>
          <w:i/>
          <w:sz w:val="24"/>
          <w:szCs w:val="24"/>
        </w:rPr>
        <w:t>Fagion sylvaticae</w:t>
      </w:r>
      <w:r w:rsidRPr="006720C6">
        <w:rPr>
          <w:sz w:val="24"/>
          <w:szCs w:val="24"/>
        </w:rPr>
        <w:t xml:space="preserve">, </w:t>
      </w:r>
      <w:r w:rsidRPr="006720C6">
        <w:rPr>
          <w:iCs/>
          <w:snapToGrid w:val="0"/>
          <w:sz w:val="24"/>
          <w:szCs w:val="24"/>
        </w:rPr>
        <w:t xml:space="preserve">L5.3 Vápnomilné bučiny, </w:t>
      </w:r>
      <w:r w:rsidRPr="006720C6">
        <w:rPr>
          <w:sz w:val="24"/>
          <w:szCs w:val="24"/>
        </w:rPr>
        <w:t xml:space="preserve">svaz </w:t>
      </w:r>
      <w:r w:rsidRPr="006720C6">
        <w:rPr>
          <w:i/>
          <w:sz w:val="24"/>
          <w:szCs w:val="24"/>
        </w:rPr>
        <w:t>Fagion sylvaticae</w:t>
      </w:r>
      <w:r w:rsidRPr="006720C6">
        <w:rPr>
          <w:sz w:val="24"/>
          <w:szCs w:val="24"/>
        </w:rPr>
        <w:t xml:space="preserve">, </w:t>
      </w:r>
      <w:r w:rsidRPr="006720C6">
        <w:rPr>
          <w:iCs/>
          <w:snapToGrid w:val="0"/>
          <w:sz w:val="24"/>
          <w:szCs w:val="24"/>
        </w:rPr>
        <w:t xml:space="preserve">L3.1 Hercynské dubohabřiny, svaz </w:t>
      </w:r>
      <w:r w:rsidRPr="006720C6">
        <w:rPr>
          <w:i/>
          <w:iCs/>
          <w:snapToGrid w:val="0"/>
          <w:sz w:val="24"/>
          <w:szCs w:val="24"/>
        </w:rPr>
        <w:t>Carpinion</w:t>
      </w:r>
      <w:r w:rsidR="004730AB" w:rsidRPr="006720C6">
        <w:rPr>
          <w:i/>
          <w:iCs/>
          <w:snapToGrid w:val="0"/>
          <w:sz w:val="24"/>
          <w:szCs w:val="24"/>
        </w:rPr>
        <w:t xml:space="preserve">, </w:t>
      </w:r>
      <w:r w:rsidRPr="006720C6">
        <w:rPr>
          <w:iCs/>
          <w:snapToGrid w:val="0"/>
          <w:sz w:val="24"/>
          <w:szCs w:val="24"/>
        </w:rPr>
        <w:t xml:space="preserve">L4 Suťové lesy, svaz </w:t>
      </w:r>
      <w:r w:rsidRPr="006720C6">
        <w:rPr>
          <w:i/>
          <w:iCs/>
          <w:snapToGrid w:val="0"/>
          <w:sz w:val="24"/>
          <w:szCs w:val="24"/>
        </w:rPr>
        <w:t>Tilio-Acerion</w:t>
      </w:r>
      <w:r w:rsidR="004730AB" w:rsidRPr="006720C6">
        <w:rPr>
          <w:iCs/>
          <w:snapToGrid w:val="0"/>
          <w:sz w:val="24"/>
          <w:szCs w:val="24"/>
        </w:rPr>
        <w:t xml:space="preserve"> a S1.2 Štěrbinová vegetace silikátových skal a drolin, svaz </w:t>
      </w:r>
      <w:r w:rsidR="004730AB" w:rsidRPr="006720C6">
        <w:rPr>
          <w:i/>
          <w:iCs/>
          <w:snapToGrid w:val="0"/>
          <w:sz w:val="24"/>
          <w:szCs w:val="24"/>
        </w:rPr>
        <w:t>Asplenion septentrionalis.</w:t>
      </w:r>
    </w:p>
    <w:p w:rsidR="00AB0FF7" w:rsidRPr="006720C6" w:rsidRDefault="003266D3" w:rsidP="00651B67">
      <w:pPr>
        <w:ind w:firstLine="708"/>
        <w:jc w:val="both"/>
        <w:rPr>
          <w:bCs/>
          <w:snapToGrid w:val="0"/>
          <w:sz w:val="24"/>
          <w:szCs w:val="24"/>
        </w:rPr>
      </w:pPr>
      <w:r w:rsidRPr="006720C6">
        <w:rPr>
          <w:sz w:val="24"/>
          <w:szCs w:val="24"/>
        </w:rPr>
        <w:t>Plošně nejvíce zastoupenou vegetační jednotkou j</w:t>
      </w:r>
      <w:r w:rsidR="00AB0FF7" w:rsidRPr="006720C6">
        <w:rPr>
          <w:sz w:val="24"/>
          <w:szCs w:val="24"/>
        </w:rPr>
        <w:t xml:space="preserve">sou květnaté bučiny, svaz </w:t>
      </w:r>
      <w:r w:rsidR="00AB0FF7" w:rsidRPr="006720C6">
        <w:rPr>
          <w:i/>
          <w:sz w:val="24"/>
          <w:szCs w:val="24"/>
        </w:rPr>
        <w:t>Fagion</w:t>
      </w:r>
      <w:r w:rsidR="00AB0FF7" w:rsidRPr="006720C6">
        <w:rPr>
          <w:sz w:val="24"/>
          <w:szCs w:val="24"/>
        </w:rPr>
        <w:t xml:space="preserve"> </w:t>
      </w:r>
      <w:r w:rsidR="00AB0FF7" w:rsidRPr="006720C6">
        <w:rPr>
          <w:i/>
          <w:sz w:val="24"/>
          <w:szCs w:val="24"/>
        </w:rPr>
        <w:t>sylvaticae</w:t>
      </w:r>
      <w:r w:rsidR="00AB0FF7" w:rsidRPr="006720C6">
        <w:rPr>
          <w:sz w:val="24"/>
          <w:szCs w:val="24"/>
        </w:rPr>
        <w:t xml:space="preserve">. </w:t>
      </w:r>
      <w:r w:rsidR="00AB0FF7" w:rsidRPr="006720C6">
        <w:rPr>
          <w:bCs/>
          <w:snapToGrid w:val="0"/>
          <w:sz w:val="24"/>
          <w:szCs w:val="24"/>
        </w:rPr>
        <w:t>Převažují v západní části, na mírnějších svazích okolo kóty Sedliště. Mimo dominantního buku (</w:t>
      </w:r>
      <w:r w:rsidR="00AB0FF7" w:rsidRPr="006720C6">
        <w:rPr>
          <w:bCs/>
          <w:i/>
          <w:snapToGrid w:val="0"/>
          <w:sz w:val="24"/>
          <w:szCs w:val="24"/>
        </w:rPr>
        <w:t>Fagus sylvatica</w:t>
      </w:r>
      <w:r w:rsidR="00AB0FF7" w:rsidRPr="006720C6">
        <w:rPr>
          <w:bCs/>
          <w:snapToGrid w:val="0"/>
          <w:sz w:val="24"/>
          <w:szCs w:val="24"/>
        </w:rPr>
        <w:t>) jsou přimíšeny další druhy dřevin - nejčastěji habr (</w:t>
      </w:r>
      <w:r w:rsidR="00AB0FF7" w:rsidRPr="006720C6">
        <w:rPr>
          <w:bCs/>
          <w:i/>
          <w:snapToGrid w:val="0"/>
          <w:sz w:val="24"/>
          <w:szCs w:val="24"/>
        </w:rPr>
        <w:t xml:space="preserve">Carpinus betulus, </w:t>
      </w:r>
      <w:r w:rsidR="00AB0FF7" w:rsidRPr="006720C6">
        <w:rPr>
          <w:bCs/>
          <w:snapToGrid w:val="0"/>
          <w:sz w:val="24"/>
          <w:szCs w:val="24"/>
        </w:rPr>
        <w:t xml:space="preserve">vzácněji potom </w:t>
      </w:r>
      <w:r w:rsidR="00AB0FF7" w:rsidRPr="006720C6">
        <w:rPr>
          <w:bCs/>
          <w:i/>
          <w:snapToGrid w:val="0"/>
          <w:sz w:val="24"/>
          <w:szCs w:val="24"/>
        </w:rPr>
        <w:t>Larix decidua, Tilia cordata</w:t>
      </w:r>
      <w:r w:rsidR="00AB0FF7" w:rsidRPr="006720C6">
        <w:rPr>
          <w:bCs/>
          <w:snapToGrid w:val="0"/>
          <w:sz w:val="24"/>
          <w:szCs w:val="24"/>
        </w:rPr>
        <w:t xml:space="preserve"> a další. Objevují se četné diagnostické druhy, jako </w:t>
      </w:r>
      <w:r w:rsidR="00AB0FF7" w:rsidRPr="006720C6">
        <w:rPr>
          <w:bCs/>
          <w:i/>
          <w:snapToGrid w:val="0"/>
          <w:sz w:val="24"/>
          <w:szCs w:val="24"/>
        </w:rPr>
        <w:t>Dentaria bulbifera, Galium odoratum, Lathyrus vernus, Mercurialis perennis, Sanicula europaea, Senecio ovatus, Viola reichenbachiana</w:t>
      </w:r>
      <w:r w:rsidR="00AB0FF7" w:rsidRPr="006720C6">
        <w:rPr>
          <w:bCs/>
          <w:snapToGrid w:val="0"/>
          <w:sz w:val="24"/>
          <w:szCs w:val="24"/>
        </w:rPr>
        <w:t xml:space="preserve">. Z dalších druhů </w:t>
      </w:r>
      <w:r w:rsidR="00AB0FF7" w:rsidRPr="006720C6">
        <w:rPr>
          <w:bCs/>
          <w:i/>
          <w:snapToGrid w:val="0"/>
          <w:sz w:val="24"/>
          <w:szCs w:val="24"/>
        </w:rPr>
        <w:t>Poa nemoralis, Hedera helix, Sanicula europaea</w:t>
      </w:r>
      <w:r w:rsidR="00AB0FF7" w:rsidRPr="006720C6">
        <w:rPr>
          <w:bCs/>
          <w:snapToGrid w:val="0"/>
          <w:sz w:val="24"/>
          <w:szCs w:val="24"/>
        </w:rPr>
        <w:t xml:space="preserve"> a další. Významnou část bylinného patra tvoří semenáče dřevin stromového a keřového patra (</w:t>
      </w:r>
      <w:r w:rsidR="00AB0FF7" w:rsidRPr="006720C6">
        <w:rPr>
          <w:bCs/>
          <w:i/>
          <w:snapToGrid w:val="0"/>
          <w:sz w:val="24"/>
          <w:szCs w:val="24"/>
        </w:rPr>
        <w:t>Fagus sylvatica, Fraxinus excelsior, Sorbus aucuparia, Tilia cordata</w:t>
      </w:r>
      <w:r w:rsidR="00AB0FF7" w:rsidRPr="006720C6">
        <w:rPr>
          <w:bCs/>
          <w:snapToGrid w:val="0"/>
          <w:sz w:val="24"/>
          <w:szCs w:val="24"/>
        </w:rPr>
        <w:t>).</w:t>
      </w:r>
    </w:p>
    <w:p w:rsidR="00AB0FF7" w:rsidRPr="006720C6" w:rsidRDefault="00AB0FF7" w:rsidP="00651B67">
      <w:pPr>
        <w:pStyle w:val="Seznam2"/>
        <w:widowControl/>
        <w:ind w:left="0" w:firstLine="708"/>
        <w:jc w:val="both"/>
        <w:rPr>
          <w:bCs/>
          <w:sz w:val="24"/>
          <w:szCs w:val="24"/>
        </w:rPr>
      </w:pPr>
      <w:r w:rsidRPr="006720C6">
        <w:rPr>
          <w:bCs/>
          <w:snapToGrid w:val="0"/>
          <w:sz w:val="24"/>
          <w:szCs w:val="24"/>
        </w:rPr>
        <w:t xml:space="preserve">Ve vrcholových partiích vrchu Sedliště, cca od 400 m n.m., přecházejí porosty květnatých bučin do porostů vápnomilných bučin, svazu </w:t>
      </w:r>
      <w:r w:rsidRPr="006720C6">
        <w:rPr>
          <w:bCs/>
          <w:i/>
          <w:snapToGrid w:val="0"/>
          <w:sz w:val="24"/>
          <w:szCs w:val="24"/>
        </w:rPr>
        <w:t>Fagion sylvaticae</w:t>
      </w:r>
      <w:r w:rsidRPr="006720C6">
        <w:rPr>
          <w:bCs/>
          <w:snapToGrid w:val="0"/>
          <w:sz w:val="24"/>
          <w:szCs w:val="24"/>
        </w:rPr>
        <w:t>. Typická je přítomnost vstavačovitých rostlin. Uváděny jsou různými autory okrotice (</w:t>
      </w:r>
      <w:r w:rsidRPr="006720C6">
        <w:rPr>
          <w:bCs/>
          <w:i/>
          <w:snapToGrid w:val="0"/>
          <w:sz w:val="24"/>
          <w:szCs w:val="24"/>
        </w:rPr>
        <w:t>Cephalanthera damasonium, C. rubra</w:t>
      </w:r>
      <w:r w:rsidRPr="006720C6">
        <w:rPr>
          <w:bCs/>
          <w:snapToGrid w:val="0"/>
          <w:sz w:val="24"/>
          <w:szCs w:val="24"/>
        </w:rPr>
        <w:t>) a kruštíky (</w:t>
      </w:r>
      <w:r w:rsidRPr="006720C6">
        <w:rPr>
          <w:bCs/>
          <w:i/>
          <w:snapToGrid w:val="0"/>
          <w:sz w:val="24"/>
          <w:szCs w:val="24"/>
        </w:rPr>
        <w:t>Epipactis</w:t>
      </w:r>
      <w:r w:rsidRPr="006720C6">
        <w:rPr>
          <w:bCs/>
          <w:snapToGrid w:val="0"/>
          <w:sz w:val="24"/>
          <w:szCs w:val="24"/>
        </w:rPr>
        <w:t xml:space="preserve"> sp.). </w:t>
      </w:r>
    </w:p>
    <w:p w:rsidR="00C87649" w:rsidRPr="006720C6" w:rsidRDefault="005C11E1" w:rsidP="00651B67">
      <w:pPr>
        <w:pStyle w:val="Seznam2"/>
        <w:widowControl/>
        <w:ind w:left="0" w:firstLine="708"/>
        <w:jc w:val="both"/>
        <w:rPr>
          <w:bCs/>
          <w:sz w:val="24"/>
          <w:szCs w:val="24"/>
        </w:rPr>
      </w:pPr>
      <w:r w:rsidRPr="006720C6">
        <w:rPr>
          <w:bCs/>
          <w:sz w:val="24"/>
          <w:szCs w:val="24"/>
        </w:rPr>
        <w:t xml:space="preserve">Nejčastěji při přechodu do příkrých svahů byly zaznamenány hercynské dubohabřiny, svazu </w:t>
      </w:r>
      <w:r w:rsidRPr="006720C6">
        <w:rPr>
          <w:bCs/>
          <w:i/>
          <w:sz w:val="24"/>
          <w:szCs w:val="24"/>
        </w:rPr>
        <w:t>Carpinion.</w:t>
      </w:r>
      <w:r w:rsidR="005C20C6" w:rsidRPr="006720C6">
        <w:rPr>
          <w:bCs/>
          <w:i/>
          <w:sz w:val="24"/>
          <w:szCs w:val="24"/>
        </w:rPr>
        <w:t xml:space="preserve"> </w:t>
      </w:r>
      <w:r w:rsidRPr="006720C6">
        <w:rPr>
          <w:bCs/>
          <w:sz w:val="24"/>
          <w:szCs w:val="24"/>
        </w:rPr>
        <w:t>Mimo dominantního habru (</w:t>
      </w:r>
      <w:r w:rsidRPr="006720C6">
        <w:rPr>
          <w:bCs/>
          <w:i/>
          <w:sz w:val="24"/>
          <w:szCs w:val="24"/>
        </w:rPr>
        <w:t>Carpinus betulus</w:t>
      </w:r>
      <w:r w:rsidRPr="006720C6">
        <w:rPr>
          <w:bCs/>
          <w:sz w:val="24"/>
          <w:szCs w:val="24"/>
        </w:rPr>
        <w:t>), se objevuje také buk (</w:t>
      </w:r>
      <w:r w:rsidRPr="006720C6">
        <w:rPr>
          <w:bCs/>
          <w:i/>
          <w:sz w:val="24"/>
          <w:szCs w:val="24"/>
        </w:rPr>
        <w:t>Fagus sylvatica</w:t>
      </w:r>
      <w:r w:rsidRPr="006720C6">
        <w:rPr>
          <w:bCs/>
          <w:sz w:val="24"/>
          <w:szCs w:val="24"/>
        </w:rPr>
        <w:t>), jasan ztepilý (</w:t>
      </w:r>
      <w:r w:rsidRPr="006720C6">
        <w:rPr>
          <w:bCs/>
          <w:i/>
          <w:sz w:val="24"/>
          <w:szCs w:val="24"/>
        </w:rPr>
        <w:t>Fraxinus excelsior</w:t>
      </w:r>
      <w:r w:rsidRPr="006720C6">
        <w:rPr>
          <w:bCs/>
          <w:sz w:val="24"/>
          <w:szCs w:val="24"/>
        </w:rPr>
        <w:t xml:space="preserve">) a další dřeviny. Křovinné patro dosahuje 10 až 20% a jsou v něm zastoupeny </w:t>
      </w:r>
      <w:r w:rsidR="00C87649" w:rsidRPr="006720C6">
        <w:rPr>
          <w:bCs/>
          <w:sz w:val="24"/>
          <w:szCs w:val="24"/>
        </w:rPr>
        <w:t>lísky (</w:t>
      </w:r>
      <w:r w:rsidR="00C87649" w:rsidRPr="006720C6">
        <w:rPr>
          <w:bCs/>
          <w:i/>
          <w:sz w:val="24"/>
          <w:szCs w:val="24"/>
        </w:rPr>
        <w:t>Corylus avellana</w:t>
      </w:r>
      <w:r w:rsidR="00C87649" w:rsidRPr="006720C6">
        <w:rPr>
          <w:bCs/>
          <w:sz w:val="24"/>
          <w:szCs w:val="24"/>
        </w:rPr>
        <w:t>), zimolezy (</w:t>
      </w:r>
      <w:r w:rsidR="00C87649" w:rsidRPr="006720C6">
        <w:rPr>
          <w:bCs/>
          <w:i/>
          <w:sz w:val="24"/>
          <w:szCs w:val="24"/>
        </w:rPr>
        <w:t>Lonicera xylosteum</w:t>
      </w:r>
      <w:r w:rsidR="00C87649" w:rsidRPr="006720C6">
        <w:rPr>
          <w:bCs/>
          <w:sz w:val="24"/>
          <w:szCs w:val="24"/>
        </w:rPr>
        <w:t>), buky (</w:t>
      </w:r>
      <w:r w:rsidR="00C87649" w:rsidRPr="006720C6">
        <w:rPr>
          <w:bCs/>
          <w:i/>
          <w:sz w:val="24"/>
          <w:szCs w:val="24"/>
        </w:rPr>
        <w:t>Fagus sylvatica</w:t>
      </w:r>
      <w:r w:rsidR="00C87649" w:rsidRPr="006720C6">
        <w:rPr>
          <w:bCs/>
          <w:sz w:val="24"/>
          <w:szCs w:val="24"/>
        </w:rPr>
        <w:t>), svídy (</w:t>
      </w:r>
      <w:r w:rsidR="00C87649" w:rsidRPr="006720C6">
        <w:rPr>
          <w:bCs/>
          <w:i/>
          <w:sz w:val="24"/>
          <w:szCs w:val="24"/>
        </w:rPr>
        <w:t>Cornus sanguinea</w:t>
      </w:r>
      <w:r w:rsidR="00C87649" w:rsidRPr="006720C6">
        <w:rPr>
          <w:bCs/>
          <w:sz w:val="24"/>
          <w:szCs w:val="24"/>
        </w:rPr>
        <w:t>), javory (</w:t>
      </w:r>
      <w:r w:rsidR="00C87649" w:rsidRPr="006720C6">
        <w:rPr>
          <w:bCs/>
          <w:i/>
          <w:sz w:val="24"/>
          <w:szCs w:val="24"/>
        </w:rPr>
        <w:t>Acer pseudoplatanus, A. platanoides</w:t>
      </w:r>
      <w:r w:rsidR="00C87649" w:rsidRPr="006720C6">
        <w:rPr>
          <w:bCs/>
          <w:sz w:val="24"/>
          <w:szCs w:val="24"/>
        </w:rPr>
        <w:t>) nebo srstka angrešt (</w:t>
      </w:r>
      <w:r w:rsidR="00C87649" w:rsidRPr="006720C6">
        <w:rPr>
          <w:bCs/>
          <w:i/>
          <w:sz w:val="24"/>
          <w:szCs w:val="24"/>
        </w:rPr>
        <w:t>Ribes uva-crispa</w:t>
      </w:r>
      <w:r w:rsidR="00C87649" w:rsidRPr="006720C6">
        <w:rPr>
          <w:bCs/>
          <w:sz w:val="24"/>
          <w:szCs w:val="24"/>
        </w:rPr>
        <w:t>)</w:t>
      </w:r>
      <w:r w:rsidR="005C20C6" w:rsidRPr="006720C6">
        <w:rPr>
          <w:bCs/>
          <w:sz w:val="24"/>
          <w:szCs w:val="24"/>
        </w:rPr>
        <w:t xml:space="preserve">. </w:t>
      </w:r>
      <w:r w:rsidR="00C87649" w:rsidRPr="006720C6">
        <w:rPr>
          <w:bCs/>
          <w:sz w:val="24"/>
          <w:szCs w:val="24"/>
        </w:rPr>
        <w:t>Bylinné patro může být velmi chudé, v reprezentativních porostech ale dosah</w:t>
      </w:r>
      <w:r w:rsidR="001C21A0" w:rsidRPr="006720C6">
        <w:rPr>
          <w:bCs/>
          <w:sz w:val="24"/>
          <w:szCs w:val="24"/>
        </w:rPr>
        <w:t xml:space="preserve">uje pokryvnosti </w:t>
      </w:r>
      <w:r w:rsidR="00C87649" w:rsidRPr="006720C6">
        <w:rPr>
          <w:bCs/>
          <w:sz w:val="24"/>
          <w:szCs w:val="24"/>
        </w:rPr>
        <w:t xml:space="preserve">až 70%. Z diagnostických druhů byly zaznamenány </w:t>
      </w:r>
      <w:r w:rsidR="00C87649" w:rsidRPr="006720C6">
        <w:rPr>
          <w:bCs/>
          <w:i/>
          <w:sz w:val="24"/>
          <w:szCs w:val="24"/>
        </w:rPr>
        <w:t>Asarum europaeum, Bromus benekenii, Campanula trachelium, C. rapunculoides, Fragaria vesca, Galeobdolon montanum, Galium odoratum, Hepatica nobilis, Lathyrus vernus, Melica nutans, Sanicula europaea</w:t>
      </w:r>
      <w:r w:rsidR="00C87649" w:rsidRPr="006720C6">
        <w:rPr>
          <w:bCs/>
          <w:sz w:val="24"/>
          <w:szCs w:val="24"/>
        </w:rPr>
        <w:t xml:space="preserve">, z obvyklých dominantních druhů potom </w:t>
      </w:r>
      <w:r w:rsidR="00C87649" w:rsidRPr="006720C6">
        <w:rPr>
          <w:bCs/>
          <w:i/>
          <w:sz w:val="24"/>
          <w:szCs w:val="24"/>
        </w:rPr>
        <w:t>Poa nemoralis</w:t>
      </w:r>
      <w:r w:rsidR="00C87649" w:rsidRPr="006720C6">
        <w:rPr>
          <w:bCs/>
          <w:sz w:val="24"/>
          <w:szCs w:val="24"/>
        </w:rPr>
        <w:t>.</w:t>
      </w:r>
    </w:p>
    <w:p w:rsidR="005C20C6" w:rsidRPr="006720C6" w:rsidRDefault="001C21A0" w:rsidP="00651B67">
      <w:pPr>
        <w:pStyle w:val="Seznam2"/>
        <w:widowControl/>
        <w:ind w:left="0" w:firstLine="708"/>
        <w:jc w:val="both"/>
        <w:rPr>
          <w:bCs/>
          <w:sz w:val="24"/>
          <w:szCs w:val="24"/>
        </w:rPr>
      </w:pPr>
      <w:r w:rsidRPr="006720C6">
        <w:rPr>
          <w:bCs/>
          <w:snapToGrid w:val="0"/>
          <w:sz w:val="24"/>
          <w:szCs w:val="24"/>
        </w:rPr>
        <w:t xml:space="preserve">Suťové lesy svazu </w:t>
      </w:r>
      <w:r w:rsidRPr="006720C6">
        <w:rPr>
          <w:bCs/>
          <w:i/>
          <w:snapToGrid w:val="0"/>
          <w:sz w:val="24"/>
          <w:szCs w:val="24"/>
        </w:rPr>
        <w:t>Tilio-Acerion</w:t>
      </w:r>
      <w:r w:rsidRPr="006720C6">
        <w:rPr>
          <w:bCs/>
          <w:snapToGrid w:val="0"/>
          <w:sz w:val="24"/>
          <w:szCs w:val="24"/>
        </w:rPr>
        <w:t xml:space="preserve"> se nacházejí v nejpříkřejších částech nad řekou Sázavou a to převážně v jižní části. Zastoupeny jsou typické suťové dřeviny, jako </w:t>
      </w:r>
      <w:r w:rsidRPr="006720C6">
        <w:rPr>
          <w:bCs/>
          <w:i/>
          <w:snapToGrid w:val="0"/>
          <w:sz w:val="24"/>
          <w:szCs w:val="24"/>
        </w:rPr>
        <w:t>Acer pseudoplatanus, Tilia cordata, Fraxinus excelsior</w:t>
      </w:r>
      <w:r w:rsidRPr="006720C6">
        <w:rPr>
          <w:bCs/>
          <w:snapToGrid w:val="0"/>
          <w:sz w:val="24"/>
          <w:szCs w:val="24"/>
        </w:rPr>
        <w:t xml:space="preserve">. Běžně se ale vyskytují i další charakteristické dřeviny jako </w:t>
      </w:r>
      <w:r w:rsidRPr="006720C6">
        <w:rPr>
          <w:bCs/>
          <w:i/>
          <w:snapToGrid w:val="0"/>
          <w:sz w:val="24"/>
          <w:szCs w:val="24"/>
        </w:rPr>
        <w:t>Carpinus betulus</w:t>
      </w:r>
      <w:r w:rsidRPr="006720C6">
        <w:rPr>
          <w:bCs/>
          <w:snapToGrid w:val="0"/>
          <w:sz w:val="24"/>
          <w:szCs w:val="24"/>
        </w:rPr>
        <w:t xml:space="preserve"> či </w:t>
      </w:r>
      <w:r w:rsidRPr="006720C6">
        <w:rPr>
          <w:bCs/>
          <w:i/>
          <w:snapToGrid w:val="0"/>
          <w:sz w:val="24"/>
          <w:szCs w:val="24"/>
        </w:rPr>
        <w:t>Fagus sylvatica</w:t>
      </w:r>
      <w:r w:rsidRPr="006720C6">
        <w:rPr>
          <w:bCs/>
          <w:snapToGrid w:val="0"/>
          <w:sz w:val="24"/>
          <w:szCs w:val="24"/>
        </w:rPr>
        <w:t xml:space="preserve">. V křovinném patře byly zapsány </w:t>
      </w:r>
      <w:r w:rsidRPr="006720C6">
        <w:rPr>
          <w:bCs/>
          <w:i/>
          <w:snapToGrid w:val="0"/>
          <w:sz w:val="24"/>
          <w:szCs w:val="24"/>
        </w:rPr>
        <w:t>Acer pseudoplatanus, Carpinus betulus, Corylus avellana, Fagus sylvatica, Pseudotrsuga menziesii, Sambucus nigra</w:t>
      </w:r>
      <w:r w:rsidRPr="006720C6">
        <w:rPr>
          <w:bCs/>
          <w:snapToGrid w:val="0"/>
          <w:sz w:val="24"/>
          <w:szCs w:val="24"/>
        </w:rPr>
        <w:t xml:space="preserve"> a </w:t>
      </w:r>
      <w:r w:rsidRPr="006720C6">
        <w:rPr>
          <w:bCs/>
          <w:i/>
          <w:sz w:val="24"/>
          <w:szCs w:val="24"/>
        </w:rPr>
        <w:t>Sorbus aucuparia</w:t>
      </w:r>
      <w:r w:rsidRPr="006720C6">
        <w:rPr>
          <w:bCs/>
          <w:sz w:val="24"/>
          <w:szCs w:val="24"/>
        </w:rPr>
        <w:t>.</w:t>
      </w:r>
      <w:r w:rsidR="005C20C6" w:rsidRPr="006720C6">
        <w:rPr>
          <w:bCs/>
          <w:sz w:val="24"/>
          <w:szCs w:val="24"/>
        </w:rPr>
        <w:t xml:space="preserve"> Bylinné patro má spíše nižší pokryvnost, z diagnostických druhů byly mj. zapsány </w:t>
      </w:r>
      <w:r w:rsidRPr="006720C6">
        <w:rPr>
          <w:bCs/>
          <w:i/>
          <w:sz w:val="24"/>
          <w:szCs w:val="24"/>
        </w:rPr>
        <w:t>Campanula trachelium</w:t>
      </w:r>
      <w:r w:rsidR="005C20C6" w:rsidRPr="006720C6">
        <w:rPr>
          <w:bCs/>
          <w:i/>
          <w:sz w:val="24"/>
          <w:szCs w:val="24"/>
        </w:rPr>
        <w:t xml:space="preserve">, </w:t>
      </w:r>
      <w:r w:rsidRPr="006720C6">
        <w:rPr>
          <w:bCs/>
          <w:i/>
          <w:sz w:val="24"/>
          <w:szCs w:val="24"/>
        </w:rPr>
        <w:t>Galeobdolon montanum</w:t>
      </w:r>
      <w:r w:rsidR="005C20C6" w:rsidRPr="006720C6">
        <w:rPr>
          <w:bCs/>
          <w:i/>
          <w:sz w:val="24"/>
          <w:szCs w:val="24"/>
        </w:rPr>
        <w:t xml:space="preserve">, </w:t>
      </w:r>
      <w:r w:rsidRPr="006720C6">
        <w:rPr>
          <w:bCs/>
          <w:i/>
          <w:sz w:val="24"/>
          <w:szCs w:val="24"/>
        </w:rPr>
        <w:t>Galium odoratum</w:t>
      </w:r>
      <w:r w:rsidR="005C20C6" w:rsidRPr="006720C6">
        <w:rPr>
          <w:bCs/>
          <w:i/>
          <w:sz w:val="24"/>
          <w:szCs w:val="24"/>
        </w:rPr>
        <w:t xml:space="preserve">, </w:t>
      </w:r>
      <w:r w:rsidRPr="006720C6">
        <w:rPr>
          <w:bCs/>
          <w:i/>
          <w:sz w:val="24"/>
          <w:szCs w:val="24"/>
        </w:rPr>
        <w:t>Geranium robertianum</w:t>
      </w:r>
      <w:r w:rsidR="005C20C6" w:rsidRPr="006720C6">
        <w:rPr>
          <w:bCs/>
          <w:i/>
          <w:sz w:val="24"/>
          <w:szCs w:val="24"/>
        </w:rPr>
        <w:t xml:space="preserve">, </w:t>
      </w:r>
      <w:r w:rsidRPr="006720C6">
        <w:rPr>
          <w:bCs/>
          <w:i/>
          <w:sz w:val="24"/>
          <w:szCs w:val="24"/>
        </w:rPr>
        <w:t>Hepatica nobilis</w:t>
      </w:r>
      <w:r w:rsidR="005C20C6" w:rsidRPr="006720C6">
        <w:rPr>
          <w:bCs/>
          <w:i/>
          <w:sz w:val="24"/>
          <w:szCs w:val="24"/>
        </w:rPr>
        <w:t xml:space="preserve">, </w:t>
      </w:r>
      <w:r w:rsidRPr="006720C6">
        <w:rPr>
          <w:bCs/>
          <w:i/>
          <w:sz w:val="24"/>
          <w:szCs w:val="24"/>
        </w:rPr>
        <w:t>Melica nutans</w:t>
      </w:r>
      <w:r w:rsidR="005C20C6" w:rsidRPr="006720C6">
        <w:rPr>
          <w:bCs/>
          <w:sz w:val="24"/>
          <w:szCs w:val="24"/>
        </w:rPr>
        <w:t xml:space="preserve">, </w:t>
      </w:r>
      <w:r w:rsidR="005C20C6" w:rsidRPr="006720C6">
        <w:rPr>
          <w:bCs/>
          <w:sz w:val="24"/>
          <w:szCs w:val="24"/>
        </w:rPr>
        <w:lastRenderedPageBreak/>
        <w:t xml:space="preserve">z dalších obvyklých druhů </w:t>
      </w:r>
      <w:r w:rsidRPr="006720C6">
        <w:rPr>
          <w:bCs/>
          <w:i/>
          <w:sz w:val="24"/>
          <w:szCs w:val="24"/>
        </w:rPr>
        <w:t>Dryopteris filix-mas</w:t>
      </w:r>
      <w:r w:rsidR="005C20C6" w:rsidRPr="006720C6">
        <w:rPr>
          <w:bCs/>
          <w:i/>
          <w:sz w:val="24"/>
          <w:szCs w:val="24"/>
        </w:rPr>
        <w:t xml:space="preserve">, </w:t>
      </w:r>
      <w:r w:rsidRPr="006720C6">
        <w:rPr>
          <w:bCs/>
          <w:i/>
          <w:sz w:val="24"/>
          <w:szCs w:val="24"/>
        </w:rPr>
        <w:t>Poa nemoralis</w:t>
      </w:r>
      <w:r w:rsidR="005C20C6" w:rsidRPr="006720C6">
        <w:rPr>
          <w:bCs/>
          <w:sz w:val="24"/>
          <w:szCs w:val="24"/>
        </w:rPr>
        <w:t xml:space="preserve"> a </w:t>
      </w:r>
      <w:r w:rsidRPr="006720C6">
        <w:rPr>
          <w:bCs/>
          <w:i/>
          <w:sz w:val="24"/>
          <w:szCs w:val="24"/>
        </w:rPr>
        <w:t>Mycelis muralis</w:t>
      </w:r>
      <w:r w:rsidR="005C20C6" w:rsidRPr="006720C6">
        <w:rPr>
          <w:bCs/>
          <w:sz w:val="24"/>
          <w:szCs w:val="24"/>
        </w:rPr>
        <w:t xml:space="preserve">. Početně jsou zastoupeny juvenilní exempláře dřevin stromového a keřového patra. Některé druhy napovídají přechody do dubohabřin, jako </w:t>
      </w:r>
      <w:r w:rsidR="005C20C6" w:rsidRPr="006720C6">
        <w:rPr>
          <w:bCs/>
          <w:i/>
          <w:sz w:val="24"/>
          <w:szCs w:val="24"/>
        </w:rPr>
        <w:t>Asarum europaeum, Lathyrus vernus, Pulmonaria obscura</w:t>
      </w:r>
      <w:r w:rsidR="005C20C6" w:rsidRPr="006720C6">
        <w:rPr>
          <w:bCs/>
          <w:sz w:val="24"/>
          <w:szCs w:val="24"/>
        </w:rPr>
        <w:t xml:space="preserve"> a další.</w:t>
      </w:r>
    </w:p>
    <w:p w:rsidR="00087ABE" w:rsidRPr="006720C6" w:rsidRDefault="00087ABE" w:rsidP="00651B67">
      <w:pPr>
        <w:pStyle w:val="Seznam2"/>
        <w:widowControl/>
        <w:ind w:left="0" w:firstLine="708"/>
        <w:jc w:val="both"/>
        <w:rPr>
          <w:bCs/>
          <w:sz w:val="24"/>
          <w:szCs w:val="24"/>
        </w:rPr>
      </w:pPr>
      <w:r w:rsidRPr="006720C6">
        <w:rPr>
          <w:bCs/>
          <w:sz w:val="24"/>
          <w:szCs w:val="24"/>
        </w:rPr>
        <w:t xml:space="preserve">Nelesní vegetaci zastupuje skalní vegetace zarůstající křovinami, dále lesní paseky a štěrbinová vegetace. </w:t>
      </w:r>
      <w:r w:rsidRPr="006720C6">
        <w:rPr>
          <w:iCs/>
          <w:snapToGrid w:val="0"/>
          <w:sz w:val="24"/>
          <w:szCs w:val="24"/>
        </w:rPr>
        <w:t>Skalní vegetace s kostřavou sivou (</w:t>
      </w:r>
      <w:r w:rsidRPr="006720C6">
        <w:rPr>
          <w:i/>
          <w:iCs/>
          <w:snapToGrid w:val="0"/>
          <w:sz w:val="24"/>
          <w:szCs w:val="24"/>
        </w:rPr>
        <w:t>Festuca pallens</w:t>
      </w:r>
      <w:r w:rsidRPr="006720C6">
        <w:rPr>
          <w:iCs/>
          <w:snapToGrid w:val="0"/>
          <w:sz w:val="24"/>
          <w:szCs w:val="24"/>
        </w:rPr>
        <w:t>), svaz Alysso-Festucion pallentis, jsou d</w:t>
      </w:r>
      <w:r w:rsidRPr="006720C6">
        <w:rPr>
          <w:sz w:val="24"/>
          <w:szCs w:val="24"/>
        </w:rPr>
        <w:t xml:space="preserve">ruhově bohaté trávníky vyskytující se na skalách, skalních římsách, teráskách, na hranách svahů. Objevují se v příkrých svazích nad Sázavou, v její severní části. Nejzajímavější místa se nacházejí u vyhlídky nad vyústěním železničního tunelu a potom severním směrem nad tratí. Z diagnostických druhů byly zapsány </w:t>
      </w:r>
      <w:r w:rsidRPr="006720C6">
        <w:rPr>
          <w:i/>
          <w:sz w:val="24"/>
          <w:szCs w:val="24"/>
        </w:rPr>
        <w:t xml:space="preserve">Festuca pallens, Artemisia campestris, Centaurea stoebe, Dianthus carthusianorum, Ecxhium vulgare, Eupohorbia cyparissias, Hieracium schmidtii, Scleranzhus perennmjis, Sedum album, </w:t>
      </w:r>
      <w:r w:rsidRPr="006720C6">
        <w:rPr>
          <w:sz w:val="24"/>
          <w:szCs w:val="24"/>
        </w:rPr>
        <w:t xml:space="preserve">z charakteristických druhů </w:t>
      </w:r>
      <w:r w:rsidRPr="006720C6">
        <w:rPr>
          <w:i/>
          <w:sz w:val="24"/>
          <w:szCs w:val="24"/>
        </w:rPr>
        <w:t>Anthericum ramosum nebo Rumex acetosella</w:t>
      </w:r>
      <w:r w:rsidRPr="006720C6">
        <w:rPr>
          <w:sz w:val="24"/>
          <w:szCs w:val="24"/>
        </w:rPr>
        <w:t xml:space="preserve">. Zajímavý je početný výskyt druhu </w:t>
      </w:r>
      <w:r w:rsidRPr="006720C6">
        <w:rPr>
          <w:i/>
          <w:sz w:val="24"/>
          <w:szCs w:val="24"/>
        </w:rPr>
        <w:t xml:space="preserve">Aurinia saxatilis </w:t>
      </w:r>
      <w:r w:rsidRPr="006720C6">
        <w:rPr>
          <w:sz w:val="24"/>
          <w:szCs w:val="24"/>
        </w:rPr>
        <w:t>ve skalní stěně nad tratí.</w:t>
      </w:r>
    </w:p>
    <w:p w:rsidR="00087ABE" w:rsidRPr="006720C6" w:rsidRDefault="00F4512F" w:rsidP="00651B67">
      <w:pPr>
        <w:pStyle w:val="Seznam2"/>
        <w:widowControl/>
        <w:ind w:left="0" w:firstLine="708"/>
        <w:jc w:val="both"/>
        <w:rPr>
          <w:bCs/>
          <w:sz w:val="24"/>
          <w:szCs w:val="24"/>
        </w:rPr>
      </w:pPr>
      <w:r w:rsidRPr="006720C6">
        <w:rPr>
          <w:bCs/>
          <w:sz w:val="24"/>
          <w:szCs w:val="24"/>
        </w:rPr>
        <w:t xml:space="preserve">V křovinách byly mj. zapsány </w:t>
      </w:r>
      <w:r w:rsidR="00087ABE" w:rsidRPr="006720C6">
        <w:rPr>
          <w:bCs/>
          <w:i/>
          <w:sz w:val="24"/>
          <w:szCs w:val="24"/>
        </w:rPr>
        <w:t xml:space="preserve">Cornus sanguinea, Corylus avellana, Crataegus sp., </w:t>
      </w:r>
      <w:r w:rsidRPr="006720C6">
        <w:rPr>
          <w:bCs/>
          <w:i/>
          <w:sz w:val="24"/>
          <w:szCs w:val="24"/>
        </w:rPr>
        <w:t>Prunus avium</w:t>
      </w:r>
      <w:r w:rsidR="00D56191" w:rsidRPr="006720C6">
        <w:rPr>
          <w:bCs/>
          <w:i/>
          <w:sz w:val="24"/>
          <w:szCs w:val="24"/>
        </w:rPr>
        <w:t>, Acer platanoides, A. pseudoplatanus, Sambucus nigra, Quercus robur.</w:t>
      </w:r>
    </w:p>
    <w:p w:rsidR="00087ABE" w:rsidRPr="006720C6" w:rsidRDefault="004730AB" w:rsidP="00651B67">
      <w:pPr>
        <w:pStyle w:val="Seznam2"/>
        <w:widowControl/>
        <w:ind w:left="0" w:firstLine="708"/>
        <w:jc w:val="both"/>
        <w:rPr>
          <w:bCs/>
          <w:sz w:val="24"/>
          <w:szCs w:val="24"/>
        </w:rPr>
      </w:pPr>
      <w:r w:rsidRPr="006720C6">
        <w:rPr>
          <w:bCs/>
          <w:sz w:val="24"/>
          <w:szCs w:val="24"/>
        </w:rPr>
        <w:t xml:space="preserve">Minoritní význam má štěrbinová vegetace silikátových skal a drolin, svaz </w:t>
      </w:r>
      <w:r w:rsidRPr="006720C6">
        <w:rPr>
          <w:bCs/>
          <w:i/>
          <w:sz w:val="24"/>
          <w:szCs w:val="24"/>
        </w:rPr>
        <w:t>Asplenion</w:t>
      </w:r>
      <w:r w:rsidRPr="006720C6">
        <w:rPr>
          <w:bCs/>
          <w:sz w:val="24"/>
          <w:szCs w:val="24"/>
        </w:rPr>
        <w:t xml:space="preserve"> </w:t>
      </w:r>
      <w:r w:rsidRPr="006720C6">
        <w:rPr>
          <w:bCs/>
          <w:i/>
          <w:sz w:val="24"/>
          <w:szCs w:val="24"/>
        </w:rPr>
        <w:t>septentrionalis</w:t>
      </w:r>
      <w:r w:rsidRPr="006720C6">
        <w:rPr>
          <w:bCs/>
          <w:sz w:val="24"/>
          <w:szCs w:val="24"/>
        </w:rPr>
        <w:t>. Byla zjištěna ve fragmentech v příkrých svazích nad řekou Sázavou, na skalních výchozech v porostech suťového lesa, ale může se objevovat i v jiných typech biotopů, v hůře přístupných částech (skalní vegetace). Jedná se o druhově velmi chudá společenstva, často o několika druzích. Dominantním druhem (ne-li někdy jediným) je osladič obecný (</w:t>
      </w:r>
      <w:r w:rsidRPr="006720C6">
        <w:rPr>
          <w:bCs/>
          <w:i/>
          <w:sz w:val="24"/>
          <w:szCs w:val="24"/>
        </w:rPr>
        <w:t>Polypodium vulgare</w:t>
      </w:r>
      <w:r w:rsidRPr="006720C6">
        <w:rPr>
          <w:bCs/>
          <w:sz w:val="24"/>
          <w:szCs w:val="24"/>
        </w:rPr>
        <w:t>), z dalších druhů se vyskytují obvykle sleziníky (</w:t>
      </w:r>
      <w:r w:rsidRPr="006720C6">
        <w:rPr>
          <w:bCs/>
          <w:i/>
          <w:sz w:val="24"/>
          <w:szCs w:val="24"/>
        </w:rPr>
        <w:t>Asplenium</w:t>
      </w:r>
      <w:r w:rsidRPr="006720C6">
        <w:rPr>
          <w:bCs/>
          <w:sz w:val="24"/>
          <w:szCs w:val="24"/>
        </w:rPr>
        <w:t xml:space="preserve"> </w:t>
      </w:r>
      <w:r w:rsidRPr="006720C6">
        <w:rPr>
          <w:bCs/>
          <w:i/>
          <w:sz w:val="24"/>
          <w:szCs w:val="24"/>
        </w:rPr>
        <w:t>trichomanes, A. septentrionale</w:t>
      </w:r>
      <w:r w:rsidRPr="006720C6">
        <w:rPr>
          <w:bCs/>
          <w:sz w:val="24"/>
          <w:szCs w:val="24"/>
        </w:rPr>
        <w:t>).</w:t>
      </w:r>
      <w:r w:rsidR="00087ABE" w:rsidRPr="006720C6">
        <w:rPr>
          <w:bCs/>
          <w:sz w:val="24"/>
          <w:szCs w:val="24"/>
        </w:rPr>
        <w:t xml:space="preserve"> </w:t>
      </w:r>
      <w:r w:rsidRPr="006720C6">
        <w:rPr>
          <w:bCs/>
          <w:sz w:val="24"/>
          <w:szCs w:val="24"/>
        </w:rPr>
        <w:t xml:space="preserve">Z obvyklých druhů tohoto biotopu byly zaznamenány ještě </w:t>
      </w:r>
      <w:r w:rsidRPr="006720C6">
        <w:rPr>
          <w:bCs/>
          <w:i/>
          <w:sz w:val="24"/>
          <w:szCs w:val="24"/>
        </w:rPr>
        <w:t xml:space="preserve">Cystopteris fragilis, </w:t>
      </w:r>
      <w:r w:rsidR="00087ABE" w:rsidRPr="006720C6">
        <w:rPr>
          <w:bCs/>
          <w:i/>
          <w:sz w:val="24"/>
          <w:szCs w:val="24"/>
        </w:rPr>
        <w:t>Dryopteris filix</w:t>
      </w:r>
      <w:r w:rsidR="00087ABE" w:rsidRPr="006720C6">
        <w:rPr>
          <w:bCs/>
          <w:sz w:val="24"/>
          <w:szCs w:val="24"/>
        </w:rPr>
        <w:t xml:space="preserve">-mas. Často bývá ve větší míře vyvinuto mechové patro. Z ostatních druhů byly mj. zapsány </w:t>
      </w:r>
      <w:r w:rsidR="00087ABE" w:rsidRPr="006720C6">
        <w:rPr>
          <w:bCs/>
          <w:i/>
          <w:sz w:val="24"/>
          <w:szCs w:val="24"/>
        </w:rPr>
        <w:t>Rubus fruticosus</w:t>
      </w:r>
      <w:r w:rsidR="00087ABE" w:rsidRPr="006720C6">
        <w:rPr>
          <w:bCs/>
          <w:sz w:val="24"/>
          <w:szCs w:val="24"/>
        </w:rPr>
        <w:t xml:space="preserve"> agg., </w:t>
      </w:r>
      <w:r w:rsidR="00087ABE" w:rsidRPr="006720C6">
        <w:rPr>
          <w:bCs/>
          <w:i/>
          <w:sz w:val="24"/>
          <w:szCs w:val="24"/>
        </w:rPr>
        <w:t>Galium sylvaticum, Galeobdolon montanum, Hepatica nobilis, Chelidonium majus</w:t>
      </w:r>
      <w:r w:rsidR="00087ABE" w:rsidRPr="006720C6">
        <w:rPr>
          <w:bCs/>
          <w:sz w:val="24"/>
          <w:szCs w:val="24"/>
        </w:rPr>
        <w:t xml:space="preserve"> a další.</w:t>
      </w:r>
    </w:p>
    <w:p w:rsidR="00C87649" w:rsidRPr="00D56191" w:rsidRDefault="00D56191" w:rsidP="00651B67">
      <w:pPr>
        <w:pStyle w:val="Seznam2"/>
        <w:widowControl/>
        <w:ind w:left="0" w:firstLine="708"/>
        <w:jc w:val="both"/>
        <w:rPr>
          <w:bCs/>
          <w:sz w:val="24"/>
          <w:szCs w:val="24"/>
        </w:rPr>
      </w:pPr>
      <w:r w:rsidRPr="006720C6">
        <w:rPr>
          <w:bCs/>
          <w:sz w:val="24"/>
          <w:szCs w:val="24"/>
        </w:rPr>
        <w:t xml:space="preserve">Lesní paseky se objevují při krajích přírodní </w:t>
      </w:r>
      <w:r w:rsidR="00BF0B25" w:rsidRPr="006720C6">
        <w:rPr>
          <w:sz w:val="24"/>
          <w:szCs w:val="24"/>
        </w:rPr>
        <w:t>rezervace</w:t>
      </w:r>
      <w:r w:rsidRPr="006720C6">
        <w:rPr>
          <w:bCs/>
          <w:sz w:val="24"/>
          <w:szCs w:val="24"/>
        </w:rPr>
        <w:t xml:space="preserve">, u vrcholu Sedliště, v místech elektrického vedení. Pravidelná údržba vedení spočívá ve vyřezávání výmladků akátu, přičemž se na některých místech trvale udržuje paseková vegetace. Mj. byly zapsány </w:t>
      </w:r>
      <w:r w:rsidRPr="006720C6">
        <w:rPr>
          <w:bCs/>
          <w:i/>
          <w:sz w:val="24"/>
          <w:szCs w:val="24"/>
        </w:rPr>
        <w:t>Eupatorium cannabinum, Bromus benekenii, Verbascum densiflorum, Pulmonaria obscura, Holcus mollis, Trifolium medium, Astragalus glycyphyllos, Impatiens parviflora, Tussilago farfara, Agrimonia eupatoria, Chaerophyllum temulum, Daucus carota</w:t>
      </w:r>
      <w:r w:rsidRPr="006720C6">
        <w:rPr>
          <w:bCs/>
          <w:sz w:val="24"/>
          <w:szCs w:val="24"/>
        </w:rPr>
        <w:t xml:space="preserve"> a další druhy</w:t>
      </w:r>
      <w:r w:rsidRPr="00D56191">
        <w:rPr>
          <w:bCs/>
          <w:sz w:val="24"/>
          <w:szCs w:val="24"/>
        </w:rPr>
        <w:t>.</w:t>
      </w:r>
    </w:p>
    <w:p w:rsidR="005C11E1" w:rsidRPr="00CF0FE9" w:rsidRDefault="005C11E1" w:rsidP="00651B67">
      <w:pPr>
        <w:pStyle w:val="Seznam2"/>
        <w:widowControl/>
        <w:ind w:left="0" w:firstLine="0"/>
        <w:jc w:val="both"/>
        <w:rPr>
          <w:b/>
          <w:bCs/>
          <w:sz w:val="24"/>
          <w:szCs w:val="24"/>
        </w:rPr>
      </w:pPr>
    </w:p>
    <w:p w:rsidR="00A924C1" w:rsidRPr="00CF0FE9" w:rsidRDefault="00A924C1" w:rsidP="003E625F">
      <w:pPr>
        <w:pStyle w:val="Seznam2"/>
        <w:widowControl/>
        <w:ind w:left="0" w:firstLine="0"/>
        <w:jc w:val="both"/>
        <w:rPr>
          <w:bCs/>
          <w:sz w:val="24"/>
          <w:szCs w:val="24"/>
        </w:rPr>
      </w:pPr>
    </w:p>
    <w:p w:rsidR="00962CB5" w:rsidRDefault="00962CB5" w:rsidP="003E625F">
      <w:pPr>
        <w:pStyle w:val="Seznam2"/>
        <w:widowControl/>
        <w:ind w:left="0" w:firstLine="0"/>
        <w:jc w:val="both"/>
        <w:rPr>
          <w:b/>
          <w:bCs/>
          <w:sz w:val="24"/>
          <w:szCs w:val="24"/>
        </w:rPr>
      </w:pPr>
      <w:r>
        <w:rPr>
          <w:b/>
          <w:bCs/>
          <w:sz w:val="24"/>
          <w:szCs w:val="24"/>
        </w:rPr>
        <w:t xml:space="preserve">Přehled zvláště chráněných </w:t>
      </w:r>
      <w:r w:rsidR="006B0C44">
        <w:rPr>
          <w:b/>
          <w:bCs/>
          <w:sz w:val="24"/>
          <w:szCs w:val="24"/>
        </w:rPr>
        <w:t xml:space="preserve">a ohrožených </w:t>
      </w:r>
      <w:r>
        <w:rPr>
          <w:b/>
          <w:bCs/>
          <w:sz w:val="24"/>
          <w:szCs w:val="24"/>
        </w:rPr>
        <w:t>druhů rostlin a živočichů</w:t>
      </w:r>
    </w:p>
    <w:p w:rsidR="00A358DD" w:rsidRPr="00A358DD" w:rsidRDefault="00A358DD" w:rsidP="003E625F">
      <w:pPr>
        <w:pStyle w:val="Seznam2"/>
        <w:widowControl/>
        <w:ind w:left="0" w:firstLine="0"/>
        <w:jc w:val="both"/>
        <w:rPr>
          <w:b/>
          <w:bCs/>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5"/>
        <w:gridCol w:w="1843"/>
        <w:gridCol w:w="1559"/>
        <w:gridCol w:w="2835"/>
      </w:tblGrid>
      <w:tr w:rsidR="00962CB5" w:rsidRPr="00962CB5" w:rsidTr="00E53533">
        <w:trPr>
          <w:cantSplit/>
          <w:trHeight w:val="270"/>
          <w:jc w:val="center"/>
        </w:trPr>
        <w:tc>
          <w:tcPr>
            <w:tcW w:w="2835" w:type="dxa"/>
            <w:tcBorders>
              <w:top w:val="single" w:sz="18" w:space="0" w:color="auto"/>
              <w:left w:val="single" w:sz="18" w:space="0" w:color="auto"/>
              <w:bottom w:val="single" w:sz="18" w:space="0" w:color="auto"/>
            </w:tcBorders>
            <w:shd w:val="clear" w:color="auto" w:fill="C0C0C0"/>
          </w:tcPr>
          <w:p w:rsidR="00962CB5" w:rsidRPr="00962CB5" w:rsidRDefault="00962CB5" w:rsidP="003E625F">
            <w:pPr>
              <w:rPr>
                <w:b/>
                <w:bCs/>
                <w:snapToGrid w:val="0"/>
              </w:rPr>
            </w:pPr>
            <w:r w:rsidRPr="00962CB5">
              <w:rPr>
                <w:b/>
                <w:bCs/>
                <w:snapToGrid w:val="0"/>
              </w:rPr>
              <w:t>název druhu</w:t>
            </w:r>
          </w:p>
        </w:tc>
        <w:tc>
          <w:tcPr>
            <w:tcW w:w="1843" w:type="dxa"/>
            <w:tcBorders>
              <w:top w:val="single" w:sz="18" w:space="0" w:color="auto"/>
              <w:left w:val="nil"/>
              <w:bottom w:val="single" w:sz="18" w:space="0" w:color="auto"/>
              <w:right w:val="single" w:sz="4" w:space="0" w:color="auto"/>
            </w:tcBorders>
            <w:shd w:val="clear" w:color="auto" w:fill="C0C0C0"/>
          </w:tcPr>
          <w:p w:rsidR="00962CB5" w:rsidRPr="00962CB5" w:rsidRDefault="00962CB5" w:rsidP="003E625F">
            <w:pPr>
              <w:rPr>
                <w:b/>
                <w:bCs/>
                <w:snapToGrid w:val="0"/>
              </w:rPr>
            </w:pPr>
            <w:r w:rsidRPr="00962CB5">
              <w:rPr>
                <w:b/>
                <w:bCs/>
                <w:snapToGrid w:val="0"/>
              </w:rPr>
              <w:t>aktuální početnost nebo vitalita populace v ZCHÚ</w:t>
            </w:r>
          </w:p>
        </w:tc>
        <w:tc>
          <w:tcPr>
            <w:tcW w:w="1559" w:type="dxa"/>
            <w:tcBorders>
              <w:top w:val="single" w:sz="18" w:space="0" w:color="auto"/>
              <w:left w:val="single" w:sz="4" w:space="0" w:color="auto"/>
              <w:bottom w:val="single" w:sz="18" w:space="0" w:color="auto"/>
              <w:right w:val="single" w:sz="4" w:space="0" w:color="auto"/>
            </w:tcBorders>
            <w:shd w:val="clear" w:color="auto" w:fill="C0C0C0"/>
          </w:tcPr>
          <w:p w:rsidR="00962CB5" w:rsidRPr="00962CB5" w:rsidRDefault="00962CB5" w:rsidP="003E625F">
            <w:pPr>
              <w:rPr>
                <w:b/>
                <w:bCs/>
                <w:snapToGrid w:val="0"/>
              </w:rPr>
            </w:pPr>
            <w:r w:rsidRPr="00962CB5">
              <w:rPr>
                <w:b/>
                <w:bCs/>
                <w:snapToGrid w:val="0"/>
              </w:rPr>
              <w:t xml:space="preserve">kategorie </w:t>
            </w:r>
          </w:p>
          <w:p w:rsidR="00962CB5" w:rsidRPr="00962CB5" w:rsidRDefault="00962CB5" w:rsidP="003E625F">
            <w:pPr>
              <w:rPr>
                <w:b/>
                <w:bCs/>
                <w:snapToGrid w:val="0"/>
              </w:rPr>
            </w:pPr>
            <w:r w:rsidRPr="00962CB5">
              <w:rPr>
                <w:b/>
                <w:bCs/>
                <w:snapToGrid w:val="0"/>
              </w:rPr>
              <w:t>podle vyhlášky č. 395/1992 Sb.</w:t>
            </w:r>
          </w:p>
        </w:tc>
        <w:tc>
          <w:tcPr>
            <w:tcW w:w="2835" w:type="dxa"/>
            <w:tcBorders>
              <w:top w:val="single" w:sz="18" w:space="0" w:color="auto"/>
              <w:left w:val="single" w:sz="4" w:space="0" w:color="auto"/>
              <w:bottom w:val="single" w:sz="18" w:space="0" w:color="auto"/>
              <w:right w:val="single" w:sz="18" w:space="0" w:color="auto"/>
            </w:tcBorders>
            <w:shd w:val="clear" w:color="auto" w:fill="C0C0C0"/>
          </w:tcPr>
          <w:p w:rsidR="00962CB5" w:rsidRPr="00962CB5" w:rsidRDefault="00962CB5" w:rsidP="003E625F">
            <w:pPr>
              <w:rPr>
                <w:b/>
                <w:bCs/>
                <w:snapToGrid w:val="0"/>
              </w:rPr>
            </w:pPr>
            <w:r w:rsidRPr="00962CB5">
              <w:rPr>
                <w:b/>
                <w:bCs/>
                <w:snapToGrid w:val="0"/>
              </w:rPr>
              <w:t xml:space="preserve">popis biotopu druhu, další poznámky </w:t>
            </w:r>
          </w:p>
        </w:tc>
      </w:tr>
      <w:tr w:rsidR="00962CB5" w:rsidRPr="00962CB5" w:rsidTr="00E53533">
        <w:trPr>
          <w:cantSplit/>
          <w:trHeight w:val="257"/>
          <w:jc w:val="center"/>
        </w:trPr>
        <w:tc>
          <w:tcPr>
            <w:tcW w:w="2835" w:type="dxa"/>
            <w:tcBorders>
              <w:top w:val="single" w:sz="18" w:space="0" w:color="auto"/>
              <w:left w:val="single" w:sz="18" w:space="0" w:color="auto"/>
              <w:bottom w:val="single" w:sz="4" w:space="0" w:color="auto"/>
            </w:tcBorders>
          </w:tcPr>
          <w:p w:rsidR="00962CB5" w:rsidRPr="00962CB5" w:rsidRDefault="00962CB5" w:rsidP="003E625F">
            <w:pPr>
              <w:rPr>
                <w:b/>
                <w:bCs/>
                <w:snapToGrid w:val="0"/>
              </w:rPr>
            </w:pPr>
          </w:p>
        </w:tc>
        <w:tc>
          <w:tcPr>
            <w:tcW w:w="1843" w:type="dxa"/>
            <w:tcBorders>
              <w:top w:val="single" w:sz="18" w:space="0" w:color="auto"/>
              <w:left w:val="nil"/>
              <w:bottom w:val="single" w:sz="4" w:space="0" w:color="auto"/>
              <w:right w:val="single" w:sz="4" w:space="0" w:color="auto"/>
            </w:tcBorders>
          </w:tcPr>
          <w:p w:rsidR="00962CB5" w:rsidRPr="00962CB5" w:rsidRDefault="00962CB5" w:rsidP="003E625F">
            <w:pPr>
              <w:rPr>
                <w:b/>
                <w:bCs/>
                <w:snapToGrid w:val="0"/>
              </w:rPr>
            </w:pPr>
          </w:p>
        </w:tc>
        <w:tc>
          <w:tcPr>
            <w:tcW w:w="1559" w:type="dxa"/>
            <w:tcBorders>
              <w:top w:val="single" w:sz="18" w:space="0" w:color="auto"/>
              <w:left w:val="single" w:sz="4" w:space="0" w:color="auto"/>
              <w:bottom w:val="single" w:sz="4" w:space="0" w:color="auto"/>
              <w:right w:val="single" w:sz="4" w:space="0" w:color="auto"/>
            </w:tcBorders>
          </w:tcPr>
          <w:p w:rsidR="00962CB5" w:rsidRPr="00962CB5" w:rsidRDefault="00962CB5" w:rsidP="003E625F">
            <w:pPr>
              <w:rPr>
                <w:b/>
                <w:bCs/>
                <w:snapToGrid w:val="0"/>
              </w:rPr>
            </w:pPr>
          </w:p>
        </w:tc>
        <w:tc>
          <w:tcPr>
            <w:tcW w:w="2835" w:type="dxa"/>
            <w:tcBorders>
              <w:top w:val="single" w:sz="18" w:space="0" w:color="auto"/>
              <w:left w:val="single" w:sz="4" w:space="0" w:color="auto"/>
              <w:bottom w:val="single" w:sz="4" w:space="0" w:color="auto"/>
              <w:right w:val="single" w:sz="18" w:space="0" w:color="auto"/>
            </w:tcBorders>
          </w:tcPr>
          <w:p w:rsidR="00962CB5" w:rsidRPr="00962CB5" w:rsidRDefault="00962CB5" w:rsidP="003E625F">
            <w:pPr>
              <w:rPr>
                <w:b/>
                <w:bCs/>
                <w:snapToGrid w:val="0"/>
              </w:rPr>
            </w:pPr>
          </w:p>
        </w:tc>
      </w:tr>
      <w:tr w:rsidR="007A09C9" w:rsidRPr="00962CB5" w:rsidTr="00E53533">
        <w:trPr>
          <w:cantSplit/>
          <w:trHeight w:val="247"/>
          <w:jc w:val="center"/>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tcPr>
          <w:p w:rsidR="007A09C9" w:rsidRPr="007A09C9" w:rsidRDefault="007A09C9" w:rsidP="003E625F">
            <w:pPr>
              <w:rPr>
                <w:b/>
                <w:bCs/>
                <w:snapToGrid w:val="0"/>
                <w:sz w:val="24"/>
                <w:szCs w:val="24"/>
              </w:rPr>
            </w:pPr>
            <w:r w:rsidRPr="007A09C9">
              <w:rPr>
                <w:b/>
                <w:bCs/>
                <w:snapToGrid w:val="0"/>
                <w:sz w:val="24"/>
                <w:szCs w:val="24"/>
              </w:rPr>
              <w:t>CÉVNATÉ ROSTLINY (</w:t>
            </w:r>
            <w:r w:rsidRPr="007A09C9">
              <w:rPr>
                <w:b/>
                <w:bCs/>
                <w:i/>
                <w:snapToGrid w:val="0"/>
                <w:sz w:val="24"/>
                <w:szCs w:val="24"/>
              </w:rPr>
              <w:t>Tracheofyta</w:t>
            </w:r>
            <w:r w:rsidRPr="007A09C9">
              <w:rPr>
                <w:b/>
                <w:bCs/>
                <w:snapToGrid w:val="0"/>
                <w:sz w:val="24"/>
                <w:szCs w:val="24"/>
              </w:rPr>
              <w:t>)</w:t>
            </w:r>
          </w:p>
        </w:tc>
      </w:tr>
      <w:tr w:rsidR="00F04A4C"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Pr="007A09C9" w:rsidRDefault="00F04A4C" w:rsidP="003E625F">
            <w:pPr>
              <w:rPr>
                <w:sz w:val="24"/>
                <w:szCs w:val="24"/>
              </w:rPr>
            </w:pPr>
            <w:r w:rsidRPr="007A09C9">
              <w:rPr>
                <w:sz w:val="24"/>
                <w:szCs w:val="24"/>
              </w:rPr>
              <w:t>česnek šerý horský</w:t>
            </w:r>
          </w:p>
          <w:p w:rsidR="00F04A4C" w:rsidRPr="007A09C9" w:rsidRDefault="00F04A4C" w:rsidP="003E625F">
            <w:pPr>
              <w:rPr>
                <w:sz w:val="24"/>
                <w:szCs w:val="24"/>
              </w:rPr>
            </w:pPr>
            <w:r w:rsidRPr="007A09C9">
              <w:rPr>
                <w:sz w:val="24"/>
                <w:szCs w:val="24"/>
              </w:rPr>
              <w:t>(</w:t>
            </w:r>
            <w:r w:rsidRPr="007A09C9">
              <w:rPr>
                <w:i/>
                <w:sz w:val="24"/>
                <w:szCs w:val="24"/>
              </w:rPr>
              <w:t>Allium senescens subsp. montanum</w:t>
            </w:r>
            <w:r w:rsidRPr="007A09C9">
              <w:rPr>
                <w:sz w:val="24"/>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A09C9" w:rsidRDefault="00FE6F8A" w:rsidP="003E625F">
            <w:pPr>
              <w:rPr>
                <w:sz w:val="24"/>
                <w:szCs w:val="24"/>
              </w:rPr>
            </w:pPr>
            <w:r>
              <w:rPr>
                <w:color w:val="000000"/>
                <w:sz w:val="24"/>
                <w:szCs w:val="24"/>
              </w:rPr>
              <w:t xml:space="preserve">jeden </w:t>
            </w:r>
            <w:r w:rsidRPr="008319F1">
              <w:rPr>
                <w:color w:val="000000"/>
                <w:sz w:val="24"/>
                <w:szCs w:val="24"/>
              </w:rPr>
              <w:t>trs</w:t>
            </w:r>
            <w:r>
              <w:rPr>
                <w:color w:val="000000"/>
                <w:sz w:val="24"/>
                <w:szCs w:val="24"/>
              </w:rPr>
              <w:t xml:space="preserve"> na ploše N4, možný širší výskyt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A09C9" w:rsidRDefault="00FE6F8A" w:rsidP="003E625F">
            <w:pPr>
              <w:rPr>
                <w:sz w:val="24"/>
                <w:szCs w:val="24"/>
              </w:rPr>
            </w:pPr>
            <w:r>
              <w:rPr>
                <w:sz w:val="24"/>
                <w:szCs w:val="24"/>
              </w:rPr>
              <w:t>C4a</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A09C9" w:rsidRDefault="00F04A4C" w:rsidP="003E625F">
            <w:pPr>
              <w:rPr>
                <w:sz w:val="24"/>
                <w:szCs w:val="24"/>
              </w:rPr>
            </w:pPr>
            <w:r w:rsidRPr="007A09C9">
              <w:rPr>
                <w:sz w:val="24"/>
                <w:szCs w:val="24"/>
              </w:rPr>
              <w:t>skalní výchozy, skalní terásky</w:t>
            </w:r>
          </w:p>
        </w:tc>
      </w:tr>
      <w:tr w:rsidR="00F04A4C"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Pr="007A09C9" w:rsidRDefault="00F04A4C" w:rsidP="003E625F">
            <w:pPr>
              <w:rPr>
                <w:sz w:val="24"/>
                <w:szCs w:val="24"/>
              </w:rPr>
            </w:pPr>
            <w:r w:rsidRPr="007A09C9">
              <w:rPr>
                <w:sz w:val="24"/>
                <w:szCs w:val="24"/>
              </w:rPr>
              <w:t>bělozářka větvitá</w:t>
            </w:r>
          </w:p>
          <w:p w:rsidR="00F04A4C" w:rsidRPr="007A09C9" w:rsidRDefault="00F04A4C" w:rsidP="003E625F">
            <w:pPr>
              <w:rPr>
                <w:i/>
                <w:sz w:val="24"/>
                <w:szCs w:val="24"/>
              </w:rPr>
            </w:pPr>
            <w:r w:rsidRPr="007A09C9">
              <w:rPr>
                <w:sz w:val="24"/>
                <w:szCs w:val="24"/>
              </w:rPr>
              <w:t>(</w:t>
            </w:r>
            <w:r w:rsidRPr="007A09C9">
              <w:rPr>
                <w:i/>
                <w:sz w:val="24"/>
                <w:szCs w:val="24"/>
              </w:rPr>
              <w:t>Anthericum ramosum</w:t>
            </w:r>
            <w:r w:rsidRPr="007A09C9">
              <w:rPr>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A09C9" w:rsidRDefault="00FE6F8A" w:rsidP="003E625F">
            <w:pPr>
              <w:rPr>
                <w:sz w:val="24"/>
                <w:szCs w:val="24"/>
              </w:rPr>
            </w:pPr>
            <w:r>
              <w:rPr>
                <w:color w:val="000000"/>
                <w:sz w:val="24"/>
                <w:szCs w:val="24"/>
              </w:rPr>
              <w:t>několik trsů na ploše N4, výskyt i jinde, v místech hůře přístupných skal pravděpodobný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A09C9" w:rsidRDefault="00FE6F8A" w:rsidP="003E625F">
            <w:pPr>
              <w:rPr>
                <w:sz w:val="24"/>
                <w:szCs w:val="24"/>
              </w:rPr>
            </w:pPr>
            <w:r>
              <w:rPr>
                <w:sz w:val="24"/>
                <w:szCs w:val="24"/>
              </w:rPr>
              <w:t>C4a</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A09C9" w:rsidRDefault="00D8298A" w:rsidP="00D8298A">
            <w:pPr>
              <w:rPr>
                <w:sz w:val="24"/>
                <w:szCs w:val="24"/>
              </w:rPr>
            </w:pPr>
            <w:r>
              <w:rPr>
                <w:sz w:val="24"/>
                <w:szCs w:val="24"/>
              </w:rPr>
              <w:t>na skalách a v prosvětlených lesních porostech</w:t>
            </w:r>
          </w:p>
        </w:tc>
      </w:tr>
      <w:tr w:rsidR="00FB3DBE" w:rsidRPr="00962CB5" w:rsidTr="00FB3DBE">
        <w:trPr>
          <w:cantSplit/>
          <w:trHeight w:val="270"/>
          <w:jc w:val="center"/>
        </w:trPr>
        <w:tc>
          <w:tcPr>
            <w:tcW w:w="2835" w:type="dxa"/>
            <w:tcBorders>
              <w:top w:val="single" w:sz="18" w:space="0" w:color="auto"/>
              <w:left w:val="single" w:sz="18" w:space="0" w:color="auto"/>
              <w:bottom w:val="single" w:sz="18" w:space="0" w:color="auto"/>
            </w:tcBorders>
            <w:shd w:val="clear" w:color="auto" w:fill="C0C0C0"/>
          </w:tcPr>
          <w:p w:rsidR="00FB3DBE" w:rsidRPr="00962CB5" w:rsidRDefault="00FB3DBE" w:rsidP="00FB3DBE">
            <w:pPr>
              <w:rPr>
                <w:b/>
                <w:bCs/>
                <w:snapToGrid w:val="0"/>
              </w:rPr>
            </w:pPr>
            <w:r w:rsidRPr="00962CB5">
              <w:rPr>
                <w:b/>
                <w:bCs/>
                <w:snapToGrid w:val="0"/>
              </w:rPr>
              <w:lastRenderedPageBreak/>
              <w:t>název druhu</w:t>
            </w:r>
          </w:p>
        </w:tc>
        <w:tc>
          <w:tcPr>
            <w:tcW w:w="1843" w:type="dxa"/>
            <w:tcBorders>
              <w:top w:val="single" w:sz="18" w:space="0" w:color="auto"/>
              <w:left w:val="nil"/>
              <w:bottom w:val="single" w:sz="18" w:space="0" w:color="auto"/>
              <w:right w:val="single" w:sz="4" w:space="0" w:color="auto"/>
            </w:tcBorders>
            <w:shd w:val="clear" w:color="auto" w:fill="C0C0C0"/>
          </w:tcPr>
          <w:p w:rsidR="00FB3DBE" w:rsidRPr="00962CB5" w:rsidRDefault="00FB3DBE" w:rsidP="00FB3DBE">
            <w:pPr>
              <w:rPr>
                <w:b/>
                <w:bCs/>
                <w:snapToGrid w:val="0"/>
              </w:rPr>
            </w:pPr>
            <w:r w:rsidRPr="00962CB5">
              <w:rPr>
                <w:b/>
                <w:bCs/>
                <w:snapToGrid w:val="0"/>
              </w:rPr>
              <w:t>aktuální početnost nebo vitalita populace v ZCHÚ</w:t>
            </w:r>
          </w:p>
        </w:tc>
        <w:tc>
          <w:tcPr>
            <w:tcW w:w="1559" w:type="dxa"/>
            <w:tcBorders>
              <w:top w:val="single" w:sz="18" w:space="0" w:color="auto"/>
              <w:left w:val="single" w:sz="4" w:space="0" w:color="auto"/>
              <w:bottom w:val="single" w:sz="18" w:space="0" w:color="auto"/>
              <w:right w:val="single" w:sz="4" w:space="0" w:color="auto"/>
            </w:tcBorders>
            <w:shd w:val="clear" w:color="auto" w:fill="C0C0C0"/>
          </w:tcPr>
          <w:p w:rsidR="00FB3DBE" w:rsidRPr="00962CB5" w:rsidRDefault="00FB3DBE" w:rsidP="00FB3DBE">
            <w:pPr>
              <w:rPr>
                <w:b/>
                <w:bCs/>
                <w:snapToGrid w:val="0"/>
              </w:rPr>
            </w:pPr>
            <w:r w:rsidRPr="00962CB5">
              <w:rPr>
                <w:b/>
                <w:bCs/>
                <w:snapToGrid w:val="0"/>
              </w:rPr>
              <w:t xml:space="preserve">kategorie </w:t>
            </w:r>
          </w:p>
          <w:p w:rsidR="00FB3DBE" w:rsidRPr="00962CB5" w:rsidRDefault="00FB3DBE" w:rsidP="00FB3DBE">
            <w:pPr>
              <w:rPr>
                <w:b/>
                <w:bCs/>
                <w:snapToGrid w:val="0"/>
              </w:rPr>
            </w:pPr>
            <w:r w:rsidRPr="00962CB5">
              <w:rPr>
                <w:b/>
                <w:bCs/>
                <w:snapToGrid w:val="0"/>
              </w:rPr>
              <w:t>podle vyhlášky č. 395/1992 Sb.</w:t>
            </w:r>
          </w:p>
        </w:tc>
        <w:tc>
          <w:tcPr>
            <w:tcW w:w="2835" w:type="dxa"/>
            <w:tcBorders>
              <w:top w:val="single" w:sz="18" w:space="0" w:color="auto"/>
              <w:left w:val="single" w:sz="4" w:space="0" w:color="auto"/>
              <w:bottom w:val="single" w:sz="18" w:space="0" w:color="auto"/>
              <w:right w:val="single" w:sz="18" w:space="0" w:color="auto"/>
            </w:tcBorders>
            <w:shd w:val="clear" w:color="auto" w:fill="C0C0C0"/>
          </w:tcPr>
          <w:p w:rsidR="00FB3DBE" w:rsidRPr="00962CB5" w:rsidRDefault="00FB3DBE" w:rsidP="00FB3DBE">
            <w:pPr>
              <w:rPr>
                <w:b/>
                <w:bCs/>
                <w:snapToGrid w:val="0"/>
              </w:rPr>
            </w:pPr>
            <w:r w:rsidRPr="00962CB5">
              <w:rPr>
                <w:b/>
                <w:bCs/>
                <w:snapToGrid w:val="0"/>
              </w:rPr>
              <w:t xml:space="preserve">popis biotopu druhu, další poznámky </w:t>
            </w:r>
          </w:p>
        </w:tc>
      </w:tr>
      <w:tr w:rsidR="00F04A4C"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Pr="007A09C9" w:rsidRDefault="00F04A4C" w:rsidP="003E625F">
            <w:pPr>
              <w:rPr>
                <w:sz w:val="24"/>
                <w:szCs w:val="24"/>
              </w:rPr>
            </w:pPr>
            <w:r w:rsidRPr="007A09C9">
              <w:rPr>
                <w:sz w:val="24"/>
                <w:szCs w:val="24"/>
              </w:rPr>
              <w:t>tařice skalní Arduinova</w:t>
            </w:r>
          </w:p>
          <w:p w:rsidR="00F04A4C" w:rsidRPr="007A09C9" w:rsidRDefault="00F04A4C" w:rsidP="003E625F">
            <w:pPr>
              <w:rPr>
                <w:i/>
                <w:sz w:val="24"/>
                <w:szCs w:val="24"/>
              </w:rPr>
            </w:pPr>
            <w:r w:rsidRPr="007A09C9">
              <w:rPr>
                <w:sz w:val="24"/>
                <w:szCs w:val="24"/>
              </w:rPr>
              <w:t>(</w:t>
            </w:r>
            <w:r w:rsidRPr="007A09C9">
              <w:rPr>
                <w:i/>
                <w:sz w:val="24"/>
                <w:szCs w:val="24"/>
              </w:rPr>
              <w:t>Aurinia saxatilis subsp. arduinii</w:t>
            </w:r>
            <w:r w:rsidRPr="007A09C9">
              <w:rPr>
                <w:sz w:val="24"/>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A09C9" w:rsidRDefault="00FE6F8A" w:rsidP="003E625F">
            <w:pPr>
              <w:rPr>
                <w:sz w:val="24"/>
                <w:szCs w:val="24"/>
              </w:rPr>
            </w:pPr>
            <w:r w:rsidRPr="008319F1">
              <w:rPr>
                <w:color w:val="000000"/>
                <w:sz w:val="24"/>
                <w:szCs w:val="24"/>
              </w:rPr>
              <w:t>na sk</w:t>
            </w:r>
            <w:r>
              <w:rPr>
                <w:color w:val="000000"/>
                <w:sz w:val="24"/>
                <w:szCs w:val="24"/>
              </w:rPr>
              <w:t>alních výchozech nad tratí (plocha N4), desítky m2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A09C9" w:rsidRDefault="00F04A4C" w:rsidP="00B240C5">
            <w:pPr>
              <w:rPr>
                <w:sz w:val="24"/>
                <w:szCs w:val="24"/>
              </w:rPr>
            </w:pPr>
            <w:r w:rsidRPr="007A09C9">
              <w:rPr>
                <w:sz w:val="24"/>
                <w:szCs w:val="24"/>
              </w:rPr>
              <w:t xml:space="preserve">C4a, </w:t>
            </w:r>
            <w:r w:rsidR="00B240C5">
              <w:rPr>
                <w:sz w:val="24"/>
                <w:szCs w:val="24"/>
              </w:rPr>
              <w:t>O</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A09C9" w:rsidRDefault="00F04A4C" w:rsidP="003E625F">
            <w:pPr>
              <w:rPr>
                <w:sz w:val="24"/>
                <w:szCs w:val="24"/>
              </w:rPr>
            </w:pPr>
            <w:r w:rsidRPr="007A09C9">
              <w:rPr>
                <w:sz w:val="24"/>
                <w:szCs w:val="24"/>
              </w:rPr>
              <w:t>na skalách</w:t>
            </w:r>
          </w:p>
        </w:tc>
      </w:tr>
      <w:tr w:rsidR="00D8298A"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D8298A" w:rsidRPr="007A09C9" w:rsidRDefault="00D8298A" w:rsidP="00C87B23">
            <w:pPr>
              <w:rPr>
                <w:sz w:val="24"/>
                <w:szCs w:val="24"/>
              </w:rPr>
            </w:pPr>
            <w:r w:rsidRPr="007A09C9">
              <w:rPr>
                <w:sz w:val="24"/>
                <w:szCs w:val="24"/>
              </w:rPr>
              <w:t>okrotice bílá</w:t>
            </w:r>
          </w:p>
          <w:p w:rsidR="00D8298A" w:rsidRPr="007A09C9" w:rsidRDefault="00D8298A" w:rsidP="00C87B23">
            <w:pPr>
              <w:rPr>
                <w:i/>
                <w:sz w:val="24"/>
                <w:szCs w:val="24"/>
              </w:rPr>
            </w:pPr>
            <w:r w:rsidRPr="007A09C9">
              <w:rPr>
                <w:sz w:val="24"/>
                <w:szCs w:val="24"/>
              </w:rPr>
              <w:t>(</w:t>
            </w:r>
            <w:r w:rsidRPr="007A09C9">
              <w:rPr>
                <w:i/>
                <w:sz w:val="24"/>
                <w:szCs w:val="24"/>
              </w:rPr>
              <w:t>Cephalanthera damasonium</w:t>
            </w:r>
            <w:r w:rsidRPr="007A09C9">
              <w:rPr>
                <w:sz w:val="24"/>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D8298A" w:rsidRPr="007A09C9" w:rsidRDefault="00D8298A" w:rsidP="00C87B23">
            <w:pPr>
              <w:rPr>
                <w:sz w:val="24"/>
                <w:szCs w:val="24"/>
              </w:rPr>
            </w:pPr>
            <w:r>
              <w:rPr>
                <w:sz w:val="24"/>
                <w:szCs w:val="24"/>
              </w:rPr>
              <w:t>aktuálně nepotvrzeno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8298A" w:rsidRPr="007A09C9" w:rsidRDefault="00B240C5" w:rsidP="00C87B23">
            <w:pPr>
              <w:rPr>
                <w:sz w:val="24"/>
                <w:szCs w:val="24"/>
              </w:rPr>
            </w:pPr>
            <w:r>
              <w:rPr>
                <w:sz w:val="24"/>
                <w:szCs w:val="24"/>
              </w:rPr>
              <w:t>C4a, O</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D8298A" w:rsidRPr="007A09C9" w:rsidRDefault="00D8298A" w:rsidP="00C87B23">
            <w:pPr>
              <w:rPr>
                <w:sz w:val="24"/>
                <w:szCs w:val="24"/>
              </w:rPr>
            </w:pPr>
            <w:r>
              <w:rPr>
                <w:sz w:val="24"/>
                <w:szCs w:val="24"/>
              </w:rPr>
              <w:t>nálezy z lesa v okolí vrchu Sedliště uvádí Červenková 2009 a Šturma 2010 (zdroj: nálezová databáze AOPK ČR)</w:t>
            </w:r>
          </w:p>
        </w:tc>
      </w:tr>
      <w:tr w:rsidR="00F04A4C"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Pr="007A09C9" w:rsidRDefault="00F04A4C" w:rsidP="003E625F">
            <w:pPr>
              <w:rPr>
                <w:sz w:val="24"/>
                <w:szCs w:val="24"/>
              </w:rPr>
            </w:pPr>
            <w:r w:rsidRPr="007A09C9">
              <w:rPr>
                <w:sz w:val="24"/>
                <w:szCs w:val="24"/>
              </w:rPr>
              <w:t xml:space="preserve">okrotice </w:t>
            </w:r>
            <w:r w:rsidR="00D8298A">
              <w:rPr>
                <w:sz w:val="24"/>
                <w:szCs w:val="24"/>
              </w:rPr>
              <w:t>červená</w:t>
            </w:r>
          </w:p>
          <w:p w:rsidR="00F04A4C" w:rsidRPr="007A09C9" w:rsidRDefault="00F04A4C" w:rsidP="00D8298A">
            <w:pPr>
              <w:rPr>
                <w:i/>
                <w:sz w:val="24"/>
                <w:szCs w:val="24"/>
              </w:rPr>
            </w:pPr>
            <w:r w:rsidRPr="007A09C9">
              <w:rPr>
                <w:sz w:val="24"/>
                <w:szCs w:val="24"/>
              </w:rPr>
              <w:t>(</w:t>
            </w:r>
            <w:r w:rsidRPr="007A09C9">
              <w:rPr>
                <w:i/>
                <w:sz w:val="24"/>
                <w:szCs w:val="24"/>
              </w:rPr>
              <w:t xml:space="preserve">Cephalanthera </w:t>
            </w:r>
            <w:r w:rsidR="00D8298A">
              <w:rPr>
                <w:i/>
                <w:sz w:val="24"/>
                <w:szCs w:val="24"/>
              </w:rPr>
              <w:t>rubra</w:t>
            </w:r>
            <w:r w:rsidRPr="007A09C9">
              <w:rPr>
                <w:sz w:val="24"/>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A09C9" w:rsidRDefault="00D8298A" w:rsidP="00D8298A">
            <w:pPr>
              <w:rPr>
                <w:sz w:val="24"/>
                <w:szCs w:val="24"/>
              </w:rPr>
            </w:pPr>
            <w:r>
              <w:rPr>
                <w:sz w:val="24"/>
                <w:szCs w:val="24"/>
              </w:rPr>
              <w:t xml:space="preserve">aktuálně nepotvrzeno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A09C9" w:rsidRDefault="00F04A4C" w:rsidP="00B240C5">
            <w:pPr>
              <w:rPr>
                <w:sz w:val="24"/>
                <w:szCs w:val="24"/>
              </w:rPr>
            </w:pPr>
            <w:r w:rsidRPr="007A09C9">
              <w:rPr>
                <w:sz w:val="24"/>
                <w:szCs w:val="24"/>
              </w:rPr>
              <w:t>C</w:t>
            </w:r>
            <w:r w:rsidR="00D8298A">
              <w:rPr>
                <w:sz w:val="24"/>
                <w:szCs w:val="24"/>
              </w:rPr>
              <w:t>2b</w:t>
            </w:r>
            <w:r w:rsidRPr="007A09C9">
              <w:rPr>
                <w:sz w:val="24"/>
                <w:szCs w:val="24"/>
              </w:rPr>
              <w:t xml:space="preserve">, </w:t>
            </w:r>
            <w:r w:rsidR="00B240C5">
              <w:rPr>
                <w:sz w:val="24"/>
                <w:szCs w:val="24"/>
              </w:rPr>
              <w:t>SO</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A09C9" w:rsidRDefault="00D8298A" w:rsidP="003E625F">
            <w:pPr>
              <w:rPr>
                <w:sz w:val="24"/>
                <w:szCs w:val="24"/>
              </w:rPr>
            </w:pPr>
            <w:r>
              <w:rPr>
                <w:sz w:val="24"/>
                <w:szCs w:val="24"/>
              </w:rPr>
              <w:t>nálezy z lesa v okolí vrchu Sedliště uvádí Červenková 2009 a Šturma 2010 (zdroj: nálezová databáze AOPK ČR)</w:t>
            </w:r>
          </w:p>
        </w:tc>
      </w:tr>
      <w:tr w:rsidR="00F04A4C"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Default="00FE6F8A" w:rsidP="003E625F">
            <w:pPr>
              <w:rPr>
                <w:color w:val="000000"/>
                <w:sz w:val="24"/>
                <w:szCs w:val="24"/>
              </w:rPr>
            </w:pPr>
            <w:r w:rsidRPr="008319F1">
              <w:rPr>
                <w:color w:val="000000"/>
                <w:sz w:val="24"/>
                <w:szCs w:val="24"/>
              </w:rPr>
              <w:t>zeměžluč okolíkatá (zeměžluč lékařská)</w:t>
            </w:r>
          </w:p>
          <w:p w:rsidR="00FE6F8A" w:rsidRPr="007A09C9" w:rsidRDefault="00FE6F8A" w:rsidP="003E625F">
            <w:pPr>
              <w:rPr>
                <w:i/>
                <w:sz w:val="24"/>
                <w:szCs w:val="24"/>
              </w:rPr>
            </w:pPr>
            <w:r w:rsidRPr="008319F1">
              <w:rPr>
                <w:i/>
                <w:color w:val="000000"/>
                <w:sz w:val="24"/>
                <w:szCs w:val="24"/>
              </w:rPr>
              <w:t>Centaurium erythraea</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A09C9" w:rsidRDefault="00FE6F8A" w:rsidP="003E625F">
            <w:pPr>
              <w:rPr>
                <w:sz w:val="24"/>
                <w:szCs w:val="24"/>
              </w:rPr>
            </w:pPr>
            <w:r w:rsidRPr="008319F1">
              <w:rPr>
                <w:color w:val="000000"/>
                <w:sz w:val="24"/>
                <w:szCs w:val="24"/>
              </w:rPr>
              <w:t>hojně</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A09C9" w:rsidRDefault="00FE6F8A" w:rsidP="003E625F">
            <w:pPr>
              <w:rPr>
                <w:sz w:val="24"/>
                <w:szCs w:val="24"/>
              </w:rPr>
            </w:pPr>
            <w:r>
              <w:rPr>
                <w:sz w:val="24"/>
                <w:szCs w:val="24"/>
              </w:rPr>
              <w:t>C4a</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A09C9" w:rsidRDefault="00D8298A" w:rsidP="003E625F">
            <w:pPr>
              <w:rPr>
                <w:sz w:val="24"/>
                <w:szCs w:val="24"/>
              </w:rPr>
            </w:pPr>
            <w:r w:rsidRPr="008319F1">
              <w:rPr>
                <w:color w:val="000000"/>
                <w:sz w:val="24"/>
                <w:szCs w:val="24"/>
              </w:rPr>
              <w:t>při kraji lesa a na pasece</w:t>
            </w:r>
          </w:p>
        </w:tc>
      </w:tr>
      <w:tr w:rsidR="00F04A4C"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Pr="007A09C9" w:rsidRDefault="00F04A4C" w:rsidP="003E625F">
            <w:pPr>
              <w:rPr>
                <w:sz w:val="24"/>
                <w:szCs w:val="24"/>
              </w:rPr>
            </w:pPr>
            <w:r w:rsidRPr="007A09C9">
              <w:rPr>
                <w:sz w:val="24"/>
                <w:szCs w:val="24"/>
              </w:rPr>
              <w:t>kostřava sivá</w:t>
            </w:r>
          </w:p>
          <w:p w:rsidR="00F04A4C" w:rsidRPr="007A09C9" w:rsidRDefault="00F04A4C" w:rsidP="003E625F">
            <w:pPr>
              <w:rPr>
                <w:i/>
                <w:sz w:val="24"/>
                <w:szCs w:val="24"/>
              </w:rPr>
            </w:pPr>
            <w:r w:rsidRPr="007A09C9">
              <w:rPr>
                <w:sz w:val="24"/>
                <w:szCs w:val="24"/>
              </w:rPr>
              <w:t>(</w:t>
            </w:r>
            <w:r w:rsidRPr="007A09C9">
              <w:rPr>
                <w:i/>
                <w:sz w:val="24"/>
                <w:szCs w:val="24"/>
              </w:rPr>
              <w:t>Festuca pallens</w:t>
            </w:r>
            <w:r w:rsidRPr="007A09C9">
              <w:rPr>
                <w:sz w:val="24"/>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A09C9" w:rsidRDefault="00EB47CA" w:rsidP="003E625F">
            <w:pPr>
              <w:rPr>
                <w:sz w:val="24"/>
                <w:szCs w:val="24"/>
              </w:rPr>
            </w:pPr>
            <w:r>
              <w:rPr>
                <w:color w:val="000000"/>
                <w:sz w:val="24"/>
                <w:szCs w:val="24"/>
              </w:rPr>
              <w:t>hojně ve skalnatých svazích nad tratí v SV části území</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A09C9" w:rsidRDefault="00EB47CA" w:rsidP="003E625F">
            <w:pPr>
              <w:rPr>
                <w:sz w:val="24"/>
                <w:szCs w:val="24"/>
              </w:rPr>
            </w:pPr>
            <w:r>
              <w:rPr>
                <w:sz w:val="24"/>
                <w:szCs w:val="24"/>
              </w:rPr>
              <w:t>C4a</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A09C9" w:rsidRDefault="00F04A4C" w:rsidP="00EB47CA">
            <w:pPr>
              <w:rPr>
                <w:sz w:val="24"/>
                <w:szCs w:val="24"/>
              </w:rPr>
            </w:pPr>
            <w:r w:rsidRPr="007A09C9">
              <w:rPr>
                <w:sz w:val="24"/>
                <w:szCs w:val="24"/>
              </w:rPr>
              <w:t>průvodní druh skaln</w:t>
            </w:r>
            <w:r w:rsidR="00EB47CA">
              <w:rPr>
                <w:sz w:val="24"/>
                <w:szCs w:val="24"/>
              </w:rPr>
              <w:t>a</w:t>
            </w:r>
            <w:r w:rsidRPr="007A09C9">
              <w:rPr>
                <w:sz w:val="24"/>
                <w:szCs w:val="24"/>
              </w:rPr>
              <w:t>tých stanovišť</w:t>
            </w:r>
          </w:p>
        </w:tc>
      </w:tr>
      <w:tr w:rsidR="00F04A4C"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Pr="007A09C9" w:rsidRDefault="00F04A4C" w:rsidP="003E625F">
            <w:pPr>
              <w:rPr>
                <w:sz w:val="24"/>
                <w:szCs w:val="24"/>
              </w:rPr>
            </w:pPr>
            <w:r w:rsidRPr="007A09C9">
              <w:rPr>
                <w:sz w:val="24"/>
                <w:szCs w:val="24"/>
              </w:rPr>
              <w:t xml:space="preserve">jestřábník </w:t>
            </w:r>
            <w:r w:rsidR="00D8298A">
              <w:rPr>
                <w:sz w:val="24"/>
                <w:szCs w:val="24"/>
              </w:rPr>
              <w:t>bledý</w:t>
            </w:r>
          </w:p>
          <w:p w:rsidR="00F04A4C" w:rsidRPr="007A09C9" w:rsidRDefault="00F04A4C" w:rsidP="00D8298A">
            <w:pPr>
              <w:rPr>
                <w:i/>
                <w:sz w:val="24"/>
                <w:szCs w:val="24"/>
              </w:rPr>
            </w:pPr>
            <w:r w:rsidRPr="007A09C9">
              <w:rPr>
                <w:sz w:val="24"/>
                <w:szCs w:val="24"/>
              </w:rPr>
              <w:t>(</w:t>
            </w:r>
            <w:r w:rsidRPr="007A09C9">
              <w:rPr>
                <w:i/>
                <w:sz w:val="24"/>
                <w:szCs w:val="24"/>
              </w:rPr>
              <w:t xml:space="preserve">Hieracium </w:t>
            </w:r>
            <w:r w:rsidR="00D8298A">
              <w:rPr>
                <w:i/>
                <w:sz w:val="24"/>
                <w:szCs w:val="24"/>
              </w:rPr>
              <w:t>schmidtii</w:t>
            </w:r>
            <w:r w:rsidRPr="007A09C9">
              <w:rPr>
                <w:sz w:val="24"/>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A09C9" w:rsidRDefault="00D8298A" w:rsidP="003E625F">
            <w:pPr>
              <w:rPr>
                <w:sz w:val="24"/>
                <w:szCs w:val="24"/>
              </w:rPr>
            </w:pPr>
            <w:r>
              <w:rPr>
                <w:color w:val="000000"/>
                <w:sz w:val="24"/>
                <w:szCs w:val="24"/>
              </w:rPr>
              <w:t>svahy nad tratí, pravděpodobně i na nepřístupných skalách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A09C9" w:rsidRDefault="00D8298A" w:rsidP="00D8298A">
            <w:pPr>
              <w:rPr>
                <w:sz w:val="24"/>
                <w:szCs w:val="24"/>
              </w:rPr>
            </w:pPr>
            <w:r>
              <w:rPr>
                <w:sz w:val="24"/>
                <w:szCs w:val="24"/>
              </w:rPr>
              <w:t>C4a</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A09C9" w:rsidRDefault="00F04A4C" w:rsidP="003E625F">
            <w:pPr>
              <w:rPr>
                <w:sz w:val="24"/>
                <w:szCs w:val="24"/>
              </w:rPr>
            </w:pPr>
            <w:r w:rsidRPr="007A09C9">
              <w:rPr>
                <w:sz w:val="24"/>
                <w:szCs w:val="24"/>
              </w:rPr>
              <w:t>skalnatá stanoviště, rozvolněná místa v travnatých porostech</w:t>
            </w:r>
          </w:p>
        </w:tc>
      </w:tr>
      <w:tr w:rsidR="00F04A4C" w:rsidRPr="00962CB5" w:rsidTr="00651B67">
        <w:trPr>
          <w:cantSplit/>
          <w:trHeight w:val="247"/>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Pr="007A09C9" w:rsidRDefault="00F04A4C" w:rsidP="003E625F">
            <w:pPr>
              <w:rPr>
                <w:sz w:val="24"/>
                <w:szCs w:val="24"/>
              </w:rPr>
            </w:pPr>
            <w:r w:rsidRPr="007A09C9">
              <w:rPr>
                <w:sz w:val="24"/>
                <w:szCs w:val="24"/>
              </w:rPr>
              <w:t>strdivka sedmihradská</w:t>
            </w:r>
          </w:p>
          <w:p w:rsidR="00F04A4C" w:rsidRPr="007A09C9" w:rsidRDefault="00F04A4C" w:rsidP="003E625F">
            <w:pPr>
              <w:rPr>
                <w:i/>
                <w:sz w:val="24"/>
                <w:szCs w:val="24"/>
              </w:rPr>
            </w:pPr>
            <w:r w:rsidRPr="007A09C9">
              <w:rPr>
                <w:sz w:val="24"/>
                <w:szCs w:val="24"/>
              </w:rPr>
              <w:t>(</w:t>
            </w:r>
            <w:r w:rsidRPr="007A09C9">
              <w:rPr>
                <w:i/>
                <w:sz w:val="24"/>
                <w:szCs w:val="24"/>
              </w:rPr>
              <w:t>Melica transsilvanica</w:t>
            </w:r>
            <w:r w:rsidRPr="007A09C9">
              <w:rPr>
                <w:sz w:val="24"/>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A09C9" w:rsidRDefault="00D8298A" w:rsidP="003E625F">
            <w:pPr>
              <w:rPr>
                <w:sz w:val="24"/>
                <w:szCs w:val="24"/>
              </w:rPr>
            </w:pPr>
            <w:r w:rsidRPr="008319F1">
              <w:rPr>
                <w:color w:val="000000"/>
                <w:sz w:val="24"/>
                <w:szCs w:val="24"/>
              </w:rPr>
              <w:t>větší porosty</w:t>
            </w:r>
            <w:r>
              <w:rPr>
                <w:color w:val="000000"/>
                <w:sz w:val="24"/>
                <w:szCs w:val="24"/>
              </w:rPr>
              <w:t xml:space="preserve"> především v SV části území</w:t>
            </w:r>
            <w:r w:rsidRPr="008319F1">
              <w:rPr>
                <w:color w:val="000000"/>
                <w:sz w:val="24"/>
                <w:szCs w:val="24"/>
              </w:rPr>
              <w:t xml:space="preserve">, </w:t>
            </w:r>
            <w:r>
              <w:rPr>
                <w:color w:val="000000"/>
                <w:sz w:val="24"/>
                <w:szCs w:val="24"/>
              </w:rPr>
              <w:t xml:space="preserve">na </w:t>
            </w:r>
            <w:r w:rsidRPr="008319F1">
              <w:rPr>
                <w:color w:val="000000"/>
                <w:sz w:val="24"/>
                <w:szCs w:val="24"/>
              </w:rPr>
              <w:t>skalk</w:t>
            </w:r>
            <w:r>
              <w:rPr>
                <w:color w:val="000000"/>
                <w:sz w:val="24"/>
                <w:szCs w:val="24"/>
              </w:rPr>
              <w:t>ách</w:t>
            </w:r>
            <w:r w:rsidRPr="008319F1">
              <w:rPr>
                <w:color w:val="000000"/>
                <w:sz w:val="24"/>
                <w:szCs w:val="24"/>
              </w:rPr>
              <w:t xml:space="preserve"> a </w:t>
            </w:r>
            <w:r>
              <w:rPr>
                <w:color w:val="000000"/>
                <w:sz w:val="24"/>
                <w:szCs w:val="24"/>
              </w:rPr>
              <w:t>u pěšiny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A09C9" w:rsidRDefault="00F04A4C" w:rsidP="00D8298A">
            <w:pPr>
              <w:rPr>
                <w:sz w:val="24"/>
                <w:szCs w:val="24"/>
              </w:rPr>
            </w:pPr>
            <w:r w:rsidRPr="007A09C9">
              <w:rPr>
                <w:sz w:val="24"/>
                <w:szCs w:val="24"/>
              </w:rPr>
              <w:t>C4a</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A09C9" w:rsidRDefault="00F04A4C" w:rsidP="003E625F">
            <w:pPr>
              <w:rPr>
                <w:sz w:val="24"/>
                <w:szCs w:val="24"/>
              </w:rPr>
            </w:pPr>
            <w:r w:rsidRPr="007A09C9">
              <w:rPr>
                <w:sz w:val="24"/>
                <w:szCs w:val="24"/>
              </w:rPr>
              <w:t>nejčastěji uzavřená travnatá společenstva (suché trávníky), lemy křovin</w:t>
            </w:r>
          </w:p>
        </w:tc>
      </w:tr>
      <w:tr w:rsidR="00F04A4C" w:rsidRPr="0076756B" w:rsidTr="00651B67">
        <w:trPr>
          <w:cantSplit/>
          <w:trHeight w:val="251"/>
          <w:jc w:val="center"/>
        </w:trPr>
        <w:tc>
          <w:tcPr>
            <w:tcW w:w="2835" w:type="dxa"/>
            <w:tcBorders>
              <w:top w:val="single" w:sz="4" w:space="0" w:color="auto"/>
              <w:left w:val="single" w:sz="18" w:space="0" w:color="auto"/>
              <w:bottom w:val="single" w:sz="4" w:space="0" w:color="auto"/>
            </w:tcBorders>
            <w:shd w:val="clear" w:color="auto" w:fill="auto"/>
            <w:vAlign w:val="center"/>
          </w:tcPr>
          <w:p w:rsidR="00F04A4C" w:rsidRPr="0076756B" w:rsidRDefault="00D8298A" w:rsidP="003E625F">
            <w:pPr>
              <w:rPr>
                <w:i/>
                <w:sz w:val="24"/>
                <w:szCs w:val="24"/>
              </w:rPr>
            </w:pPr>
            <w:r w:rsidRPr="008319F1">
              <w:rPr>
                <w:color w:val="000000"/>
                <w:sz w:val="24"/>
                <w:szCs w:val="24"/>
              </w:rPr>
              <w:t>rozrazil Dilleniův</w:t>
            </w:r>
            <w:r w:rsidRPr="0076756B">
              <w:rPr>
                <w:sz w:val="24"/>
                <w:szCs w:val="24"/>
              </w:rPr>
              <w:t xml:space="preserve"> </w:t>
            </w:r>
            <w:r w:rsidR="00F04A4C" w:rsidRPr="0076756B">
              <w:rPr>
                <w:sz w:val="24"/>
                <w:szCs w:val="24"/>
              </w:rPr>
              <w:t>(</w:t>
            </w:r>
            <w:r w:rsidRPr="008319F1">
              <w:rPr>
                <w:i/>
                <w:color w:val="000000"/>
                <w:sz w:val="24"/>
                <w:szCs w:val="24"/>
              </w:rPr>
              <w:t>Veronica dillenii</w:t>
            </w:r>
            <w:r w:rsidR="00F04A4C" w:rsidRPr="0076756B">
              <w:rPr>
                <w:sz w:val="24"/>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F04A4C" w:rsidRPr="0076756B" w:rsidRDefault="00D8298A" w:rsidP="003E625F">
            <w:pPr>
              <w:rPr>
                <w:sz w:val="24"/>
                <w:szCs w:val="24"/>
              </w:rPr>
            </w:pPr>
            <w:r>
              <w:rPr>
                <w:color w:val="000000"/>
                <w:sz w:val="24"/>
                <w:szCs w:val="24"/>
              </w:rPr>
              <w:t>vzácně na skalkách nad tratí v SV části území</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4A4C" w:rsidRPr="0076756B" w:rsidRDefault="00F04A4C" w:rsidP="00D8298A">
            <w:pPr>
              <w:rPr>
                <w:sz w:val="24"/>
                <w:szCs w:val="24"/>
              </w:rPr>
            </w:pPr>
            <w:r w:rsidRPr="0076756B">
              <w:rPr>
                <w:sz w:val="24"/>
                <w:szCs w:val="24"/>
              </w:rPr>
              <w:t>C4a</w:t>
            </w:r>
          </w:p>
        </w:tc>
        <w:tc>
          <w:tcPr>
            <w:tcW w:w="2835" w:type="dxa"/>
            <w:tcBorders>
              <w:top w:val="single" w:sz="4" w:space="0" w:color="auto"/>
              <w:left w:val="single" w:sz="4" w:space="0" w:color="auto"/>
              <w:bottom w:val="single" w:sz="4" w:space="0" w:color="auto"/>
              <w:right w:val="single" w:sz="18" w:space="0" w:color="auto"/>
            </w:tcBorders>
            <w:shd w:val="clear" w:color="auto" w:fill="auto"/>
            <w:vAlign w:val="center"/>
          </w:tcPr>
          <w:p w:rsidR="00F04A4C" w:rsidRPr="0076756B" w:rsidRDefault="00D8298A" w:rsidP="003E625F">
            <w:pPr>
              <w:rPr>
                <w:sz w:val="24"/>
                <w:szCs w:val="24"/>
              </w:rPr>
            </w:pPr>
            <w:r>
              <w:rPr>
                <w:sz w:val="24"/>
                <w:szCs w:val="24"/>
              </w:rPr>
              <w:t>skalky</w:t>
            </w:r>
          </w:p>
        </w:tc>
      </w:tr>
      <w:tr w:rsidR="00720F24" w:rsidRPr="006377AC" w:rsidTr="00E53533">
        <w:trPr>
          <w:cantSplit/>
          <w:trHeight w:val="251"/>
          <w:jc w:val="center"/>
        </w:trPr>
        <w:tc>
          <w:tcPr>
            <w:tcW w:w="2835" w:type="dxa"/>
            <w:tcBorders>
              <w:top w:val="single" w:sz="4" w:space="0" w:color="auto"/>
              <w:left w:val="single" w:sz="18" w:space="0" w:color="auto"/>
              <w:bottom w:val="single" w:sz="4" w:space="0" w:color="auto"/>
            </w:tcBorders>
            <w:vAlign w:val="center"/>
          </w:tcPr>
          <w:p w:rsidR="00720F24" w:rsidRPr="00100469" w:rsidRDefault="00720F24" w:rsidP="003E625F">
            <w:pPr>
              <w:rPr>
                <w:sz w:val="24"/>
                <w:szCs w:val="24"/>
              </w:rPr>
            </w:pPr>
          </w:p>
        </w:tc>
        <w:tc>
          <w:tcPr>
            <w:tcW w:w="1843" w:type="dxa"/>
            <w:tcBorders>
              <w:top w:val="single" w:sz="4" w:space="0" w:color="auto"/>
              <w:left w:val="nil"/>
              <w:bottom w:val="single" w:sz="4" w:space="0" w:color="auto"/>
              <w:right w:val="single" w:sz="4" w:space="0" w:color="auto"/>
            </w:tcBorders>
          </w:tcPr>
          <w:p w:rsidR="00720F24" w:rsidRPr="00100469" w:rsidRDefault="00720F24" w:rsidP="003E625F">
            <w:pPr>
              <w:pStyle w:val="Bezmez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20F24" w:rsidRPr="00100469" w:rsidRDefault="00720F24" w:rsidP="003E625F">
            <w:pPr>
              <w:pStyle w:val="Bezmez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18" w:space="0" w:color="auto"/>
            </w:tcBorders>
          </w:tcPr>
          <w:p w:rsidR="00720F24" w:rsidRPr="00100469" w:rsidRDefault="00720F24" w:rsidP="003E625F">
            <w:pPr>
              <w:spacing w:line="276" w:lineRule="auto"/>
              <w:rPr>
                <w:bCs/>
                <w:snapToGrid w:val="0"/>
                <w:sz w:val="24"/>
                <w:szCs w:val="24"/>
              </w:rPr>
            </w:pPr>
          </w:p>
        </w:tc>
      </w:tr>
      <w:tr w:rsidR="00720F24" w:rsidRPr="00100469" w:rsidTr="00E53533">
        <w:trPr>
          <w:cantSplit/>
          <w:trHeight w:val="251"/>
          <w:jc w:val="center"/>
        </w:trPr>
        <w:tc>
          <w:tcPr>
            <w:tcW w:w="9072" w:type="dxa"/>
            <w:gridSpan w:val="4"/>
            <w:tcBorders>
              <w:top w:val="single" w:sz="4" w:space="0" w:color="auto"/>
              <w:left w:val="single" w:sz="18" w:space="0" w:color="auto"/>
              <w:bottom w:val="single" w:sz="4" w:space="0" w:color="auto"/>
              <w:right w:val="single" w:sz="18" w:space="0" w:color="auto"/>
            </w:tcBorders>
            <w:shd w:val="clear" w:color="auto" w:fill="BFBFBF"/>
            <w:vAlign w:val="center"/>
          </w:tcPr>
          <w:p w:rsidR="00720F24" w:rsidRPr="00100469" w:rsidRDefault="00720F24" w:rsidP="003E625F">
            <w:pPr>
              <w:spacing w:line="276" w:lineRule="auto"/>
              <w:rPr>
                <w:b/>
                <w:bCs/>
                <w:snapToGrid w:val="0"/>
                <w:sz w:val="24"/>
                <w:szCs w:val="24"/>
              </w:rPr>
            </w:pPr>
            <w:r>
              <w:rPr>
                <w:b/>
                <w:sz w:val="24"/>
                <w:szCs w:val="24"/>
              </w:rPr>
              <w:t>PTÁCI</w:t>
            </w:r>
            <w:r w:rsidRPr="00100469">
              <w:rPr>
                <w:b/>
                <w:sz w:val="24"/>
                <w:szCs w:val="24"/>
              </w:rPr>
              <w:t xml:space="preserve"> (Aves)</w:t>
            </w:r>
          </w:p>
        </w:tc>
      </w:tr>
      <w:tr w:rsidR="00E53533" w:rsidRPr="006377AC" w:rsidTr="00651B67">
        <w:trPr>
          <w:cantSplit/>
          <w:trHeight w:val="251"/>
          <w:jc w:val="center"/>
        </w:trPr>
        <w:tc>
          <w:tcPr>
            <w:tcW w:w="2835" w:type="dxa"/>
            <w:tcBorders>
              <w:top w:val="single" w:sz="4" w:space="0" w:color="auto"/>
              <w:left w:val="single" w:sz="18" w:space="0" w:color="auto"/>
              <w:bottom w:val="single" w:sz="18" w:space="0" w:color="auto"/>
            </w:tcBorders>
            <w:shd w:val="clear" w:color="auto" w:fill="auto"/>
            <w:vAlign w:val="center"/>
          </w:tcPr>
          <w:p w:rsidR="00E53533" w:rsidRDefault="00E53533" w:rsidP="00C87B23">
            <w:pPr>
              <w:rPr>
                <w:sz w:val="24"/>
                <w:szCs w:val="24"/>
              </w:rPr>
            </w:pPr>
            <w:r>
              <w:rPr>
                <w:sz w:val="24"/>
                <w:szCs w:val="24"/>
              </w:rPr>
              <w:t xml:space="preserve">lejsek malý </w:t>
            </w:r>
          </w:p>
          <w:p w:rsidR="00E53533" w:rsidRPr="00100469" w:rsidRDefault="00E53533" w:rsidP="00C87B23">
            <w:pPr>
              <w:rPr>
                <w:sz w:val="24"/>
                <w:szCs w:val="24"/>
              </w:rPr>
            </w:pPr>
            <w:r>
              <w:rPr>
                <w:sz w:val="24"/>
                <w:szCs w:val="24"/>
              </w:rPr>
              <w:t>(</w:t>
            </w:r>
            <w:r w:rsidRPr="00E53533">
              <w:rPr>
                <w:i/>
                <w:sz w:val="24"/>
                <w:szCs w:val="24"/>
              </w:rPr>
              <w:t>Ficedula parva</w:t>
            </w:r>
            <w:r>
              <w:rPr>
                <w:sz w:val="24"/>
                <w:szCs w:val="24"/>
              </w:rPr>
              <w:t>)</w:t>
            </w:r>
          </w:p>
        </w:tc>
        <w:tc>
          <w:tcPr>
            <w:tcW w:w="1843" w:type="dxa"/>
            <w:tcBorders>
              <w:top w:val="single" w:sz="4" w:space="0" w:color="auto"/>
              <w:left w:val="nil"/>
              <w:bottom w:val="single" w:sz="18" w:space="0" w:color="auto"/>
              <w:right w:val="single" w:sz="4" w:space="0" w:color="auto"/>
            </w:tcBorders>
            <w:shd w:val="clear" w:color="auto" w:fill="auto"/>
            <w:vAlign w:val="center"/>
          </w:tcPr>
          <w:p w:rsidR="00E53533" w:rsidRPr="00100469" w:rsidRDefault="00E53533" w:rsidP="00C87B23">
            <w:pPr>
              <w:pStyle w:val="Bezmezer"/>
              <w:rPr>
                <w:rFonts w:ascii="Times New Roman" w:hAnsi="Times New Roman"/>
                <w:sz w:val="24"/>
                <w:szCs w:val="24"/>
              </w:rPr>
            </w:pPr>
            <w:r>
              <w:rPr>
                <w:rFonts w:ascii="Times New Roman" w:hAnsi="Times New Roman"/>
                <w:sz w:val="24"/>
                <w:szCs w:val="24"/>
              </w:rPr>
              <w:t>aktuálně nepotvrzeno</w:t>
            </w:r>
          </w:p>
        </w:tc>
        <w:tc>
          <w:tcPr>
            <w:tcW w:w="1559" w:type="dxa"/>
            <w:tcBorders>
              <w:top w:val="single" w:sz="4" w:space="0" w:color="auto"/>
              <w:left w:val="single" w:sz="4" w:space="0" w:color="auto"/>
              <w:bottom w:val="single" w:sz="18" w:space="0" w:color="auto"/>
              <w:right w:val="single" w:sz="4" w:space="0" w:color="auto"/>
            </w:tcBorders>
            <w:shd w:val="clear" w:color="auto" w:fill="auto"/>
            <w:vAlign w:val="center"/>
          </w:tcPr>
          <w:p w:rsidR="00E53533" w:rsidRPr="00100469" w:rsidRDefault="00E53533" w:rsidP="00C87B23">
            <w:pPr>
              <w:pStyle w:val="Bezmezer"/>
              <w:rPr>
                <w:rFonts w:ascii="Times New Roman" w:hAnsi="Times New Roman"/>
                <w:sz w:val="24"/>
                <w:szCs w:val="24"/>
              </w:rPr>
            </w:pPr>
            <w:r>
              <w:rPr>
                <w:rFonts w:ascii="Times New Roman" w:hAnsi="Times New Roman"/>
                <w:sz w:val="24"/>
                <w:szCs w:val="24"/>
              </w:rPr>
              <w:t>VU</w:t>
            </w:r>
            <w:r w:rsidR="00B240C5">
              <w:rPr>
                <w:rFonts w:ascii="Times New Roman" w:hAnsi="Times New Roman"/>
                <w:sz w:val="24"/>
                <w:szCs w:val="24"/>
              </w:rPr>
              <w:t>, SO</w:t>
            </w:r>
          </w:p>
        </w:tc>
        <w:tc>
          <w:tcPr>
            <w:tcW w:w="2835" w:type="dxa"/>
            <w:tcBorders>
              <w:top w:val="single" w:sz="4" w:space="0" w:color="auto"/>
              <w:left w:val="single" w:sz="4" w:space="0" w:color="auto"/>
              <w:bottom w:val="single" w:sz="18" w:space="0" w:color="auto"/>
              <w:right w:val="single" w:sz="18" w:space="0" w:color="auto"/>
            </w:tcBorders>
            <w:shd w:val="clear" w:color="auto" w:fill="auto"/>
            <w:vAlign w:val="center"/>
          </w:tcPr>
          <w:p w:rsidR="00E53533" w:rsidRPr="00100469" w:rsidRDefault="00E53533" w:rsidP="00C87B23">
            <w:pPr>
              <w:spacing w:line="276" w:lineRule="auto"/>
              <w:rPr>
                <w:bCs/>
                <w:snapToGrid w:val="0"/>
                <w:sz w:val="24"/>
                <w:szCs w:val="24"/>
              </w:rPr>
            </w:pPr>
            <w:r>
              <w:rPr>
                <w:sz w:val="24"/>
                <w:szCs w:val="24"/>
              </w:rPr>
              <w:t>z vápencového kopce Bílý kámen – Sedliště J Sázavy jej uvádí J.Galbavý, od r. 1990 (zdroj: nálezová databáze AOPK ČR)</w:t>
            </w:r>
          </w:p>
        </w:tc>
      </w:tr>
    </w:tbl>
    <w:p w:rsidR="00962CB5" w:rsidRDefault="00962CB5" w:rsidP="00651B67">
      <w:pPr>
        <w:jc w:val="both"/>
        <w:rPr>
          <w:i/>
          <w:iCs/>
          <w:snapToGrid w:val="0"/>
        </w:rPr>
      </w:pPr>
    </w:p>
    <w:p w:rsidR="00B30F56" w:rsidRPr="00B30F56" w:rsidRDefault="00B30F56" w:rsidP="00651B67">
      <w:pPr>
        <w:pStyle w:val="Normlnweb"/>
        <w:spacing w:before="0" w:beforeAutospacing="0" w:after="0"/>
        <w:rPr>
          <w:sz w:val="21"/>
          <w:szCs w:val="21"/>
        </w:rPr>
      </w:pPr>
      <w:r w:rsidRPr="00B30F56">
        <w:rPr>
          <w:b/>
          <w:bCs/>
          <w:sz w:val="21"/>
          <w:szCs w:val="21"/>
        </w:rPr>
        <w:t>Vysvětlivky a použité zkratky:</w:t>
      </w:r>
    </w:p>
    <w:p w:rsidR="00B30F56" w:rsidRDefault="00B30F56" w:rsidP="00651B67">
      <w:pPr>
        <w:pStyle w:val="Normlnweb"/>
        <w:spacing w:before="0" w:beforeAutospacing="0" w:after="0"/>
        <w:rPr>
          <w:sz w:val="21"/>
          <w:szCs w:val="21"/>
        </w:rPr>
      </w:pPr>
      <w:r w:rsidRPr="00B30F56">
        <w:rPr>
          <w:b/>
          <w:bCs/>
          <w:sz w:val="21"/>
          <w:szCs w:val="21"/>
        </w:rPr>
        <w:t>C4</w:t>
      </w:r>
      <w:r w:rsidRPr="00B30F56">
        <w:rPr>
          <w:sz w:val="21"/>
          <w:szCs w:val="21"/>
        </w:rPr>
        <w:t xml:space="preserve"> – vzácnější taxon Červeného seznamu cévnatých rostlin (</w:t>
      </w:r>
      <w:r>
        <w:rPr>
          <w:sz w:val="21"/>
          <w:szCs w:val="21"/>
        </w:rPr>
        <w:t>Grulich 2012</w:t>
      </w:r>
      <w:r w:rsidRPr="00B30F56">
        <w:rPr>
          <w:sz w:val="21"/>
          <w:szCs w:val="21"/>
        </w:rPr>
        <w:t>), který vyžaduje další pozornost</w:t>
      </w:r>
      <w:r>
        <w:rPr>
          <w:sz w:val="21"/>
          <w:szCs w:val="21"/>
        </w:rPr>
        <w:t>, C4a – méně ohrožené taxony</w:t>
      </w:r>
    </w:p>
    <w:p w:rsidR="00B30F56" w:rsidRPr="00B30F56" w:rsidRDefault="00B30F56" w:rsidP="00651B67">
      <w:pPr>
        <w:pStyle w:val="Normlnweb"/>
        <w:spacing w:before="0" w:beforeAutospacing="0" w:after="0"/>
        <w:rPr>
          <w:sz w:val="21"/>
          <w:szCs w:val="21"/>
        </w:rPr>
      </w:pPr>
      <w:r w:rsidRPr="00B30F56">
        <w:rPr>
          <w:b/>
          <w:bCs/>
          <w:sz w:val="21"/>
          <w:szCs w:val="21"/>
        </w:rPr>
        <w:t>KO</w:t>
      </w:r>
      <w:r w:rsidRPr="00B30F56">
        <w:rPr>
          <w:sz w:val="21"/>
          <w:szCs w:val="21"/>
        </w:rPr>
        <w:t xml:space="preserve"> – kriticky ohrožený chráněný druh se zvláštní ochranou podle zákona č. 114/1992 Sb. a vyhlášky 395/1992 Sb.</w:t>
      </w:r>
    </w:p>
    <w:p w:rsidR="00B30F56" w:rsidRPr="00B30F56" w:rsidRDefault="00B30F56" w:rsidP="00651B67">
      <w:pPr>
        <w:pStyle w:val="Normlnweb"/>
        <w:spacing w:before="0" w:beforeAutospacing="0" w:after="0"/>
        <w:rPr>
          <w:sz w:val="21"/>
          <w:szCs w:val="21"/>
        </w:rPr>
      </w:pPr>
      <w:r w:rsidRPr="00B30F56">
        <w:rPr>
          <w:b/>
          <w:bCs/>
          <w:sz w:val="21"/>
          <w:szCs w:val="21"/>
        </w:rPr>
        <w:lastRenderedPageBreak/>
        <w:t>SO</w:t>
      </w:r>
      <w:r w:rsidRPr="00B30F56">
        <w:rPr>
          <w:sz w:val="21"/>
          <w:szCs w:val="21"/>
        </w:rPr>
        <w:t xml:space="preserve"> – silně ohrožený chráněný druh se zvláštní ochranou podle zákona č. 114/1992 Sb. a vyhlášky 395/1992 Sb.</w:t>
      </w:r>
    </w:p>
    <w:p w:rsidR="00B30F56" w:rsidRPr="00B30F56" w:rsidRDefault="00B30F56" w:rsidP="00651B67">
      <w:pPr>
        <w:pStyle w:val="Normlnweb"/>
        <w:spacing w:before="0" w:beforeAutospacing="0" w:after="0"/>
        <w:rPr>
          <w:sz w:val="21"/>
          <w:szCs w:val="21"/>
        </w:rPr>
      </w:pPr>
      <w:r w:rsidRPr="00B30F56">
        <w:rPr>
          <w:b/>
          <w:bCs/>
          <w:sz w:val="21"/>
          <w:szCs w:val="21"/>
        </w:rPr>
        <w:t>O</w:t>
      </w:r>
      <w:r w:rsidRPr="00B30F56">
        <w:rPr>
          <w:sz w:val="21"/>
          <w:szCs w:val="21"/>
        </w:rPr>
        <w:t xml:space="preserve"> - ohrožený chráněný druh se zvláštní ochranou podle zákona č. 114/1992 Sb. a vyhlášky 395/1992 Sb.</w:t>
      </w:r>
    </w:p>
    <w:p w:rsidR="00B30F56" w:rsidRPr="00B30F56" w:rsidRDefault="00B30F56" w:rsidP="00651B67">
      <w:pPr>
        <w:pStyle w:val="Normlnweb"/>
        <w:spacing w:before="0" w:beforeAutospacing="0" w:after="0"/>
        <w:rPr>
          <w:sz w:val="21"/>
          <w:szCs w:val="21"/>
        </w:rPr>
      </w:pPr>
      <w:r w:rsidRPr="00B30F56">
        <w:rPr>
          <w:b/>
          <w:bCs/>
          <w:sz w:val="21"/>
          <w:szCs w:val="21"/>
        </w:rPr>
        <w:t>CR</w:t>
      </w:r>
      <w:r w:rsidRPr="00B30F56">
        <w:rPr>
          <w:sz w:val="21"/>
          <w:szCs w:val="21"/>
        </w:rPr>
        <w:t xml:space="preserve"> – kriticky ohrožený druh Červeného seznamu kategorie IUCN (Plesník &amp; al. 2003, Farkač &amp; al. 2005)</w:t>
      </w:r>
    </w:p>
    <w:p w:rsidR="00B30F56" w:rsidRPr="00B30F56" w:rsidRDefault="00B30F56" w:rsidP="00651B67">
      <w:pPr>
        <w:pStyle w:val="Normlnweb"/>
        <w:spacing w:before="0" w:beforeAutospacing="0" w:after="0"/>
        <w:rPr>
          <w:sz w:val="21"/>
          <w:szCs w:val="21"/>
        </w:rPr>
      </w:pPr>
      <w:r w:rsidRPr="00B30F56">
        <w:rPr>
          <w:b/>
          <w:bCs/>
          <w:sz w:val="21"/>
          <w:szCs w:val="21"/>
        </w:rPr>
        <w:t>VU</w:t>
      </w:r>
      <w:r w:rsidRPr="00B30F56">
        <w:rPr>
          <w:sz w:val="21"/>
          <w:szCs w:val="21"/>
        </w:rPr>
        <w:t xml:space="preserve"> - zranitelný druh Červeného seznamu kategorie IUCN (Plesník &amp; al. 2003, Farkač &amp; al. 2005)</w:t>
      </w:r>
    </w:p>
    <w:p w:rsidR="006B0C44" w:rsidRDefault="006B0C44" w:rsidP="00651B67">
      <w:pPr>
        <w:jc w:val="both"/>
        <w:rPr>
          <w:iCs/>
          <w:snapToGrid w:val="0"/>
        </w:rPr>
      </w:pPr>
    </w:p>
    <w:p w:rsidR="006B0C44" w:rsidRDefault="006B0C44" w:rsidP="00651B67">
      <w:pPr>
        <w:jc w:val="both"/>
        <w:rPr>
          <w:iCs/>
          <w:snapToGrid w:val="0"/>
        </w:rPr>
      </w:pPr>
    </w:p>
    <w:p w:rsidR="007A09C9" w:rsidRPr="007A09C9" w:rsidRDefault="007A09C9" w:rsidP="00651B67">
      <w:pPr>
        <w:jc w:val="both"/>
        <w:rPr>
          <w:iCs/>
          <w:snapToGrid w:val="0"/>
        </w:rPr>
      </w:pPr>
    </w:p>
    <w:p w:rsidR="00962CB5" w:rsidRDefault="00962CB5" w:rsidP="00651B67">
      <w:pPr>
        <w:pStyle w:val="Seznam2"/>
        <w:widowControl/>
        <w:ind w:left="0" w:firstLine="0"/>
        <w:jc w:val="both"/>
        <w:rPr>
          <w:b/>
          <w:bCs/>
          <w:sz w:val="24"/>
          <w:szCs w:val="24"/>
        </w:rPr>
      </w:pPr>
      <w:r>
        <w:rPr>
          <w:b/>
          <w:bCs/>
          <w:sz w:val="24"/>
          <w:szCs w:val="24"/>
        </w:rPr>
        <w:t>2.2 Historie využívání území a zásadní pozitivní i negativní vlivy lidské činnosti v minulosti, současnosti a blízké budoucnosti</w:t>
      </w:r>
    </w:p>
    <w:p w:rsidR="00962CB5" w:rsidRDefault="00962CB5" w:rsidP="00651B67">
      <w:pPr>
        <w:pStyle w:val="Seznam2"/>
        <w:widowControl/>
        <w:ind w:left="0" w:firstLine="0"/>
        <w:jc w:val="both"/>
        <w:rPr>
          <w:sz w:val="24"/>
          <w:szCs w:val="24"/>
        </w:rPr>
      </w:pPr>
    </w:p>
    <w:p w:rsidR="00962CB5" w:rsidRDefault="00962CB5" w:rsidP="00651B67">
      <w:pPr>
        <w:pStyle w:val="Seznam2"/>
        <w:widowControl/>
        <w:ind w:left="0" w:firstLine="0"/>
        <w:jc w:val="both"/>
        <w:rPr>
          <w:b/>
          <w:bCs/>
          <w:sz w:val="24"/>
          <w:szCs w:val="24"/>
        </w:rPr>
      </w:pPr>
      <w:r>
        <w:rPr>
          <w:b/>
          <w:bCs/>
          <w:sz w:val="24"/>
          <w:szCs w:val="24"/>
        </w:rPr>
        <w:t>a) ochrana přírody</w:t>
      </w:r>
    </w:p>
    <w:p w:rsidR="006C375E" w:rsidRPr="00A358DD" w:rsidRDefault="006C375E" w:rsidP="00651B67">
      <w:pPr>
        <w:pStyle w:val="Seznam2"/>
        <w:widowControl/>
        <w:ind w:left="0" w:firstLine="0"/>
        <w:jc w:val="both"/>
        <w:rPr>
          <w:b/>
          <w:bCs/>
          <w:sz w:val="24"/>
          <w:szCs w:val="24"/>
        </w:rPr>
      </w:pPr>
    </w:p>
    <w:p w:rsidR="00FF24FC" w:rsidRPr="00A358DD" w:rsidRDefault="00D82019" w:rsidP="00651B67">
      <w:pPr>
        <w:pStyle w:val="Seznam2"/>
        <w:widowControl/>
        <w:ind w:left="0" w:firstLine="708"/>
        <w:jc w:val="both"/>
        <w:rPr>
          <w:b/>
          <w:bCs/>
          <w:sz w:val="24"/>
          <w:szCs w:val="24"/>
        </w:rPr>
      </w:pPr>
      <w:r w:rsidRPr="00A358DD">
        <w:rPr>
          <w:sz w:val="24"/>
          <w:szCs w:val="24"/>
        </w:rPr>
        <w:t>Lesy na Sedlišti vykazují známky dlouhodobého ovlivnění člověkem, což je dáno relativně dobrou dostupností porostů a již tisíc let trvajícím osídlením Sázavy a okolí. Nadměrné zastoupení habru, převážně v podobě pařeziny, napovídá zesílenému tlaku na odběr palivového dříví. V lesích vyjma strmých a neschůdných poloh prakticky chybí jakékoli stadium tlejícího dřeva (myšleno hroubí), což rovněž prozrazuje zesílený lidský tlak a péči v lokalitě.</w:t>
      </w:r>
    </w:p>
    <w:p w:rsidR="00E8593B" w:rsidRPr="00A358DD" w:rsidRDefault="001837C1" w:rsidP="00651B67">
      <w:pPr>
        <w:pStyle w:val="Seznam2"/>
        <w:widowControl/>
        <w:ind w:left="0" w:firstLine="708"/>
        <w:jc w:val="both"/>
        <w:rPr>
          <w:sz w:val="24"/>
          <w:szCs w:val="24"/>
        </w:rPr>
      </w:pPr>
      <w:r w:rsidRPr="00A358DD">
        <w:rPr>
          <w:sz w:val="24"/>
          <w:szCs w:val="24"/>
        </w:rPr>
        <w:t>Podružným negativním vlivem v území a hrozbou do budoucna je zástavba umístěná blízko lesu a železniční dráha; obojí přináší mírnou hrozbu lokální eutrofizace: černé skládky a drobné nepovolené stavby („punkerská bouda“ poblíž lomu na Sedlišti), patrně nepovoleně řešený odtok vody z rozestavěného objektu na č.parc. 1534/5, k.ú. Sázava, šíření invazních a nitrofilních druhů rostlin atd.</w:t>
      </w:r>
    </w:p>
    <w:p w:rsidR="00A358DD" w:rsidRPr="00A358DD" w:rsidRDefault="00A358DD" w:rsidP="00651B67">
      <w:pPr>
        <w:pStyle w:val="Seznam2"/>
        <w:widowControl/>
        <w:ind w:left="0" w:firstLine="0"/>
        <w:jc w:val="both"/>
        <w:rPr>
          <w:b/>
          <w:bCs/>
          <w:sz w:val="24"/>
          <w:szCs w:val="24"/>
        </w:rPr>
      </w:pPr>
    </w:p>
    <w:p w:rsidR="00962CB5" w:rsidRDefault="00962CB5" w:rsidP="00651B67">
      <w:pPr>
        <w:pStyle w:val="Seznam2"/>
        <w:widowControl/>
        <w:ind w:left="0" w:firstLine="0"/>
        <w:jc w:val="both"/>
        <w:rPr>
          <w:b/>
          <w:bCs/>
          <w:sz w:val="24"/>
          <w:szCs w:val="24"/>
        </w:rPr>
      </w:pPr>
      <w:r w:rsidRPr="00E8593B">
        <w:rPr>
          <w:b/>
          <w:bCs/>
          <w:sz w:val="24"/>
          <w:szCs w:val="24"/>
        </w:rPr>
        <w:t>b) lesní hospodářství</w:t>
      </w:r>
    </w:p>
    <w:p w:rsidR="00E65E6D" w:rsidRDefault="00E65E6D" w:rsidP="00651B67">
      <w:pPr>
        <w:pStyle w:val="Seznam2"/>
        <w:widowControl/>
        <w:ind w:left="0" w:firstLine="0"/>
        <w:jc w:val="both"/>
        <w:rPr>
          <w:b/>
          <w:bCs/>
          <w:sz w:val="24"/>
          <w:szCs w:val="24"/>
        </w:rPr>
      </w:pPr>
    </w:p>
    <w:p w:rsidR="006C375E" w:rsidRPr="00A358DD" w:rsidRDefault="00690111" w:rsidP="00651B67">
      <w:pPr>
        <w:pStyle w:val="Seznam2"/>
        <w:widowControl/>
        <w:ind w:left="0" w:firstLine="708"/>
        <w:jc w:val="both"/>
        <w:rPr>
          <w:b/>
          <w:bCs/>
          <w:sz w:val="24"/>
          <w:szCs w:val="24"/>
        </w:rPr>
      </w:pPr>
      <w:r w:rsidRPr="00B866AA">
        <w:rPr>
          <w:sz w:val="24"/>
          <w:szCs w:val="24"/>
        </w:rPr>
        <w:t xml:space="preserve">Lesy na Sedlišti vykazují známky dlouhodobého ovlivnění člověkem, což je dáno relativně dobrou dostupností porostů a již tisíc let trvajícím osídlením Sázavy a okolí. Přímo na Sedlišti se nalézá několik starých, dnes již zarůstajících lomů, rovněž dosvědčujících antropogenní činnost v lokalitě. Porosty jsou tvořeny věkově, výškově a tloušťkově do jisté míry (nikoli výrazně) diferencovanými kmenovinami, mladšími i staršími. Kostru porostů tvoří staré buky, které jsou od sebe zpravidla vzdáleny vždy několik desítek metrů. Jde o jedince staré cca 120 – 150 let, se značným potenciálem pro produkci přirozené obnovy a pro podporu </w:t>
      </w:r>
      <w:r w:rsidRPr="00A358DD">
        <w:rPr>
          <w:sz w:val="24"/>
          <w:szCs w:val="24"/>
        </w:rPr>
        <w:t>biodiverzity – biotop pro dutinové živočichy (například při terénní pochůzce byl zaznamenán datel černý) a obecně pro saproxylické taxony. Z hospodářského hlediska staré buky představují přesílené sortimenty horší kvality.</w:t>
      </w:r>
    </w:p>
    <w:p w:rsidR="00E65E6D" w:rsidRPr="00A358DD" w:rsidRDefault="001837C1" w:rsidP="00651B67">
      <w:pPr>
        <w:pStyle w:val="Seznam2"/>
        <w:widowControl/>
        <w:ind w:left="0" w:firstLine="708"/>
        <w:jc w:val="both"/>
        <w:rPr>
          <w:sz w:val="24"/>
          <w:szCs w:val="24"/>
        </w:rPr>
      </w:pPr>
      <w:r w:rsidRPr="00A358DD">
        <w:rPr>
          <w:sz w:val="24"/>
          <w:szCs w:val="24"/>
        </w:rPr>
        <w:t>Hlavním rizikem pro ZCHÚ je případné necitlivé lesnické hospodaření v buducnosti, například holosečná těžba jehličnaté kmenoviny a starých buků, zabuřenění, výsadba nevhodných dřevin, důsledná těžba nahodilá a udržování tzv. čistoty lesa. Teoreticky by mohlo dojít i k těžbě za užití lanovkové technologie v suťovém lese nad Sázavou, jenž je v tomto plánu péče navržen pro ponechání samovolnému vývoji.</w:t>
      </w:r>
    </w:p>
    <w:p w:rsidR="00A358DD" w:rsidRDefault="00A358DD" w:rsidP="00651B67">
      <w:pPr>
        <w:pStyle w:val="Seznam2"/>
        <w:widowControl/>
        <w:ind w:left="0" w:firstLine="708"/>
        <w:jc w:val="both"/>
        <w:rPr>
          <w:b/>
          <w:bCs/>
          <w:sz w:val="24"/>
          <w:szCs w:val="24"/>
        </w:rPr>
      </w:pPr>
    </w:p>
    <w:p w:rsidR="00D82019" w:rsidRDefault="00A358DD" w:rsidP="00651B67">
      <w:pPr>
        <w:pStyle w:val="Seznam2"/>
        <w:widowControl/>
        <w:ind w:left="0" w:firstLine="0"/>
        <w:jc w:val="both"/>
        <w:rPr>
          <w:b/>
          <w:bCs/>
          <w:sz w:val="24"/>
          <w:szCs w:val="24"/>
        </w:rPr>
      </w:pPr>
      <w:r w:rsidRPr="00A358DD">
        <w:rPr>
          <w:b/>
          <w:bCs/>
          <w:sz w:val="24"/>
          <w:szCs w:val="24"/>
        </w:rPr>
        <w:t xml:space="preserve">c) </w:t>
      </w:r>
      <w:r w:rsidR="00D82019" w:rsidRPr="00A358DD">
        <w:rPr>
          <w:b/>
          <w:bCs/>
          <w:sz w:val="24"/>
          <w:szCs w:val="24"/>
        </w:rPr>
        <w:t>myslivost</w:t>
      </w:r>
    </w:p>
    <w:p w:rsidR="00CF0FE9" w:rsidRPr="00A358DD" w:rsidRDefault="00CF0FE9" w:rsidP="00651B67">
      <w:pPr>
        <w:pStyle w:val="Seznam2"/>
        <w:widowControl/>
        <w:ind w:left="0" w:firstLine="0"/>
        <w:jc w:val="both"/>
        <w:rPr>
          <w:b/>
          <w:bCs/>
          <w:sz w:val="24"/>
          <w:szCs w:val="24"/>
        </w:rPr>
      </w:pPr>
    </w:p>
    <w:p w:rsidR="00A358DD" w:rsidRPr="00A358DD" w:rsidRDefault="001837C1" w:rsidP="00FB3DBE">
      <w:pPr>
        <w:pStyle w:val="Seznam2"/>
        <w:widowControl/>
        <w:ind w:left="0" w:firstLine="708"/>
        <w:jc w:val="both"/>
        <w:rPr>
          <w:b/>
          <w:bCs/>
          <w:sz w:val="24"/>
          <w:szCs w:val="24"/>
        </w:rPr>
      </w:pPr>
      <w:r w:rsidRPr="00A358DD">
        <w:rPr>
          <w:sz w:val="24"/>
          <w:szCs w:val="24"/>
        </w:rPr>
        <w:t>Myslivecký management v ZCHÚ probíhá zřejmě standardně. Zmlazení buku i dalších dřevin je perspektivní, a ačkoli je jeho poškozování okusem spárkaté zvěře patrné, není fatální. Dle Inventarizace škod zvěří na lesním hospodářství k roku 2010 spadá daná oblast v kategorii „poškozování kultur“ do průměru (poškození cca 20-30%); v ZCHÚ je poškození na mladých nárostech spíše i o něco nižší, v suťovém lese nad Sázavou až nulové. ZCHÚ spadá do honitby Prosilva-Dlouhý vrch.</w:t>
      </w:r>
    </w:p>
    <w:p w:rsidR="00962CB5" w:rsidRDefault="00CF0FE9" w:rsidP="003E625F">
      <w:pPr>
        <w:pStyle w:val="Seznam2"/>
        <w:widowControl/>
        <w:ind w:left="0" w:firstLine="0"/>
        <w:jc w:val="both"/>
        <w:rPr>
          <w:b/>
          <w:bCs/>
          <w:sz w:val="24"/>
          <w:szCs w:val="24"/>
        </w:rPr>
      </w:pPr>
      <w:r>
        <w:rPr>
          <w:b/>
          <w:bCs/>
          <w:sz w:val="24"/>
          <w:szCs w:val="24"/>
        </w:rPr>
        <w:br w:type="page"/>
      </w:r>
      <w:r w:rsidR="00A358DD" w:rsidRPr="00A358DD">
        <w:rPr>
          <w:b/>
          <w:bCs/>
          <w:sz w:val="24"/>
          <w:szCs w:val="24"/>
        </w:rPr>
        <w:lastRenderedPageBreak/>
        <w:t>d</w:t>
      </w:r>
      <w:r w:rsidR="00962CB5" w:rsidRPr="00A358DD">
        <w:rPr>
          <w:b/>
          <w:bCs/>
          <w:sz w:val="24"/>
          <w:szCs w:val="24"/>
        </w:rPr>
        <w:t>) těžba nerostných surovin</w:t>
      </w:r>
    </w:p>
    <w:p w:rsidR="00CF0FE9" w:rsidRPr="00A358DD" w:rsidRDefault="00CF0FE9" w:rsidP="003E625F">
      <w:pPr>
        <w:pStyle w:val="Seznam2"/>
        <w:widowControl/>
        <w:ind w:left="0" w:firstLine="0"/>
        <w:jc w:val="both"/>
        <w:rPr>
          <w:b/>
          <w:bCs/>
          <w:sz w:val="24"/>
          <w:szCs w:val="24"/>
        </w:rPr>
      </w:pPr>
    </w:p>
    <w:p w:rsidR="00B866AA" w:rsidRPr="00A358DD" w:rsidRDefault="00D82019" w:rsidP="00CF0FE9">
      <w:pPr>
        <w:ind w:firstLine="709"/>
        <w:jc w:val="both"/>
        <w:rPr>
          <w:iCs/>
          <w:sz w:val="24"/>
          <w:szCs w:val="24"/>
        </w:rPr>
      </w:pPr>
      <w:r w:rsidRPr="00A358DD">
        <w:rPr>
          <w:sz w:val="24"/>
          <w:szCs w:val="24"/>
        </w:rPr>
        <w:t>Přímo na Sedlišti se nalézá několik starých, dnes již zarůstajících lomů, rovněž dosvědčujících antropogenní činnost v lokalitě.</w:t>
      </w:r>
    </w:p>
    <w:p w:rsidR="00B866AA" w:rsidRDefault="00A358DD" w:rsidP="00CF0FE9">
      <w:pPr>
        <w:ind w:firstLine="709"/>
        <w:jc w:val="both"/>
        <w:rPr>
          <w:iCs/>
          <w:sz w:val="24"/>
          <w:szCs w:val="24"/>
        </w:rPr>
      </w:pPr>
      <w:r>
        <w:rPr>
          <w:iCs/>
          <w:sz w:val="24"/>
          <w:szCs w:val="24"/>
        </w:rPr>
        <w:t>N</w:t>
      </w:r>
      <w:r w:rsidR="00B866AA">
        <w:rPr>
          <w:iCs/>
          <w:sz w:val="24"/>
          <w:szCs w:val="24"/>
        </w:rPr>
        <w:t xml:space="preserve">ejvětší </w:t>
      </w:r>
      <w:r>
        <w:rPr>
          <w:iCs/>
          <w:sz w:val="24"/>
          <w:szCs w:val="24"/>
        </w:rPr>
        <w:t xml:space="preserve">z lůmků </w:t>
      </w:r>
      <w:r w:rsidR="00B866AA">
        <w:rPr>
          <w:iCs/>
          <w:sz w:val="24"/>
          <w:szCs w:val="24"/>
        </w:rPr>
        <w:t>je součástí dílčí plochy N2. Bližší informace se nepodařilo zjistit, ale s největší pravděpodobností se jednalo o těžbu kamene, nejspíš žuly.</w:t>
      </w:r>
    </w:p>
    <w:p w:rsidR="00B866AA" w:rsidRDefault="00B866AA" w:rsidP="00651B67">
      <w:pPr>
        <w:spacing w:before="120" w:line="240" w:lineRule="atLeast"/>
        <w:rPr>
          <w:iCs/>
          <w:sz w:val="24"/>
          <w:szCs w:val="24"/>
        </w:rPr>
      </w:pPr>
    </w:p>
    <w:p w:rsidR="00962CB5" w:rsidRPr="00E8593B" w:rsidRDefault="00962CB5" w:rsidP="00651B67">
      <w:pPr>
        <w:pStyle w:val="Seznam2"/>
        <w:widowControl/>
        <w:ind w:left="0" w:firstLine="0"/>
        <w:jc w:val="both"/>
        <w:rPr>
          <w:b/>
          <w:bCs/>
          <w:sz w:val="24"/>
          <w:szCs w:val="24"/>
        </w:rPr>
      </w:pPr>
    </w:p>
    <w:p w:rsidR="00962CB5" w:rsidRDefault="00962CB5" w:rsidP="00651B67">
      <w:pPr>
        <w:pStyle w:val="Seznam2"/>
        <w:widowControl/>
        <w:ind w:left="0" w:firstLine="0"/>
        <w:jc w:val="both"/>
        <w:rPr>
          <w:b/>
          <w:bCs/>
          <w:sz w:val="24"/>
          <w:szCs w:val="24"/>
        </w:rPr>
      </w:pPr>
      <w:r>
        <w:rPr>
          <w:b/>
          <w:bCs/>
          <w:sz w:val="24"/>
          <w:szCs w:val="24"/>
        </w:rPr>
        <w:t>2.3 Související plánovací dokumenty, správní rozhodnutí a právní předpisy</w:t>
      </w:r>
    </w:p>
    <w:p w:rsidR="00962CB5" w:rsidRDefault="00962CB5" w:rsidP="00651B67">
      <w:pPr>
        <w:pStyle w:val="Pokraovnseznamu2"/>
        <w:widowControl/>
        <w:spacing w:after="0"/>
        <w:ind w:left="0"/>
        <w:jc w:val="both"/>
        <w:rPr>
          <w:i/>
          <w:iCs/>
          <w:sz w:val="24"/>
          <w:szCs w:val="24"/>
        </w:rPr>
      </w:pPr>
    </w:p>
    <w:p w:rsidR="00FC1F98" w:rsidRDefault="00FC1F98" w:rsidP="00651B67">
      <w:pPr>
        <w:pStyle w:val="Normlnweb"/>
        <w:spacing w:before="0" w:beforeAutospacing="0" w:after="0"/>
      </w:pPr>
      <w:r>
        <w:t>Nařízení vlády č. 132/2005 Sb., kterým se stanoví národní seznam evropsky významných</w:t>
      </w:r>
    </w:p>
    <w:p w:rsidR="00FC1F98" w:rsidRDefault="00FC1F98" w:rsidP="00651B67">
      <w:pPr>
        <w:pStyle w:val="Normlnweb"/>
        <w:spacing w:before="0" w:beforeAutospacing="0" w:after="0"/>
      </w:pPr>
      <w:r>
        <w:t>lokalit.</w:t>
      </w:r>
    </w:p>
    <w:p w:rsidR="00FC1F98" w:rsidRDefault="00FC1F98" w:rsidP="00651B67">
      <w:pPr>
        <w:pStyle w:val="Normlnweb"/>
        <w:spacing w:before="0" w:beforeAutospacing="0" w:after="0"/>
      </w:pPr>
      <w:r>
        <w:t>Sdělení MŽP č. 81/2008 Sb., o evropsky významných lokalitách, které byly zařazeny do</w:t>
      </w:r>
    </w:p>
    <w:p w:rsidR="00FC1F98" w:rsidRDefault="00FC1F98" w:rsidP="00651B67">
      <w:pPr>
        <w:pStyle w:val="Normlnweb"/>
        <w:spacing w:before="0" w:beforeAutospacing="0" w:after="0"/>
      </w:pPr>
      <w:r>
        <w:t>evropského seznamu.</w:t>
      </w:r>
    </w:p>
    <w:p w:rsidR="00FC1F98" w:rsidRDefault="00FC1F98" w:rsidP="00651B67">
      <w:pPr>
        <w:pStyle w:val="Normlnweb"/>
        <w:spacing w:before="0" w:beforeAutospacing="0" w:after="0"/>
      </w:pPr>
    </w:p>
    <w:p w:rsidR="00FC1F98" w:rsidRDefault="00FC1F98" w:rsidP="00651B67">
      <w:pPr>
        <w:pStyle w:val="Normlnweb"/>
        <w:spacing w:before="0" w:beforeAutospacing="0" w:after="0"/>
      </w:pPr>
      <w:r>
        <w:t>Lesní hospodářský plán na období 1.1.200</w:t>
      </w:r>
      <w:r w:rsidR="00B866AA">
        <w:t>9</w:t>
      </w:r>
      <w:r>
        <w:t xml:space="preserve"> – 31.12.201</w:t>
      </w:r>
      <w:r w:rsidR="00B866AA">
        <w:t>8</w:t>
      </w:r>
    </w:p>
    <w:p w:rsidR="00FC1F98" w:rsidRDefault="00FC1F98" w:rsidP="00651B67">
      <w:pPr>
        <w:pStyle w:val="Normlnweb"/>
        <w:spacing w:before="0" w:beforeAutospacing="0" w:after="0"/>
      </w:pPr>
    </w:p>
    <w:p w:rsidR="00FC1F98" w:rsidRDefault="00FC1F98" w:rsidP="00651B67">
      <w:pPr>
        <w:pStyle w:val="Normlnweb"/>
        <w:spacing w:before="0" w:beforeAutospacing="0" w:after="0"/>
      </w:pPr>
      <w:r>
        <w:t xml:space="preserve">Plán péče </w:t>
      </w:r>
      <w:r w:rsidR="00DA3050">
        <w:t xml:space="preserve">národní </w:t>
      </w:r>
      <w:r>
        <w:t>přírodní rezervac</w:t>
      </w:r>
      <w:r w:rsidR="00DA3050">
        <w:t>e</w:t>
      </w:r>
      <w:r>
        <w:t xml:space="preserve"> </w:t>
      </w:r>
      <w:r w:rsidR="00DA3050">
        <w:t xml:space="preserve">Ve Studeném </w:t>
      </w:r>
      <w:r>
        <w:t>na období 20</w:t>
      </w:r>
      <w:r w:rsidR="00DA3050">
        <w:t>10</w:t>
      </w:r>
      <w:r>
        <w:t xml:space="preserve"> – 20</w:t>
      </w:r>
      <w:r w:rsidR="00DA3050">
        <w:t>20</w:t>
      </w:r>
      <w:r>
        <w:t xml:space="preserve"> (zpracoval </w:t>
      </w:r>
      <w:r w:rsidR="00DA3050">
        <w:t>J. Pokorný, SCHKO Blaník, 2010</w:t>
      </w:r>
      <w:r>
        <w:t>)</w:t>
      </w:r>
      <w:r w:rsidR="00DA3050">
        <w:t>.</w:t>
      </w:r>
    </w:p>
    <w:p w:rsidR="00FC1F98" w:rsidRDefault="00FC1F98" w:rsidP="00651B67">
      <w:pPr>
        <w:pStyle w:val="Normlnweb"/>
        <w:spacing w:before="0" w:beforeAutospacing="0" w:after="0"/>
      </w:pPr>
    </w:p>
    <w:p w:rsidR="00962CB5" w:rsidRDefault="00962CB5" w:rsidP="00651B67">
      <w:pPr>
        <w:pStyle w:val="Pokraovnseznamu2"/>
        <w:widowControl/>
        <w:spacing w:after="0"/>
        <w:ind w:left="0"/>
        <w:jc w:val="both"/>
        <w:rPr>
          <w:i/>
          <w:iCs/>
          <w:sz w:val="24"/>
          <w:szCs w:val="24"/>
        </w:rPr>
      </w:pPr>
    </w:p>
    <w:p w:rsidR="00962CB5" w:rsidRDefault="00962CB5" w:rsidP="00651B67">
      <w:pPr>
        <w:pStyle w:val="Seznam2"/>
        <w:widowControl/>
        <w:ind w:left="0" w:firstLine="0"/>
        <w:jc w:val="both"/>
        <w:rPr>
          <w:b/>
          <w:bCs/>
          <w:sz w:val="24"/>
          <w:szCs w:val="24"/>
        </w:rPr>
      </w:pPr>
    </w:p>
    <w:p w:rsidR="00962CB5" w:rsidRDefault="00962CB5" w:rsidP="00651B67">
      <w:pPr>
        <w:pStyle w:val="Seznam2"/>
        <w:widowControl/>
        <w:ind w:left="0" w:firstLine="0"/>
        <w:jc w:val="both"/>
        <w:rPr>
          <w:b/>
          <w:bCs/>
          <w:sz w:val="24"/>
          <w:szCs w:val="24"/>
        </w:rPr>
      </w:pPr>
      <w:r>
        <w:rPr>
          <w:b/>
          <w:bCs/>
          <w:sz w:val="24"/>
          <w:szCs w:val="24"/>
        </w:rPr>
        <w:t>2.4 Současný stav zvláště chráněného území a přehled dílčích ploch</w:t>
      </w:r>
    </w:p>
    <w:p w:rsidR="00962CB5" w:rsidRDefault="00962CB5" w:rsidP="00651B67">
      <w:pPr>
        <w:pStyle w:val="Seznam2"/>
        <w:widowControl/>
        <w:ind w:left="0" w:firstLine="0"/>
        <w:jc w:val="both"/>
        <w:rPr>
          <w:b/>
          <w:bCs/>
          <w:sz w:val="24"/>
          <w:szCs w:val="24"/>
        </w:rPr>
      </w:pPr>
    </w:p>
    <w:p w:rsidR="00962CB5" w:rsidRPr="00690111" w:rsidRDefault="00962CB5" w:rsidP="00651B67">
      <w:pPr>
        <w:pStyle w:val="Seznam2"/>
        <w:widowControl/>
        <w:ind w:left="0" w:firstLine="0"/>
        <w:jc w:val="both"/>
        <w:rPr>
          <w:b/>
          <w:bCs/>
          <w:sz w:val="24"/>
          <w:szCs w:val="24"/>
        </w:rPr>
      </w:pPr>
      <w:r w:rsidRPr="00690111">
        <w:rPr>
          <w:b/>
          <w:bCs/>
          <w:sz w:val="24"/>
          <w:szCs w:val="24"/>
        </w:rPr>
        <w:t xml:space="preserve">2.4.1 Základní údaje o lesích </w:t>
      </w:r>
    </w:p>
    <w:p w:rsidR="008F223E" w:rsidRPr="00E573BD" w:rsidRDefault="008F223E" w:rsidP="00651B67">
      <w:pPr>
        <w:pStyle w:val="Seznam2"/>
        <w:widowControl/>
        <w:ind w:left="0" w:firstLine="0"/>
        <w:jc w:val="both"/>
        <w:rPr>
          <w:b/>
          <w:bCs/>
          <w:sz w:val="24"/>
          <w:szCs w:val="24"/>
        </w:rPr>
      </w:pPr>
    </w:p>
    <w:p w:rsidR="001837C1" w:rsidRPr="00E573BD" w:rsidRDefault="001837C1" w:rsidP="00651B67">
      <w:pPr>
        <w:ind w:firstLine="708"/>
        <w:jc w:val="both"/>
        <w:rPr>
          <w:rFonts w:eastAsia="Liberation Serif" w:cs="Liberation Serif"/>
          <w:sz w:val="24"/>
          <w:szCs w:val="24"/>
        </w:rPr>
      </w:pPr>
      <w:r w:rsidRPr="00E573BD">
        <w:rPr>
          <w:sz w:val="24"/>
          <w:szCs w:val="24"/>
        </w:rPr>
        <w:t xml:space="preserve">Přírodní </w:t>
      </w:r>
      <w:r w:rsidR="00BF0B25">
        <w:rPr>
          <w:sz w:val="24"/>
          <w:szCs w:val="24"/>
        </w:rPr>
        <w:t>rezervace</w:t>
      </w:r>
      <w:r w:rsidR="00BF0B25" w:rsidRPr="00087881">
        <w:rPr>
          <w:sz w:val="24"/>
          <w:szCs w:val="24"/>
        </w:rPr>
        <w:t xml:space="preserve"> </w:t>
      </w:r>
      <w:r w:rsidRPr="00E573BD">
        <w:rPr>
          <w:sz w:val="24"/>
          <w:szCs w:val="24"/>
        </w:rPr>
        <w:t>Posázavské bučiny je jednou ze čtyř vzájemně oddělených částí Evropsky významné lokality „Posázavské bučiny“; EVL podchycuje více či méně reprezentativní ekosystémy živinami bohatých bučin při kaňonu řeky Sázavy, poblíž města Sázavy.</w:t>
      </w:r>
    </w:p>
    <w:p w:rsidR="001837C1" w:rsidRPr="00E573BD" w:rsidRDefault="001837C1" w:rsidP="00A358DD">
      <w:pPr>
        <w:pStyle w:val="Seznam"/>
        <w:widowControl/>
        <w:ind w:firstLine="708"/>
        <w:jc w:val="both"/>
        <w:rPr>
          <w:rFonts w:eastAsia="Liberation Serif" w:cs="Liberation Serif"/>
          <w:sz w:val="24"/>
          <w:szCs w:val="24"/>
        </w:rPr>
      </w:pPr>
      <w:r w:rsidRPr="00E573BD">
        <w:rPr>
          <w:sz w:val="24"/>
          <w:szCs w:val="24"/>
        </w:rPr>
        <w:t xml:space="preserve">Lesy přírodní </w:t>
      </w:r>
      <w:r w:rsidR="00BF0B25">
        <w:rPr>
          <w:sz w:val="24"/>
          <w:szCs w:val="24"/>
        </w:rPr>
        <w:t>rezervace</w:t>
      </w:r>
      <w:r w:rsidR="00BF0B25" w:rsidRPr="00087881">
        <w:rPr>
          <w:sz w:val="24"/>
          <w:szCs w:val="24"/>
        </w:rPr>
        <w:t xml:space="preserve"> </w:t>
      </w:r>
      <w:r w:rsidRPr="00E573BD">
        <w:rPr>
          <w:sz w:val="24"/>
          <w:szCs w:val="24"/>
        </w:rPr>
        <w:t xml:space="preserve">se nacházejí na vrchu Sedliště a na navazujícím příkrém svahu až srázu nad řekou Sázavou a železniční tratí, ve směru k městu Sázava. </w:t>
      </w:r>
    </w:p>
    <w:p w:rsidR="001837C1" w:rsidRPr="00E573BD" w:rsidRDefault="001837C1" w:rsidP="00A358DD">
      <w:pPr>
        <w:pStyle w:val="Seznam"/>
        <w:widowControl/>
        <w:ind w:firstLine="708"/>
        <w:jc w:val="both"/>
        <w:rPr>
          <w:sz w:val="24"/>
          <w:szCs w:val="24"/>
        </w:rPr>
      </w:pPr>
      <w:r w:rsidRPr="00E573BD">
        <w:rPr>
          <w:sz w:val="24"/>
          <w:szCs w:val="24"/>
        </w:rPr>
        <w:t xml:space="preserve">Na Sedlišti jde o bohaté, květnaté bučiny, jež lze částečně považovat, s ohledem na lokální výrazné zastoupení vápence v podloží, za vápnomilné. Po obvodu ložiska vápence je geologické podloží tvořeno pararulou a v malé míře i drobnozrnným granitem (žulou). Dle lesnické typologie jsou lesy na Sedlišti převážně bohatou dubovou bučinou, což je zřejmé z dominant rostlinných druhů; jsou zastoupeny jak hájové druhy doubrav, tak druhy bučin a přechodů mezi doubravami a bučinami (například jaterník podléška, mařinka vonná, žindava evropská, kopytník evropský či samorostlík klasnatý). </w:t>
      </w:r>
    </w:p>
    <w:p w:rsidR="001837C1" w:rsidRPr="00E573BD" w:rsidRDefault="001837C1" w:rsidP="00A358DD">
      <w:pPr>
        <w:pStyle w:val="Seznam"/>
        <w:widowControl/>
        <w:ind w:firstLine="708"/>
        <w:jc w:val="both"/>
        <w:rPr>
          <w:sz w:val="24"/>
          <w:szCs w:val="24"/>
        </w:rPr>
      </w:pPr>
      <w:r w:rsidRPr="00E573BD">
        <w:rPr>
          <w:sz w:val="24"/>
          <w:szCs w:val="24"/>
        </w:rPr>
        <w:t xml:space="preserve">Porosty jsou tvořeny věkově, výškově a tloušťkově do jisté míry (nikoli výrazně) diferencovanými kmenovinami, mladšími i staršími. Kostru porostů tvoří staré buky, které jsou od sebe zpravidla vzdáleny vždy několik desítek metrů. Jde o jedince staré cca 120 – 150 let, se značným potenciálem pro produkci přirozené obnovy a pro podporu biodiverzity – biotop pro dutinové živočichy (například při terénní pochůzce byl zaznamenán datel černý) a obecně pro saproxylické taxony. Z hospodářského hlediska staré buky představují přesílené sortimenty horší kvality. Z popsaných důvodů se jeví ideálním řešením staré buky tvořící kostru porostu vyznačit a ponechat </w:t>
      </w:r>
      <w:r w:rsidRPr="00E573BD">
        <w:rPr>
          <w:i/>
          <w:sz w:val="24"/>
          <w:szCs w:val="24"/>
        </w:rPr>
        <w:t>in situ</w:t>
      </w:r>
      <w:r w:rsidRPr="00E573BD">
        <w:rPr>
          <w:sz w:val="24"/>
          <w:szCs w:val="24"/>
        </w:rPr>
        <w:t xml:space="preserve"> k přirozenému dožití a zetlení, což podpoří biologickou hodnotu ZCHÚ a žádoucí výraznou diferenciaci porostů. Kromě uvedených starých buků jsou porosty tvořeny i buky mladšími, dále borovicí, jež je velmi početná a tvoří spolu se starými buky hlavní (horní) etáž, méně modřínem. Podružnou etáž tvoří hojný habr </w:t>
      </w:r>
      <w:r w:rsidRPr="00E573BD">
        <w:rPr>
          <w:sz w:val="24"/>
          <w:szCs w:val="24"/>
        </w:rPr>
        <w:lastRenderedPageBreak/>
        <w:t xml:space="preserve">vegetativního i generativního původu (při existenci lomů a blízkosti tradičního sklářského průmyslu v Sázavě habrové pařeziny nepřekvapují). V nejvyšších partiích ZCHÚ je lokálně hojný jasan zasahující do hlavní (horní) etáže. </w:t>
      </w:r>
    </w:p>
    <w:p w:rsidR="001837C1" w:rsidRPr="00E573BD" w:rsidRDefault="001837C1" w:rsidP="00A358DD">
      <w:pPr>
        <w:pStyle w:val="Seznam"/>
        <w:widowControl/>
        <w:ind w:firstLine="708"/>
        <w:jc w:val="both"/>
        <w:rPr>
          <w:sz w:val="24"/>
          <w:szCs w:val="24"/>
        </w:rPr>
      </w:pPr>
      <w:r w:rsidRPr="00E573BD">
        <w:rPr>
          <w:sz w:val="24"/>
          <w:szCs w:val="24"/>
        </w:rPr>
        <w:t>V rámci popisovaných bučin se na Sedlišti nalézá enkláva jehličnatého smrko-borového porostu s menší příměsí modřínu, a to v terénně členitém okolí starého vápencového lomu. Vlastní lom je kromě jehličnanů porostlý sukcesními nárosty vrby jívy a lísky. Jehličnatý porost je rozvolněnou mladší kmenovinou. Tyto porosty jsou vymezeny jako lesní plocha č. 3. Lom svým velmi členitým terénem spadá dle lesnické typologie do zakrslé edafické kategorie (SLT 0Z). Smrk trpí (jak bývá na bohatých stanovištích a zvláště v první generaci po buku obvyklé) hnilobou (patrně kořenovník vrstevnatý – tzv. červená hniloba), což je zřejmé z výronu pryskyřice.</w:t>
      </w:r>
    </w:p>
    <w:p w:rsidR="001837C1" w:rsidRPr="00E573BD" w:rsidRDefault="001837C1" w:rsidP="00A358DD">
      <w:pPr>
        <w:pStyle w:val="Seznam"/>
        <w:widowControl/>
        <w:ind w:firstLine="708"/>
        <w:jc w:val="both"/>
        <w:rPr>
          <w:rFonts w:eastAsia="Liberation Serif" w:cs="Liberation Serif"/>
          <w:sz w:val="24"/>
          <w:szCs w:val="24"/>
        </w:rPr>
      </w:pPr>
      <w:r w:rsidRPr="00E573BD">
        <w:rPr>
          <w:sz w:val="24"/>
          <w:szCs w:val="24"/>
        </w:rPr>
        <w:t>V rámci doposud popisovaného okolí vrchu Sedliště byla vylišena ještě jedna lesní plocha, a to č. 4. Jde o mladou skupinu  - starší tyčovinu lípy srdčité, hospodářsky velmi kvalitní. Zde zatím nejsou navrženy žádné managementové kroky, vyjma případné slabé probírky se zaměřením na kvalitu.</w:t>
      </w:r>
    </w:p>
    <w:p w:rsidR="001837C1" w:rsidRPr="00E573BD" w:rsidRDefault="001837C1" w:rsidP="00A358DD">
      <w:pPr>
        <w:pStyle w:val="Seznam"/>
        <w:widowControl/>
        <w:ind w:firstLine="708"/>
        <w:jc w:val="both"/>
        <w:rPr>
          <w:rFonts w:eastAsia="Liberation Serif" w:cs="Liberation Serif"/>
          <w:sz w:val="24"/>
          <w:szCs w:val="24"/>
        </w:rPr>
      </w:pPr>
      <w:r w:rsidRPr="00E573BD">
        <w:rPr>
          <w:sz w:val="24"/>
          <w:szCs w:val="24"/>
        </w:rPr>
        <w:t>Výše popsané lesní plochy č. 1, 3 a 4 tvoří pomyslnou první část ZCHÚ, dopravně relativně přístupné bohaté bučiny. Jsou doplněny nelesní plochou č.parc. 1531, k.ú. Sázava, na níž se fyzicky nachází poměrně kvalitní porost s kostrou tvořenou starými buky. Lze doporučit, aby byl tento pozemek zařazen mezi pozemky určené k plnění funkcí lesa. Oproti přirozené druhové skladbě byl na plochách č. 1, 3 a 4 zjištěn především nadměrný výskyt borovice lesní (na ploše 3 též smrku), nedostatek dubu zimního a nadbytek habru. Vysoké zastoupení borovice by nebylo problematické na exponovaných stanovištích, ovšem v bohatých bučinách působí nepřirozeně a nepříznivě (to samé platí pro smrk a modřín).</w:t>
      </w:r>
    </w:p>
    <w:p w:rsidR="001837C1" w:rsidRPr="00E573BD" w:rsidRDefault="001837C1" w:rsidP="00A358DD">
      <w:pPr>
        <w:pStyle w:val="Seznam"/>
        <w:widowControl/>
        <w:ind w:firstLine="708"/>
        <w:jc w:val="both"/>
        <w:rPr>
          <w:rFonts w:eastAsia="Liberation Serif" w:cs="Liberation Serif"/>
          <w:sz w:val="24"/>
          <w:szCs w:val="24"/>
        </w:rPr>
      </w:pPr>
      <w:r w:rsidRPr="00E573BD">
        <w:rPr>
          <w:sz w:val="24"/>
          <w:szCs w:val="24"/>
        </w:rPr>
        <w:t xml:space="preserve">Druhou specifickou část ZCHÚ tvoří lesní ekosystémy na prudkých až srázných svazích nad řekou Sázavou; z hlediska lesnické typologie jde o ekosystémy spadající do extrémní ekologické řady, do ekologické řady obohacené humusem, včetně přechodů obou řad.  Geologické podloží této enklávy je tvořeno dvojslídným svorem. Lesy se zde vyskytují na dopravně prakticky nedostupných stanovištích (nebereme-li v úvahu lanovkové systémy) a mají výrazně půdoochranný charakter. </w:t>
      </w:r>
    </w:p>
    <w:p w:rsidR="001837C1" w:rsidRPr="00E573BD" w:rsidRDefault="001837C1" w:rsidP="00651B67">
      <w:pPr>
        <w:pStyle w:val="Seznam"/>
        <w:widowControl/>
        <w:ind w:firstLine="708"/>
        <w:jc w:val="both"/>
        <w:rPr>
          <w:sz w:val="24"/>
          <w:szCs w:val="24"/>
        </w:rPr>
      </w:pPr>
      <w:r w:rsidRPr="00E573BD">
        <w:rPr>
          <w:sz w:val="24"/>
          <w:szCs w:val="24"/>
        </w:rPr>
        <w:t>Na výše popisované bohaté bučiny pokrývající vrch Sedliště přímo navazuje humusem obohacený suťový les. Zde je nejmarkantnější habrová porostní výplň; jde především o habrovou pařezinu. Horní etáž je tvořena po ploše rozptýlenými starými buky (cca až 170 let), poměrně výrazně též jasanem, méně smrkem. Zvláště na úpatí svahu (u železniční trati) dosahují dřeviny horní etáže velkých objemů a výšek (smrk až 40 metrů). Ojediněle se v porostu vyskytuje jedle, dále keře (líska). Patrně z důvodu malého tlaku zvěře je přítomno velmi četné a dobře odrůstající zmlazení buku. Staré buky mají vysokou biologickou hodnotu. Fáze rozpadu zůstává nezpracována (pomístně se vyskytují tlející kmeny velkých rozměrů). I přes relativně výrazné zastoupení smrku a nadměrné zastoupení habru lze tyto porosty považovat za přírodě blízké a jsou vhodné k ponechání samovolnému vývoji. Hospodářská činnost zde ostatně ani není vzhledem k terénu reálná. Ve spolupráci se Správou železniční a dopravní cesty je nutné pouze řešit případná rizika pádu stromů či jejich částí na koleje, přičemž při případném bezpečnostním kácení je žádoucí ponechat stromy na místě k přirozenému rozpadu (vyjma smrku – ten buď odstranit, nebo při ponechání na místě odkornit).</w:t>
      </w:r>
    </w:p>
    <w:p w:rsidR="00690111" w:rsidRPr="00E573BD" w:rsidRDefault="001837C1" w:rsidP="00651B67">
      <w:pPr>
        <w:pStyle w:val="Seznam"/>
        <w:widowControl/>
        <w:ind w:firstLine="708"/>
        <w:jc w:val="both"/>
        <w:rPr>
          <w:sz w:val="24"/>
          <w:szCs w:val="24"/>
        </w:rPr>
      </w:pPr>
      <w:r w:rsidRPr="00E573BD">
        <w:rPr>
          <w:sz w:val="24"/>
          <w:szCs w:val="24"/>
        </w:rPr>
        <w:t xml:space="preserve">    Na popsaný porost suťového charakteru navazuje enkláva extrémních stanovišť, místy přecházející ve skalnaté, bezlesé výstupy. Od vrcholu svahu (přibližně na úrovni kynologického cvičiště) přistupuje do dřevinné skladby výrazně trnovník akát. K ZCHÚ zde přiléhá elektrovod, pod nímž se akát po ořezech realizovaných správcem vedení bohatě vegetativně zmlazuje. Díky akátu je zde fixována vyšší hladina dusíku, podpořená vlivem blízké rekreační zástavby. Akát nicméně tvoří jen příměs porostu a je přítomen především při </w:t>
      </w:r>
      <w:r w:rsidRPr="00E573BD">
        <w:rPr>
          <w:sz w:val="24"/>
          <w:szCs w:val="24"/>
        </w:rPr>
        <w:lastRenderedPageBreak/>
        <w:t>horní hraně svahu. Jinak je porost tvořen habrovou pařezinou, místy zakrslého vzrůstu. Ojediněle se objevují i jiné dřeviny.</w:t>
      </w:r>
    </w:p>
    <w:p w:rsidR="00962CB5" w:rsidRDefault="00962CB5" w:rsidP="00651B67">
      <w:pPr>
        <w:pStyle w:val="Seznam"/>
        <w:widowControl/>
        <w:jc w:val="both"/>
        <w:rPr>
          <w:sz w:val="24"/>
          <w:szCs w:val="24"/>
          <w:u w:val="single"/>
        </w:rPr>
      </w:pPr>
    </w:p>
    <w:p w:rsidR="00CF0FE9" w:rsidRDefault="00CF0FE9" w:rsidP="00651B67">
      <w:pPr>
        <w:pStyle w:val="Seznam"/>
        <w:widowControl/>
        <w:jc w:val="both"/>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2"/>
        <w:gridCol w:w="5738"/>
      </w:tblGrid>
      <w:tr w:rsidR="008F223E" w:rsidRPr="00F53333" w:rsidTr="008F223E">
        <w:tc>
          <w:tcPr>
            <w:tcW w:w="3472" w:type="dxa"/>
            <w:tcBorders>
              <w:top w:val="single" w:sz="18" w:space="0" w:color="auto"/>
              <w:left w:val="single" w:sz="18" w:space="0" w:color="auto"/>
              <w:bottom w:val="single" w:sz="4" w:space="0" w:color="auto"/>
              <w:right w:val="single" w:sz="18" w:space="0" w:color="auto"/>
            </w:tcBorders>
            <w:shd w:val="clear" w:color="auto" w:fill="C0C0C0"/>
            <w:hideMark/>
          </w:tcPr>
          <w:p w:rsidR="008F223E" w:rsidRPr="00F53333" w:rsidRDefault="008F223E">
            <w:pPr>
              <w:pStyle w:val="Seznam2"/>
              <w:widowControl/>
              <w:ind w:left="0" w:firstLine="0"/>
              <w:rPr>
                <w:sz w:val="24"/>
                <w:szCs w:val="24"/>
              </w:rPr>
            </w:pPr>
            <w:r w:rsidRPr="00F53333">
              <w:rPr>
                <w:sz w:val="24"/>
                <w:szCs w:val="24"/>
              </w:rPr>
              <w:t>Přírodní lesní oblast</w:t>
            </w:r>
          </w:p>
        </w:tc>
        <w:tc>
          <w:tcPr>
            <w:tcW w:w="5738" w:type="dxa"/>
            <w:tcBorders>
              <w:top w:val="single" w:sz="18" w:space="0" w:color="auto"/>
              <w:left w:val="single" w:sz="18" w:space="0" w:color="auto"/>
              <w:bottom w:val="single" w:sz="4" w:space="0" w:color="auto"/>
              <w:right w:val="single" w:sz="18" w:space="0" w:color="auto"/>
            </w:tcBorders>
          </w:tcPr>
          <w:p w:rsidR="008F223E" w:rsidRPr="00F53333" w:rsidRDefault="00DA3050">
            <w:pPr>
              <w:pStyle w:val="Seznam2"/>
              <w:widowControl/>
              <w:ind w:left="0" w:firstLine="0"/>
              <w:rPr>
                <w:sz w:val="24"/>
                <w:szCs w:val="24"/>
              </w:rPr>
            </w:pPr>
            <w:r w:rsidRPr="00F53333">
              <w:rPr>
                <w:sz w:val="24"/>
                <w:szCs w:val="24"/>
              </w:rPr>
              <w:t>10 Středočeská pahorkatina</w:t>
            </w:r>
          </w:p>
        </w:tc>
      </w:tr>
      <w:tr w:rsidR="008F223E" w:rsidRPr="00F53333" w:rsidTr="008F223E">
        <w:tc>
          <w:tcPr>
            <w:tcW w:w="3472" w:type="dxa"/>
            <w:tcBorders>
              <w:top w:val="single" w:sz="4" w:space="0" w:color="auto"/>
              <w:left w:val="single" w:sz="18" w:space="0" w:color="auto"/>
              <w:bottom w:val="single" w:sz="4" w:space="0" w:color="auto"/>
              <w:right w:val="single" w:sz="18" w:space="0" w:color="auto"/>
            </w:tcBorders>
            <w:shd w:val="clear" w:color="auto" w:fill="C0C0C0"/>
            <w:hideMark/>
          </w:tcPr>
          <w:p w:rsidR="008F223E" w:rsidRPr="00F53333" w:rsidRDefault="008F223E">
            <w:pPr>
              <w:pStyle w:val="Seznam2"/>
              <w:widowControl/>
              <w:ind w:left="0" w:firstLine="0"/>
              <w:rPr>
                <w:sz w:val="24"/>
                <w:szCs w:val="24"/>
              </w:rPr>
            </w:pPr>
            <w:r w:rsidRPr="00F53333">
              <w:rPr>
                <w:sz w:val="24"/>
                <w:szCs w:val="24"/>
              </w:rPr>
              <w:t>Lesní hospodářský celek / zařizovací obvod</w:t>
            </w:r>
          </w:p>
        </w:tc>
        <w:tc>
          <w:tcPr>
            <w:tcW w:w="5738" w:type="dxa"/>
            <w:tcBorders>
              <w:top w:val="single" w:sz="4" w:space="0" w:color="auto"/>
              <w:left w:val="single" w:sz="18" w:space="0" w:color="auto"/>
              <w:bottom w:val="single" w:sz="4" w:space="0" w:color="auto"/>
              <w:right w:val="single" w:sz="18" w:space="0" w:color="auto"/>
            </w:tcBorders>
          </w:tcPr>
          <w:p w:rsidR="008F223E" w:rsidRPr="00F53333" w:rsidRDefault="00DA3050">
            <w:pPr>
              <w:pStyle w:val="Seznam2"/>
              <w:widowControl/>
              <w:ind w:left="0" w:firstLine="0"/>
              <w:rPr>
                <w:sz w:val="24"/>
                <w:szCs w:val="24"/>
              </w:rPr>
            </w:pPr>
            <w:r w:rsidRPr="00F53333">
              <w:rPr>
                <w:sz w:val="24"/>
                <w:szCs w:val="24"/>
              </w:rPr>
              <w:t>Dlouhý vrch</w:t>
            </w:r>
          </w:p>
        </w:tc>
      </w:tr>
      <w:tr w:rsidR="008F223E" w:rsidRPr="00F53333" w:rsidTr="008F223E">
        <w:tc>
          <w:tcPr>
            <w:tcW w:w="3472" w:type="dxa"/>
            <w:tcBorders>
              <w:top w:val="single" w:sz="4" w:space="0" w:color="auto"/>
              <w:left w:val="single" w:sz="18" w:space="0" w:color="auto"/>
              <w:bottom w:val="single" w:sz="4" w:space="0" w:color="auto"/>
              <w:right w:val="single" w:sz="18" w:space="0" w:color="auto"/>
            </w:tcBorders>
            <w:shd w:val="clear" w:color="auto" w:fill="C0C0C0"/>
            <w:hideMark/>
          </w:tcPr>
          <w:p w:rsidR="008F223E" w:rsidRPr="00F53333" w:rsidRDefault="008F223E">
            <w:pPr>
              <w:pStyle w:val="Seznam2"/>
              <w:widowControl/>
              <w:ind w:left="0" w:firstLine="0"/>
              <w:rPr>
                <w:sz w:val="24"/>
                <w:szCs w:val="24"/>
              </w:rPr>
            </w:pPr>
            <w:r w:rsidRPr="00F53333">
              <w:rPr>
                <w:sz w:val="24"/>
                <w:szCs w:val="24"/>
              </w:rPr>
              <w:t>Výměra LHC (zařizovacího obvodu) v ZCHÚ (ha)</w:t>
            </w:r>
          </w:p>
        </w:tc>
        <w:tc>
          <w:tcPr>
            <w:tcW w:w="5738" w:type="dxa"/>
            <w:tcBorders>
              <w:top w:val="single" w:sz="4" w:space="0" w:color="auto"/>
              <w:left w:val="single" w:sz="18" w:space="0" w:color="auto"/>
              <w:bottom w:val="single" w:sz="4" w:space="0" w:color="auto"/>
              <w:right w:val="single" w:sz="18" w:space="0" w:color="auto"/>
            </w:tcBorders>
          </w:tcPr>
          <w:p w:rsidR="008F223E" w:rsidRPr="00F53333" w:rsidRDefault="00DA3050">
            <w:pPr>
              <w:pStyle w:val="Seznam2"/>
              <w:widowControl/>
              <w:ind w:left="0" w:firstLine="0"/>
              <w:rPr>
                <w:sz w:val="24"/>
                <w:szCs w:val="24"/>
              </w:rPr>
            </w:pPr>
            <w:r w:rsidRPr="00F53333">
              <w:rPr>
                <w:sz w:val="24"/>
                <w:szCs w:val="24"/>
              </w:rPr>
              <w:t>1</w:t>
            </w:r>
            <w:r w:rsidR="00A70415" w:rsidRPr="00F53333">
              <w:rPr>
                <w:sz w:val="24"/>
                <w:szCs w:val="24"/>
              </w:rPr>
              <w:t>3,</w:t>
            </w:r>
            <w:r w:rsidRPr="00F53333">
              <w:rPr>
                <w:sz w:val="24"/>
                <w:szCs w:val="24"/>
              </w:rPr>
              <w:t>5</w:t>
            </w:r>
            <w:r w:rsidR="00A70415" w:rsidRPr="00F53333">
              <w:rPr>
                <w:sz w:val="24"/>
                <w:szCs w:val="24"/>
              </w:rPr>
              <w:t>448</w:t>
            </w:r>
            <w:r w:rsidRPr="00F53333">
              <w:rPr>
                <w:sz w:val="24"/>
                <w:szCs w:val="24"/>
              </w:rPr>
              <w:t xml:space="preserve"> ha (celková výměra LHC 650 ha)</w:t>
            </w:r>
          </w:p>
        </w:tc>
      </w:tr>
      <w:tr w:rsidR="008F223E" w:rsidRPr="00F53333" w:rsidTr="008F223E">
        <w:tc>
          <w:tcPr>
            <w:tcW w:w="3472" w:type="dxa"/>
            <w:tcBorders>
              <w:top w:val="single" w:sz="4" w:space="0" w:color="auto"/>
              <w:left w:val="single" w:sz="18" w:space="0" w:color="auto"/>
              <w:bottom w:val="single" w:sz="4" w:space="0" w:color="auto"/>
              <w:right w:val="single" w:sz="18" w:space="0" w:color="auto"/>
            </w:tcBorders>
            <w:shd w:val="clear" w:color="auto" w:fill="C0C0C0"/>
            <w:hideMark/>
          </w:tcPr>
          <w:p w:rsidR="008F223E" w:rsidRPr="00F53333" w:rsidRDefault="008F223E">
            <w:pPr>
              <w:pStyle w:val="Seznam2"/>
              <w:widowControl/>
              <w:ind w:left="0" w:firstLine="0"/>
              <w:rPr>
                <w:sz w:val="24"/>
                <w:szCs w:val="24"/>
              </w:rPr>
            </w:pPr>
            <w:r w:rsidRPr="00F53333">
              <w:rPr>
                <w:sz w:val="24"/>
                <w:szCs w:val="24"/>
              </w:rPr>
              <w:t>Období platnosti LHP (LHO)</w:t>
            </w:r>
          </w:p>
        </w:tc>
        <w:tc>
          <w:tcPr>
            <w:tcW w:w="5738" w:type="dxa"/>
            <w:tcBorders>
              <w:top w:val="single" w:sz="4" w:space="0" w:color="auto"/>
              <w:left w:val="single" w:sz="18" w:space="0" w:color="auto"/>
              <w:bottom w:val="single" w:sz="4" w:space="0" w:color="auto"/>
              <w:right w:val="single" w:sz="18" w:space="0" w:color="auto"/>
            </w:tcBorders>
          </w:tcPr>
          <w:p w:rsidR="008F223E" w:rsidRPr="00F53333" w:rsidRDefault="00DA3050">
            <w:pPr>
              <w:pStyle w:val="Seznam2"/>
              <w:widowControl/>
              <w:ind w:left="0" w:firstLine="0"/>
              <w:rPr>
                <w:sz w:val="24"/>
                <w:szCs w:val="24"/>
              </w:rPr>
            </w:pPr>
            <w:r w:rsidRPr="00F53333">
              <w:rPr>
                <w:sz w:val="24"/>
                <w:szCs w:val="24"/>
              </w:rPr>
              <w:t>1.1.2009 – 31.12.2018, č. LHP 105301</w:t>
            </w:r>
          </w:p>
        </w:tc>
      </w:tr>
      <w:tr w:rsidR="008F223E" w:rsidRPr="00F53333" w:rsidTr="008F223E">
        <w:tc>
          <w:tcPr>
            <w:tcW w:w="3472" w:type="dxa"/>
            <w:tcBorders>
              <w:top w:val="single" w:sz="4" w:space="0" w:color="auto"/>
              <w:left w:val="single" w:sz="18" w:space="0" w:color="auto"/>
              <w:bottom w:val="single" w:sz="4" w:space="0" w:color="auto"/>
              <w:right w:val="single" w:sz="18" w:space="0" w:color="auto"/>
            </w:tcBorders>
            <w:shd w:val="clear" w:color="auto" w:fill="C0C0C0"/>
            <w:hideMark/>
          </w:tcPr>
          <w:p w:rsidR="008F223E" w:rsidRPr="00F53333" w:rsidRDefault="008F223E">
            <w:pPr>
              <w:pStyle w:val="Seznam2"/>
              <w:widowControl/>
              <w:ind w:left="0" w:firstLine="0"/>
              <w:rPr>
                <w:sz w:val="24"/>
                <w:szCs w:val="24"/>
              </w:rPr>
            </w:pPr>
            <w:r w:rsidRPr="00F53333">
              <w:rPr>
                <w:sz w:val="24"/>
                <w:szCs w:val="24"/>
              </w:rPr>
              <w:t>Organizace lesního hospodářství</w:t>
            </w:r>
          </w:p>
        </w:tc>
        <w:tc>
          <w:tcPr>
            <w:tcW w:w="5738" w:type="dxa"/>
            <w:tcBorders>
              <w:top w:val="single" w:sz="4" w:space="0" w:color="auto"/>
              <w:left w:val="single" w:sz="18" w:space="0" w:color="auto"/>
              <w:bottom w:val="single" w:sz="4" w:space="0" w:color="auto"/>
              <w:right w:val="single" w:sz="18" w:space="0" w:color="auto"/>
            </w:tcBorders>
          </w:tcPr>
          <w:p w:rsidR="008F223E" w:rsidRPr="00F53333" w:rsidRDefault="00DA3050">
            <w:pPr>
              <w:pStyle w:val="Seznam2"/>
              <w:widowControl/>
              <w:ind w:left="0" w:firstLine="0"/>
              <w:rPr>
                <w:sz w:val="24"/>
                <w:szCs w:val="24"/>
              </w:rPr>
            </w:pPr>
            <w:r w:rsidRPr="00F53333">
              <w:rPr>
                <w:sz w:val="24"/>
                <w:szCs w:val="24"/>
              </w:rPr>
              <w:t>FINE DREAM</w:t>
            </w:r>
            <w:r w:rsidR="00A70415" w:rsidRPr="00F53333">
              <w:rPr>
                <w:sz w:val="24"/>
                <w:szCs w:val="24"/>
              </w:rPr>
              <w:t>, s.r.o.</w:t>
            </w:r>
          </w:p>
        </w:tc>
      </w:tr>
      <w:tr w:rsidR="008F223E" w:rsidRPr="00F53333" w:rsidTr="008F223E">
        <w:tc>
          <w:tcPr>
            <w:tcW w:w="3472" w:type="dxa"/>
            <w:tcBorders>
              <w:top w:val="single" w:sz="4" w:space="0" w:color="auto"/>
              <w:left w:val="single" w:sz="18" w:space="0" w:color="auto"/>
              <w:bottom w:val="single" w:sz="18" w:space="0" w:color="auto"/>
              <w:right w:val="single" w:sz="18" w:space="0" w:color="auto"/>
            </w:tcBorders>
            <w:shd w:val="clear" w:color="auto" w:fill="C0C0C0"/>
            <w:hideMark/>
          </w:tcPr>
          <w:p w:rsidR="008F223E" w:rsidRPr="00F53333" w:rsidRDefault="008F223E">
            <w:pPr>
              <w:pStyle w:val="Seznam2"/>
              <w:widowControl/>
              <w:ind w:left="0" w:firstLine="0"/>
              <w:rPr>
                <w:sz w:val="24"/>
                <w:szCs w:val="24"/>
              </w:rPr>
            </w:pPr>
            <w:r w:rsidRPr="00F53333">
              <w:rPr>
                <w:sz w:val="24"/>
                <w:szCs w:val="24"/>
              </w:rPr>
              <w:t>Nižší organizační jednotka</w:t>
            </w:r>
          </w:p>
        </w:tc>
        <w:tc>
          <w:tcPr>
            <w:tcW w:w="5738" w:type="dxa"/>
            <w:tcBorders>
              <w:top w:val="single" w:sz="4" w:space="0" w:color="auto"/>
              <w:left w:val="single" w:sz="18" w:space="0" w:color="auto"/>
              <w:bottom w:val="single" w:sz="18" w:space="0" w:color="auto"/>
              <w:right w:val="single" w:sz="18" w:space="0" w:color="auto"/>
            </w:tcBorders>
          </w:tcPr>
          <w:p w:rsidR="008F223E" w:rsidRPr="00F53333" w:rsidRDefault="00DA3050">
            <w:pPr>
              <w:pStyle w:val="Seznam2"/>
              <w:widowControl/>
              <w:ind w:left="0" w:firstLine="0"/>
              <w:rPr>
                <w:sz w:val="24"/>
                <w:szCs w:val="24"/>
              </w:rPr>
            </w:pPr>
            <w:r w:rsidRPr="00F53333">
              <w:rPr>
                <w:sz w:val="24"/>
                <w:szCs w:val="24"/>
              </w:rPr>
              <w:t>--</w:t>
            </w:r>
          </w:p>
        </w:tc>
      </w:tr>
    </w:tbl>
    <w:p w:rsidR="008F223E" w:rsidRPr="00F53333" w:rsidRDefault="008F223E" w:rsidP="00651B67">
      <w:pPr>
        <w:pStyle w:val="Seznam"/>
        <w:widowControl/>
        <w:jc w:val="both"/>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2"/>
        <w:gridCol w:w="5738"/>
      </w:tblGrid>
      <w:tr w:rsidR="00A70415" w:rsidRPr="00F53333" w:rsidTr="008A0646">
        <w:tc>
          <w:tcPr>
            <w:tcW w:w="3472" w:type="dxa"/>
            <w:tcBorders>
              <w:top w:val="single" w:sz="18" w:space="0" w:color="auto"/>
              <w:left w:val="single" w:sz="18" w:space="0" w:color="auto"/>
              <w:bottom w:val="single" w:sz="4" w:space="0" w:color="auto"/>
              <w:right w:val="single" w:sz="18" w:space="0" w:color="auto"/>
            </w:tcBorders>
            <w:shd w:val="clear" w:color="auto" w:fill="C0C0C0"/>
            <w:hideMark/>
          </w:tcPr>
          <w:p w:rsidR="00A70415" w:rsidRPr="00F53333" w:rsidRDefault="00A70415" w:rsidP="008A0646">
            <w:pPr>
              <w:pStyle w:val="Seznam2"/>
              <w:widowControl/>
              <w:ind w:left="0" w:firstLine="0"/>
              <w:rPr>
                <w:sz w:val="24"/>
                <w:szCs w:val="24"/>
              </w:rPr>
            </w:pPr>
            <w:r w:rsidRPr="00F53333">
              <w:rPr>
                <w:sz w:val="24"/>
                <w:szCs w:val="24"/>
              </w:rPr>
              <w:t>Přírodní lesní oblast</w:t>
            </w:r>
          </w:p>
        </w:tc>
        <w:tc>
          <w:tcPr>
            <w:tcW w:w="5738" w:type="dxa"/>
            <w:tcBorders>
              <w:top w:val="single" w:sz="18" w:space="0" w:color="auto"/>
              <w:left w:val="single" w:sz="18" w:space="0" w:color="auto"/>
              <w:bottom w:val="single" w:sz="4" w:space="0" w:color="auto"/>
              <w:right w:val="single" w:sz="18" w:space="0" w:color="auto"/>
            </w:tcBorders>
          </w:tcPr>
          <w:p w:rsidR="00A70415" w:rsidRPr="00F53333" w:rsidRDefault="00A70415" w:rsidP="008A0646">
            <w:pPr>
              <w:pStyle w:val="Seznam2"/>
              <w:widowControl/>
              <w:ind w:left="0" w:firstLine="0"/>
              <w:rPr>
                <w:sz w:val="24"/>
                <w:szCs w:val="24"/>
              </w:rPr>
            </w:pPr>
            <w:r w:rsidRPr="00F53333">
              <w:rPr>
                <w:sz w:val="24"/>
                <w:szCs w:val="24"/>
              </w:rPr>
              <w:t>10 Středočeská pahorkatina</w:t>
            </w:r>
          </w:p>
        </w:tc>
      </w:tr>
      <w:tr w:rsidR="00A70415" w:rsidRPr="00F53333" w:rsidTr="008A0646">
        <w:tc>
          <w:tcPr>
            <w:tcW w:w="3472" w:type="dxa"/>
            <w:tcBorders>
              <w:top w:val="single" w:sz="4" w:space="0" w:color="auto"/>
              <w:left w:val="single" w:sz="18" w:space="0" w:color="auto"/>
              <w:bottom w:val="single" w:sz="4" w:space="0" w:color="auto"/>
              <w:right w:val="single" w:sz="18" w:space="0" w:color="auto"/>
            </w:tcBorders>
            <w:shd w:val="clear" w:color="auto" w:fill="C0C0C0"/>
            <w:hideMark/>
          </w:tcPr>
          <w:p w:rsidR="00A70415" w:rsidRPr="00F53333" w:rsidRDefault="00A70415" w:rsidP="008A0646">
            <w:pPr>
              <w:pStyle w:val="Seznam2"/>
              <w:widowControl/>
              <w:ind w:left="0" w:firstLine="0"/>
              <w:rPr>
                <w:sz w:val="24"/>
                <w:szCs w:val="24"/>
              </w:rPr>
            </w:pPr>
            <w:r w:rsidRPr="00F53333">
              <w:rPr>
                <w:sz w:val="24"/>
                <w:szCs w:val="24"/>
              </w:rPr>
              <w:t>Lesní hospodářský celek / zařizovací obvod</w:t>
            </w:r>
          </w:p>
        </w:tc>
        <w:tc>
          <w:tcPr>
            <w:tcW w:w="5738" w:type="dxa"/>
            <w:tcBorders>
              <w:top w:val="single" w:sz="4" w:space="0" w:color="auto"/>
              <w:left w:val="single" w:sz="18" w:space="0" w:color="auto"/>
              <w:bottom w:val="single" w:sz="4" w:space="0" w:color="auto"/>
              <w:right w:val="single" w:sz="18" w:space="0" w:color="auto"/>
            </w:tcBorders>
          </w:tcPr>
          <w:p w:rsidR="00A70415" w:rsidRPr="00F53333" w:rsidRDefault="00A70415" w:rsidP="008A0646">
            <w:pPr>
              <w:pStyle w:val="Seznam2"/>
              <w:widowControl/>
              <w:ind w:left="0" w:firstLine="0"/>
              <w:rPr>
                <w:sz w:val="24"/>
                <w:szCs w:val="24"/>
              </w:rPr>
            </w:pPr>
            <w:r w:rsidRPr="00F53333">
              <w:rPr>
                <w:sz w:val="24"/>
                <w:szCs w:val="24"/>
              </w:rPr>
              <w:t>Dlouhý vrch</w:t>
            </w:r>
          </w:p>
        </w:tc>
      </w:tr>
      <w:tr w:rsidR="00A70415" w:rsidRPr="00F53333" w:rsidTr="008A0646">
        <w:tc>
          <w:tcPr>
            <w:tcW w:w="3472" w:type="dxa"/>
            <w:tcBorders>
              <w:top w:val="single" w:sz="4" w:space="0" w:color="auto"/>
              <w:left w:val="single" w:sz="18" w:space="0" w:color="auto"/>
              <w:bottom w:val="single" w:sz="4" w:space="0" w:color="auto"/>
              <w:right w:val="single" w:sz="18" w:space="0" w:color="auto"/>
            </w:tcBorders>
            <w:shd w:val="clear" w:color="auto" w:fill="C0C0C0"/>
            <w:hideMark/>
          </w:tcPr>
          <w:p w:rsidR="00A70415" w:rsidRPr="00F53333" w:rsidRDefault="00A70415" w:rsidP="008A0646">
            <w:pPr>
              <w:pStyle w:val="Seznam2"/>
              <w:widowControl/>
              <w:ind w:left="0" w:firstLine="0"/>
              <w:rPr>
                <w:sz w:val="24"/>
                <w:szCs w:val="24"/>
              </w:rPr>
            </w:pPr>
            <w:r w:rsidRPr="00F53333">
              <w:rPr>
                <w:sz w:val="24"/>
                <w:szCs w:val="24"/>
              </w:rPr>
              <w:t>Výměra LHC (zařizovacího obvodu) v ZCHÚ (ha)</w:t>
            </w:r>
          </w:p>
        </w:tc>
        <w:tc>
          <w:tcPr>
            <w:tcW w:w="5738" w:type="dxa"/>
            <w:tcBorders>
              <w:top w:val="single" w:sz="4" w:space="0" w:color="auto"/>
              <w:left w:val="single" w:sz="18" w:space="0" w:color="auto"/>
              <w:bottom w:val="single" w:sz="4" w:space="0" w:color="auto"/>
              <w:right w:val="single" w:sz="18" w:space="0" w:color="auto"/>
            </w:tcBorders>
          </w:tcPr>
          <w:p w:rsidR="00A70415" w:rsidRPr="00F53333" w:rsidRDefault="00A70415" w:rsidP="00A70415">
            <w:pPr>
              <w:pStyle w:val="Seznam2"/>
              <w:widowControl/>
              <w:ind w:left="0" w:firstLine="0"/>
              <w:rPr>
                <w:sz w:val="24"/>
                <w:szCs w:val="24"/>
              </w:rPr>
            </w:pPr>
            <w:r w:rsidRPr="00F53333">
              <w:rPr>
                <w:sz w:val="24"/>
                <w:szCs w:val="24"/>
              </w:rPr>
              <w:t>1,8530 (celková výměra LHC 650 ha)</w:t>
            </w:r>
          </w:p>
        </w:tc>
      </w:tr>
      <w:tr w:rsidR="00A70415" w:rsidRPr="00F53333" w:rsidTr="008A0646">
        <w:tc>
          <w:tcPr>
            <w:tcW w:w="3472" w:type="dxa"/>
            <w:tcBorders>
              <w:top w:val="single" w:sz="4" w:space="0" w:color="auto"/>
              <w:left w:val="single" w:sz="18" w:space="0" w:color="auto"/>
              <w:bottom w:val="single" w:sz="4" w:space="0" w:color="auto"/>
              <w:right w:val="single" w:sz="18" w:space="0" w:color="auto"/>
            </w:tcBorders>
            <w:shd w:val="clear" w:color="auto" w:fill="C0C0C0"/>
            <w:hideMark/>
          </w:tcPr>
          <w:p w:rsidR="00A70415" w:rsidRPr="00F53333" w:rsidRDefault="00A70415" w:rsidP="008A0646">
            <w:pPr>
              <w:pStyle w:val="Seznam2"/>
              <w:widowControl/>
              <w:ind w:left="0" w:firstLine="0"/>
              <w:rPr>
                <w:sz w:val="24"/>
                <w:szCs w:val="24"/>
              </w:rPr>
            </w:pPr>
            <w:r w:rsidRPr="00F53333">
              <w:rPr>
                <w:sz w:val="24"/>
                <w:szCs w:val="24"/>
              </w:rPr>
              <w:t>Období platnosti LHP (LHO)</w:t>
            </w:r>
          </w:p>
        </w:tc>
        <w:tc>
          <w:tcPr>
            <w:tcW w:w="5738" w:type="dxa"/>
            <w:tcBorders>
              <w:top w:val="single" w:sz="4" w:space="0" w:color="auto"/>
              <w:left w:val="single" w:sz="18" w:space="0" w:color="auto"/>
              <w:bottom w:val="single" w:sz="4" w:space="0" w:color="auto"/>
              <w:right w:val="single" w:sz="18" w:space="0" w:color="auto"/>
            </w:tcBorders>
          </w:tcPr>
          <w:p w:rsidR="00A70415" w:rsidRPr="00F53333" w:rsidRDefault="00A70415" w:rsidP="00F53333">
            <w:pPr>
              <w:pStyle w:val="Seznam2"/>
              <w:widowControl/>
              <w:ind w:left="0" w:firstLine="0"/>
              <w:rPr>
                <w:sz w:val="24"/>
                <w:szCs w:val="24"/>
              </w:rPr>
            </w:pPr>
            <w:r w:rsidRPr="00F53333">
              <w:rPr>
                <w:sz w:val="24"/>
                <w:szCs w:val="24"/>
              </w:rPr>
              <w:t>1.1.2009 – 31.12.2018</w:t>
            </w:r>
          </w:p>
        </w:tc>
      </w:tr>
      <w:tr w:rsidR="00A70415" w:rsidRPr="00F53333" w:rsidTr="008A0646">
        <w:tc>
          <w:tcPr>
            <w:tcW w:w="3472" w:type="dxa"/>
            <w:tcBorders>
              <w:top w:val="single" w:sz="4" w:space="0" w:color="auto"/>
              <w:left w:val="single" w:sz="18" w:space="0" w:color="auto"/>
              <w:bottom w:val="single" w:sz="4" w:space="0" w:color="auto"/>
              <w:right w:val="single" w:sz="18" w:space="0" w:color="auto"/>
            </w:tcBorders>
            <w:shd w:val="clear" w:color="auto" w:fill="C0C0C0"/>
            <w:hideMark/>
          </w:tcPr>
          <w:p w:rsidR="00A70415" w:rsidRPr="00F53333" w:rsidRDefault="00A70415" w:rsidP="008A0646">
            <w:pPr>
              <w:pStyle w:val="Seznam2"/>
              <w:widowControl/>
              <w:ind w:left="0" w:firstLine="0"/>
              <w:rPr>
                <w:sz w:val="24"/>
                <w:szCs w:val="24"/>
              </w:rPr>
            </w:pPr>
            <w:r w:rsidRPr="00F53333">
              <w:rPr>
                <w:sz w:val="24"/>
                <w:szCs w:val="24"/>
              </w:rPr>
              <w:t>Organizace lesního hospodářství</w:t>
            </w:r>
          </w:p>
        </w:tc>
        <w:tc>
          <w:tcPr>
            <w:tcW w:w="5738" w:type="dxa"/>
            <w:tcBorders>
              <w:top w:val="single" w:sz="4" w:space="0" w:color="auto"/>
              <w:left w:val="single" w:sz="18" w:space="0" w:color="auto"/>
              <w:bottom w:val="single" w:sz="4" w:space="0" w:color="auto"/>
              <w:right w:val="single" w:sz="18" w:space="0" w:color="auto"/>
            </w:tcBorders>
          </w:tcPr>
          <w:p w:rsidR="00A70415" w:rsidRPr="00F53333" w:rsidRDefault="00A70415" w:rsidP="008A0646">
            <w:pPr>
              <w:pStyle w:val="Seznam2"/>
              <w:widowControl/>
              <w:ind w:left="0" w:firstLine="0"/>
              <w:rPr>
                <w:sz w:val="24"/>
                <w:szCs w:val="24"/>
              </w:rPr>
            </w:pPr>
            <w:r w:rsidRPr="00F53333">
              <w:rPr>
                <w:sz w:val="24"/>
                <w:szCs w:val="24"/>
              </w:rPr>
              <w:t>Město Sázava</w:t>
            </w:r>
          </w:p>
        </w:tc>
      </w:tr>
      <w:tr w:rsidR="00A70415" w:rsidTr="008A0646">
        <w:tc>
          <w:tcPr>
            <w:tcW w:w="3472" w:type="dxa"/>
            <w:tcBorders>
              <w:top w:val="single" w:sz="4" w:space="0" w:color="auto"/>
              <w:left w:val="single" w:sz="18" w:space="0" w:color="auto"/>
              <w:bottom w:val="single" w:sz="18" w:space="0" w:color="auto"/>
              <w:right w:val="single" w:sz="18" w:space="0" w:color="auto"/>
            </w:tcBorders>
            <w:shd w:val="clear" w:color="auto" w:fill="C0C0C0"/>
            <w:hideMark/>
          </w:tcPr>
          <w:p w:rsidR="00A70415" w:rsidRDefault="00A70415" w:rsidP="008A0646">
            <w:pPr>
              <w:pStyle w:val="Seznam2"/>
              <w:widowControl/>
              <w:ind w:left="0" w:firstLine="0"/>
              <w:rPr>
                <w:sz w:val="24"/>
                <w:szCs w:val="24"/>
              </w:rPr>
            </w:pPr>
            <w:r>
              <w:rPr>
                <w:sz w:val="24"/>
                <w:szCs w:val="24"/>
              </w:rPr>
              <w:t>Nižší organizační jednotka</w:t>
            </w:r>
          </w:p>
        </w:tc>
        <w:tc>
          <w:tcPr>
            <w:tcW w:w="5738" w:type="dxa"/>
            <w:tcBorders>
              <w:top w:val="single" w:sz="4" w:space="0" w:color="auto"/>
              <w:left w:val="single" w:sz="18" w:space="0" w:color="auto"/>
              <w:bottom w:val="single" w:sz="18" w:space="0" w:color="auto"/>
              <w:right w:val="single" w:sz="18" w:space="0" w:color="auto"/>
            </w:tcBorders>
          </w:tcPr>
          <w:p w:rsidR="00A70415" w:rsidRDefault="00A70415" w:rsidP="008A0646">
            <w:pPr>
              <w:pStyle w:val="Seznam2"/>
              <w:widowControl/>
              <w:ind w:left="0" w:firstLine="0"/>
              <w:rPr>
                <w:sz w:val="24"/>
                <w:szCs w:val="24"/>
              </w:rPr>
            </w:pPr>
            <w:r>
              <w:rPr>
                <w:sz w:val="24"/>
                <w:szCs w:val="24"/>
              </w:rPr>
              <w:t>--</w:t>
            </w:r>
          </w:p>
        </w:tc>
      </w:tr>
    </w:tbl>
    <w:p w:rsidR="00A70415" w:rsidRPr="00E573BD" w:rsidRDefault="00A70415" w:rsidP="00651B67">
      <w:pPr>
        <w:pStyle w:val="Seznam"/>
        <w:widowControl/>
        <w:jc w:val="both"/>
        <w:rPr>
          <w:sz w:val="24"/>
          <w:szCs w:val="24"/>
          <w:u w:val="single"/>
        </w:rPr>
      </w:pPr>
    </w:p>
    <w:p w:rsidR="001837C1" w:rsidRPr="00E573BD" w:rsidRDefault="001837C1" w:rsidP="00651B67">
      <w:pPr>
        <w:pStyle w:val="Nadpis4"/>
        <w:widowControl w:val="0"/>
        <w:suppressAutoHyphens/>
        <w:autoSpaceDE/>
        <w:autoSpaceDN/>
        <w:spacing w:before="240" w:after="60"/>
        <w:jc w:val="both"/>
        <w:rPr>
          <w:rFonts w:ascii="Times New Roman" w:hAnsi="Times New Roman"/>
          <w:sz w:val="24"/>
          <w:szCs w:val="24"/>
        </w:rPr>
      </w:pPr>
      <w:r w:rsidRPr="00E573BD">
        <w:rPr>
          <w:rFonts w:ascii="Times New Roman" w:hAnsi="Times New Roman"/>
          <w:sz w:val="24"/>
          <w:szCs w:val="24"/>
        </w:rPr>
        <w:t>Přehled výměr a zastoupení souborů lesních typů</w:t>
      </w:r>
    </w:p>
    <w:tbl>
      <w:tblPr>
        <w:tblW w:w="9072" w:type="dxa"/>
        <w:tblInd w:w="30" w:type="dxa"/>
        <w:tblLayout w:type="fixed"/>
        <w:tblCellMar>
          <w:left w:w="30" w:type="dxa"/>
          <w:right w:w="30" w:type="dxa"/>
        </w:tblCellMar>
        <w:tblLook w:val="0000" w:firstRow="0" w:lastRow="0" w:firstColumn="0" w:lastColumn="0" w:noHBand="0" w:noVBand="0"/>
      </w:tblPr>
      <w:tblGrid>
        <w:gridCol w:w="1418"/>
        <w:gridCol w:w="2410"/>
        <w:gridCol w:w="3260"/>
        <w:gridCol w:w="992"/>
        <w:gridCol w:w="992"/>
      </w:tblGrid>
      <w:tr w:rsidR="001837C1" w:rsidRPr="00E573BD" w:rsidTr="00E573BD">
        <w:trPr>
          <w:cantSplit/>
          <w:trHeight w:val="247"/>
        </w:trPr>
        <w:tc>
          <w:tcPr>
            <w:tcW w:w="9072" w:type="dxa"/>
            <w:gridSpan w:val="5"/>
            <w:tcBorders>
              <w:top w:val="single" w:sz="12" w:space="0" w:color="000000"/>
              <w:left w:val="single" w:sz="18" w:space="0" w:color="000000"/>
              <w:bottom w:val="single" w:sz="4" w:space="0" w:color="000000"/>
              <w:right w:val="single" w:sz="18" w:space="0" w:color="000000"/>
            </w:tcBorders>
            <w:shd w:val="clear" w:color="auto" w:fill="C0C0C0"/>
          </w:tcPr>
          <w:p w:rsidR="001837C1" w:rsidRPr="00E573BD" w:rsidRDefault="001837C1" w:rsidP="001837C1">
            <w:pPr>
              <w:rPr>
                <w:sz w:val="24"/>
                <w:szCs w:val="24"/>
              </w:rPr>
            </w:pPr>
            <w:r w:rsidRPr="00E573BD">
              <w:rPr>
                <w:b/>
                <w:bCs/>
                <w:sz w:val="24"/>
                <w:szCs w:val="24"/>
              </w:rPr>
              <w:t>Přírodní lesní oblast: 10 – Středočeská pahorkatina</w:t>
            </w:r>
          </w:p>
        </w:tc>
      </w:tr>
      <w:tr w:rsidR="001837C1" w:rsidRPr="00E573BD" w:rsidTr="00E573BD">
        <w:trPr>
          <w:trHeight w:val="247"/>
        </w:trPr>
        <w:tc>
          <w:tcPr>
            <w:tcW w:w="1418" w:type="dxa"/>
            <w:tcBorders>
              <w:top w:val="single" w:sz="4" w:space="0" w:color="000000"/>
              <w:left w:val="single" w:sz="18" w:space="0" w:color="000000"/>
              <w:bottom w:val="single" w:sz="4" w:space="0" w:color="000000"/>
            </w:tcBorders>
            <w:shd w:val="clear" w:color="auto" w:fill="C0C0C0"/>
          </w:tcPr>
          <w:p w:rsidR="001837C1" w:rsidRPr="00E573BD" w:rsidRDefault="001837C1" w:rsidP="001837C1">
            <w:pPr>
              <w:jc w:val="center"/>
              <w:rPr>
                <w:b/>
                <w:bCs/>
                <w:sz w:val="24"/>
                <w:szCs w:val="24"/>
              </w:rPr>
            </w:pPr>
            <w:r w:rsidRPr="00E573BD">
              <w:rPr>
                <w:b/>
                <w:bCs/>
                <w:sz w:val="24"/>
                <w:szCs w:val="24"/>
              </w:rPr>
              <w:t>Soubor lesních typů (SLT)</w:t>
            </w:r>
          </w:p>
        </w:tc>
        <w:tc>
          <w:tcPr>
            <w:tcW w:w="2410" w:type="dxa"/>
            <w:tcBorders>
              <w:top w:val="single" w:sz="4" w:space="0" w:color="000000"/>
              <w:left w:val="single" w:sz="4" w:space="0" w:color="000000"/>
              <w:bottom w:val="single" w:sz="4" w:space="0" w:color="000000"/>
            </w:tcBorders>
            <w:shd w:val="clear" w:color="auto" w:fill="C0C0C0"/>
          </w:tcPr>
          <w:p w:rsidR="001837C1" w:rsidRPr="00E573BD" w:rsidRDefault="001837C1" w:rsidP="00E573BD">
            <w:pPr>
              <w:rPr>
                <w:b/>
                <w:bCs/>
                <w:sz w:val="24"/>
                <w:szCs w:val="24"/>
              </w:rPr>
            </w:pPr>
            <w:r w:rsidRPr="00E573BD">
              <w:rPr>
                <w:b/>
                <w:bCs/>
                <w:sz w:val="24"/>
                <w:szCs w:val="24"/>
              </w:rPr>
              <w:t>Název SLT</w:t>
            </w:r>
          </w:p>
        </w:tc>
        <w:tc>
          <w:tcPr>
            <w:tcW w:w="3260" w:type="dxa"/>
            <w:tcBorders>
              <w:top w:val="single" w:sz="4" w:space="0" w:color="000000"/>
              <w:left w:val="single" w:sz="4" w:space="0" w:color="000000"/>
              <w:bottom w:val="single" w:sz="4" w:space="0" w:color="000000"/>
            </w:tcBorders>
            <w:shd w:val="clear" w:color="auto" w:fill="C0C0C0"/>
          </w:tcPr>
          <w:p w:rsidR="001837C1" w:rsidRPr="00E573BD" w:rsidRDefault="001837C1" w:rsidP="001837C1">
            <w:pPr>
              <w:jc w:val="center"/>
              <w:rPr>
                <w:b/>
                <w:bCs/>
                <w:sz w:val="24"/>
                <w:szCs w:val="24"/>
              </w:rPr>
            </w:pPr>
            <w:r w:rsidRPr="00E573BD">
              <w:rPr>
                <w:b/>
                <w:bCs/>
                <w:sz w:val="24"/>
                <w:szCs w:val="24"/>
              </w:rPr>
              <w:t>Přirozená dřevinná skladba SLT</w:t>
            </w:r>
          </w:p>
        </w:tc>
        <w:tc>
          <w:tcPr>
            <w:tcW w:w="992" w:type="dxa"/>
            <w:tcBorders>
              <w:top w:val="single" w:sz="4" w:space="0" w:color="000000"/>
              <w:left w:val="single" w:sz="4" w:space="0" w:color="000000"/>
              <w:bottom w:val="single" w:sz="4" w:space="0" w:color="000000"/>
            </w:tcBorders>
            <w:shd w:val="clear" w:color="auto" w:fill="C0C0C0"/>
          </w:tcPr>
          <w:p w:rsidR="001837C1" w:rsidRPr="00E573BD" w:rsidRDefault="001837C1" w:rsidP="001837C1">
            <w:pPr>
              <w:jc w:val="center"/>
              <w:rPr>
                <w:b/>
                <w:bCs/>
                <w:sz w:val="24"/>
                <w:szCs w:val="24"/>
              </w:rPr>
            </w:pPr>
            <w:r w:rsidRPr="00E573BD">
              <w:rPr>
                <w:b/>
                <w:bCs/>
                <w:sz w:val="24"/>
                <w:szCs w:val="24"/>
              </w:rPr>
              <w:t>Výměra (ha)</w:t>
            </w:r>
          </w:p>
        </w:tc>
        <w:tc>
          <w:tcPr>
            <w:tcW w:w="992" w:type="dxa"/>
            <w:tcBorders>
              <w:top w:val="single" w:sz="4" w:space="0" w:color="000000"/>
              <w:left w:val="single" w:sz="4" w:space="0" w:color="000000"/>
              <w:bottom w:val="single" w:sz="4" w:space="0" w:color="000000"/>
              <w:right w:val="single" w:sz="18" w:space="0" w:color="000000"/>
            </w:tcBorders>
            <w:shd w:val="clear" w:color="auto" w:fill="C0C0C0"/>
          </w:tcPr>
          <w:p w:rsidR="001837C1" w:rsidRPr="00E573BD" w:rsidRDefault="001837C1" w:rsidP="001837C1">
            <w:pPr>
              <w:jc w:val="center"/>
              <w:rPr>
                <w:sz w:val="24"/>
                <w:szCs w:val="24"/>
              </w:rPr>
            </w:pPr>
            <w:r w:rsidRPr="00E573BD">
              <w:rPr>
                <w:b/>
                <w:bCs/>
                <w:sz w:val="24"/>
                <w:szCs w:val="24"/>
              </w:rPr>
              <w:t>Podíl (%)</w:t>
            </w:r>
          </w:p>
        </w:tc>
      </w:tr>
      <w:tr w:rsidR="001837C1" w:rsidRPr="00E573BD" w:rsidTr="00E573BD">
        <w:trPr>
          <w:trHeight w:val="247"/>
        </w:trPr>
        <w:tc>
          <w:tcPr>
            <w:tcW w:w="1418" w:type="dxa"/>
            <w:tcBorders>
              <w:left w:val="single" w:sz="18"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0Z</w:t>
            </w:r>
          </w:p>
        </w:tc>
        <w:tc>
          <w:tcPr>
            <w:tcW w:w="2410" w:type="dxa"/>
            <w:tcBorders>
              <w:left w:val="single" w:sz="4" w:space="0" w:color="000000"/>
              <w:bottom w:val="single" w:sz="4" w:space="0" w:color="000000"/>
            </w:tcBorders>
            <w:shd w:val="clear" w:color="auto" w:fill="auto"/>
          </w:tcPr>
          <w:p w:rsidR="001837C1" w:rsidRPr="00E573BD" w:rsidRDefault="001837C1" w:rsidP="00E573BD">
            <w:pPr>
              <w:rPr>
                <w:sz w:val="24"/>
                <w:szCs w:val="24"/>
              </w:rPr>
            </w:pPr>
            <w:r w:rsidRPr="00E573BD">
              <w:rPr>
                <w:sz w:val="24"/>
                <w:szCs w:val="24"/>
              </w:rPr>
              <w:t>reliktní bor</w:t>
            </w:r>
          </w:p>
        </w:tc>
        <w:tc>
          <w:tcPr>
            <w:tcW w:w="3260" w:type="dxa"/>
            <w:tcBorders>
              <w:left w:val="single" w:sz="4"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BO 9, BR 1, DBZ (BK, SM)</w:t>
            </w:r>
          </w:p>
        </w:tc>
        <w:tc>
          <w:tcPr>
            <w:tcW w:w="992" w:type="dxa"/>
            <w:tcBorders>
              <w:left w:val="single" w:sz="4"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2,96</w:t>
            </w:r>
          </w:p>
        </w:tc>
        <w:tc>
          <w:tcPr>
            <w:tcW w:w="992" w:type="dxa"/>
            <w:tcBorders>
              <w:left w:val="single" w:sz="4" w:space="0" w:color="000000"/>
              <w:bottom w:val="single" w:sz="4" w:space="0" w:color="000000"/>
              <w:right w:val="single" w:sz="18" w:space="0" w:color="000000"/>
            </w:tcBorders>
            <w:shd w:val="clear" w:color="auto" w:fill="auto"/>
          </w:tcPr>
          <w:p w:rsidR="001837C1" w:rsidRPr="00E573BD" w:rsidRDefault="001837C1" w:rsidP="001837C1">
            <w:pPr>
              <w:jc w:val="center"/>
              <w:rPr>
                <w:sz w:val="24"/>
                <w:szCs w:val="24"/>
              </w:rPr>
            </w:pPr>
            <w:r w:rsidRPr="00E573BD">
              <w:rPr>
                <w:sz w:val="24"/>
                <w:szCs w:val="24"/>
              </w:rPr>
              <w:t>19,4</w:t>
            </w:r>
          </w:p>
        </w:tc>
      </w:tr>
      <w:tr w:rsidR="001837C1" w:rsidRPr="00E573BD" w:rsidTr="00E573BD">
        <w:trPr>
          <w:trHeight w:val="247"/>
        </w:trPr>
        <w:tc>
          <w:tcPr>
            <w:tcW w:w="1418" w:type="dxa"/>
            <w:tcBorders>
              <w:top w:val="single" w:sz="4" w:space="0" w:color="000000"/>
              <w:left w:val="single" w:sz="18"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1Z</w:t>
            </w:r>
          </w:p>
        </w:tc>
        <w:tc>
          <w:tcPr>
            <w:tcW w:w="2410" w:type="dxa"/>
            <w:tcBorders>
              <w:top w:val="single" w:sz="4" w:space="0" w:color="000000"/>
              <w:left w:val="single" w:sz="4" w:space="0" w:color="000000"/>
              <w:bottom w:val="single" w:sz="4" w:space="0" w:color="000000"/>
            </w:tcBorders>
            <w:shd w:val="clear" w:color="auto" w:fill="auto"/>
          </w:tcPr>
          <w:p w:rsidR="001837C1" w:rsidRPr="00E573BD" w:rsidRDefault="001837C1" w:rsidP="00E573BD">
            <w:pPr>
              <w:rPr>
                <w:sz w:val="24"/>
                <w:szCs w:val="24"/>
              </w:rPr>
            </w:pPr>
            <w:r w:rsidRPr="00E573BD">
              <w:rPr>
                <w:sz w:val="24"/>
                <w:szCs w:val="24"/>
              </w:rPr>
              <w:t>zakrslá doubrava</w:t>
            </w:r>
          </w:p>
        </w:tc>
        <w:tc>
          <w:tcPr>
            <w:tcW w:w="3260" w:type="dxa"/>
            <w:tcBorders>
              <w:top w:val="single" w:sz="4" w:space="0" w:color="000000"/>
              <w:left w:val="single" w:sz="4"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DBZ 7, BO2, BR1, HB</w:t>
            </w:r>
          </w:p>
        </w:tc>
        <w:tc>
          <w:tcPr>
            <w:tcW w:w="992" w:type="dxa"/>
            <w:tcBorders>
              <w:top w:val="single" w:sz="4" w:space="0" w:color="000000"/>
              <w:left w:val="single" w:sz="4"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1,04</w:t>
            </w:r>
          </w:p>
        </w:tc>
        <w:tc>
          <w:tcPr>
            <w:tcW w:w="992" w:type="dxa"/>
            <w:tcBorders>
              <w:top w:val="single" w:sz="4" w:space="0" w:color="000000"/>
              <w:left w:val="single" w:sz="4" w:space="0" w:color="000000"/>
              <w:bottom w:val="single" w:sz="4" w:space="0" w:color="000000"/>
              <w:right w:val="single" w:sz="18" w:space="0" w:color="000000"/>
            </w:tcBorders>
            <w:shd w:val="clear" w:color="auto" w:fill="auto"/>
          </w:tcPr>
          <w:p w:rsidR="001837C1" w:rsidRPr="00E573BD" w:rsidRDefault="001837C1" w:rsidP="001837C1">
            <w:pPr>
              <w:jc w:val="center"/>
              <w:rPr>
                <w:sz w:val="24"/>
                <w:szCs w:val="24"/>
              </w:rPr>
            </w:pPr>
            <w:r w:rsidRPr="00E573BD">
              <w:rPr>
                <w:sz w:val="24"/>
                <w:szCs w:val="24"/>
              </w:rPr>
              <w:t>6,8</w:t>
            </w:r>
          </w:p>
        </w:tc>
      </w:tr>
      <w:tr w:rsidR="001837C1" w:rsidRPr="00E573BD" w:rsidTr="00E573BD">
        <w:trPr>
          <w:trHeight w:val="247"/>
        </w:trPr>
        <w:tc>
          <w:tcPr>
            <w:tcW w:w="1418" w:type="dxa"/>
            <w:tcBorders>
              <w:top w:val="single" w:sz="4" w:space="0" w:color="000000"/>
              <w:left w:val="single" w:sz="18"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3A</w:t>
            </w:r>
          </w:p>
        </w:tc>
        <w:tc>
          <w:tcPr>
            <w:tcW w:w="2410" w:type="dxa"/>
            <w:tcBorders>
              <w:top w:val="single" w:sz="4" w:space="0" w:color="000000"/>
              <w:left w:val="single" w:sz="4" w:space="0" w:color="000000"/>
              <w:bottom w:val="single" w:sz="4" w:space="0" w:color="000000"/>
            </w:tcBorders>
            <w:shd w:val="clear" w:color="auto" w:fill="auto"/>
          </w:tcPr>
          <w:p w:rsidR="001837C1" w:rsidRPr="00E573BD" w:rsidRDefault="001837C1" w:rsidP="00E573BD">
            <w:pPr>
              <w:rPr>
                <w:sz w:val="24"/>
                <w:szCs w:val="24"/>
              </w:rPr>
            </w:pPr>
            <w:r w:rsidRPr="00E573BD">
              <w:rPr>
                <w:sz w:val="24"/>
                <w:szCs w:val="24"/>
              </w:rPr>
              <w:t xml:space="preserve">lipodubová bučina </w:t>
            </w:r>
          </w:p>
        </w:tc>
        <w:tc>
          <w:tcPr>
            <w:tcW w:w="3260" w:type="dxa"/>
            <w:tcBorders>
              <w:top w:val="single" w:sz="4" w:space="0" w:color="000000"/>
              <w:left w:val="single" w:sz="4"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BK 5, LP 2, DBZ 1, JV 1, JD 1</w:t>
            </w:r>
          </w:p>
        </w:tc>
        <w:tc>
          <w:tcPr>
            <w:tcW w:w="992" w:type="dxa"/>
            <w:tcBorders>
              <w:top w:val="single" w:sz="4" w:space="0" w:color="000000"/>
              <w:left w:val="single" w:sz="4"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1,40</w:t>
            </w:r>
          </w:p>
        </w:tc>
        <w:tc>
          <w:tcPr>
            <w:tcW w:w="992" w:type="dxa"/>
            <w:tcBorders>
              <w:top w:val="single" w:sz="4" w:space="0" w:color="000000"/>
              <w:left w:val="single" w:sz="4" w:space="0" w:color="000000"/>
              <w:bottom w:val="single" w:sz="4" w:space="0" w:color="000000"/>
              <w:right w:val="single" w:sz="18" w:space="0" w:color="000000"/>
            </w:tcBorders>
            <w:shd w:val="clear" w:color="auto" w:fill="auto"/>
          </w:tcPr>
          <w:p w:rsidR="001837C1" w:rsidRPr="00E573BD" w:rsidRDefault="001837C1" w:rsidP="001837C1">
            <w:pPr>
              <w:jc w:val="center"/>
              <w:rPr>
                <w:sz w:val="24"/>
                <w:szCs w:val="24"/>
              </w:rPr>
            </w:pPr>
            <w:r w:rsidRPr="00E573BD">
              <w:rPr>
                <w:sz w:val="24"/>
                <w:szCs w:val="24"/>
              </w:rPr>
              <w:t>9,2</w:t>
            </w:r>
          </w:p>
        </w:tc>
      </w:tr>
      <w:tr w:rsidR="001837C1" w:rsidRPr="00E573BD" w:rsidTr="00E573BD">
        <w:trPr>
          <w:trHeight w:val="247"/>
        </w:trPr>
        <w:tc>
          <w:tcPr>
            <w:tcW w:w="1418" w:type="dxa"/>
            <w:tcBorders>
              <w:top w:val="single" w:sz="4" w:space="0" w:color="000000"/>
              <w:left w:val="single" w:sz="18"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3J</w:t>
            </w:r>
          </w:p>
        </w:tc>
        <w:tc>
          <w:tcPr>
            <w:tcW w:w="2410" w:type="dxa"/>
            <w:tcBorders>
              <w:top w:val="single" w:sz="4" w:space="0" w:color="000000"/>
              <w:left w:val="single" w:sz="4" w:space="0" w:color="000000"/>
              <w:bottom w:val="single" w:sz="4" w:space="0" w:color="000000"/>
            </w:tcBorders>
            <w:shd w:val="clear" w:color="auto" w:fill="auto"/>
          </w:tcPr>
          <w:p w:rsidR="001837C1" w:rsidRPr="00E573BD" w:rsidRDefault="001837C1" w:rsidP="00E573BD">
            <w:pPr>
              <w:rPr>
                <w:sz w:val="24"/>
                <w:szCs w:val="24"/>
              </w:rPr>
            </w:pPr>
            <w:r w:rsidRPr="00E573BD">
              <w:rPr>
                <w:sz w:val="24"/>
                <w:szCs w:val="24"/>
              </w:rPr>
              <w:t>lipová javořina</w:t>
            </w:r>
          </w:p>
        </w:tc>
        <w:tc>
          <w:tcPr>
            <w:tcW w:w="3260" w:type="dxa"/>
            <w:tcBorders>
              <w:top w:val="single" w:sz="4" w:space="0" w:color="000000"/>
              <w:left w:val="single" w:sz="4"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BK 4, LP 3, JV 2, JD 1, JL, HB, DBZ, JS</w:t>
            </w:r>
          </w:p>
        </w:tc>
        <w:tc>
          <w:tcPr>
            <w:tcW w:w="992" w:type="dxa"/>
            <w:tcBorders>
              <w:top w:val="single" w:sz="4" w:space="0" w:color="000000"/>
              <w:left w:val="single" w:sz="4" w:space="0" w:color="000000"/>
              <w:bottom w:val="single" w:sz="4" w:space="0" w:color="000000"/>
            </w:tcBorders>
            <w:shd w:val="clear" w:color="auto" w:fill="auto"/>
          </w:tcPr>
          <w:p w:rsidR="001837C1" w:rsidRPr="00E573BD" w:rsidRDefault="001837C1" w:rsidP="001837C1">
            <w:pPr>
              <w:jc w:val="center"/>
              <w:rPr>
                <w:sz w:val="24"/>
                <w:szCs w:val="24"/>
              </w:rPr>
            </w:pPr>
            <w:r w:rsidRPr="00E573BD">
              <w:rPr>
                <w:sz w:val="24"/>
                <w:szCs w:val="24"/>
              </w:rPr>
              <w:t>3,18</w:t>
            </w:r>
          </w:p>
        </w:tc>
        <w:tc>
          <w:tcPr>
            <w:tcW w:w="992" w:type="dxa"/>
            <w:tcBorders>
              <w:top w:val="single" w:sz="4" w:space="0" w:color="000000"/>
              <w:left w:val="single" w:sz="4" w:space="0" w:color="000000"/>
              <w:bottom w:val="single" w:sz="4" w:space="0" w:color="000000"/>
              <w:right w:val="single" w:sz="18" w:space="0" w:color="000000"/>
            </w:tcBorders>
            <w:shd w:val="clear" w:color="auto" w:fill="auto"/>
          </w:tcPr>
          <w:p w:rsidR="001837C1" w:rsidRPr="00E573BD" w:rsidRDefault="001837C1" w:rsidP="001837C1">
            <w:pPr>
              <w:jc w:val="center"/>
              <w:rPr>
                <w:sz w:val="24"/>
                <w:szCs w:val="24"/>
              </w:rPr>
            </w:pPr>
            <w:r w:rsidRPr="00E573BD">
              <w:rPr>
                <w:sz w:val="24"/>
                <w:szCs w:val="24"/>
              </w:rPr>
              <w:t>20,9</w:t>
            </w:r>
          </w:p>
        </w:tc>
      </w:tr>
      <w:tr w:rsidR="001837C1" w:rsidRPr="00E573BD" w:rsidTr="00E573BD">
        <w:trPr>
          <w:trHeight w:val="247"/>
        </w:trPr>
        <w:tc>
          <w:tcPr>
            <w:tcW w:w="1418" w:type="dxa"/>
            <w:tcBorders>
              <w:top w:val="single" w:sz="4" w:space="0" w:color="000000"/>
              <w:left w:val="single" w:sz="18" w:space="0" w:color="000000"/>
            </w:tcBorders>
            <w:shd w:val="clear" w:color="auto" w:fill="auto"/>
          </w:tcPr>
          <w:p w:rsidR="001837C1" w:rsidRPr="00E573BD" w:rsidRDefault="001837C1" w:rsidP="001837C1">
            <w:pPr>
              <w:jc w:val="center"/>
              <w:rPr>
                <w:sz w:val="24"/>
                <w:szCs w:val="24"/>
              </w:rPr>
            </w:pPr>
            <w:r w:rsidRPr="00E573BD">
              <w:rPr>
                <w:sz w:val="24"/>
                <w:szCs w:val="24"/>
              </w:rPr>
              <w:t>3B</w:t>
            </w:r>
          </w:p>
        </w:tc>
        <w:tc>
          <w:tcPr>
            <w:tcW w:w="2410" w:type="dxa"/>
            <w:tcBorders>
              <w:top w:val="single" w:sz="4" w:space="0" w:color="000000"/>
              <w:left w:val="single" w:sz="4" w:space="0" w:color="000000"/>
            </w:tcBorders>
            <w:shd w:val="clear" w:color="auto" w:fill="auto"/>
          </w:tcPr>
          <w:p w:rsidR="001837C1" w:rsidRPr="00E573BD" w:rsidRDefault="001837C1" w:rsidP="00E573BD">
            <w:pPr>
              <w:rPr>
                <w:sz w:val="24"/>
                <w:szCs w:val="24"/>
              </w:rPr>
            </w:pPr>
            <w:r w:rsidRPr="00E573BD">
              <w:rPr>
                <w:sz w:val="24"/>
                <w:szCs w:val="24"/>
              </w:rPr>
              <w:t>bohatá dubová bučina</w:t>
            </w:r>
          </w:p>
        </w:tc>
        <w:tc>
          <w:tcPr>
            <w:tcW w:w="3260" w:type="dxa"/>
            <w:tcBorders>
              <w:top w:val="single" w:sz="4" w:space="0" w:color="000000"/>
              <w:left w:val="single" w:sz="4" w:space="0" w:color="000000"/>
            </w:tcBorders>
            <w:shd w:val="clear" w:color="auto" w:fill="auto"/>
          </w:tcPr>
          <w:p w:rsidR="001837C1" w:rsidRPr="00E573BD" w:rsidRDefault="001837C1" w:rsidP="001837C1">
            <w:pPr>
              <w:jc w:val="center"/>
              <w:rPr>
                <w:sz w:val="24"/>
                <w:szCs w:val="24"/>
              </w:rPr>
            </w:pPr>
            <w:r w:rsidRPr="00E573BD">
              <w:rPr>
                <w:sz w:val="24"/>
                <w:szCs w:val="24"/>
              </w:rPr>
              <w:t>BK 6, DBZ 3, HB 1, JD, LP, keře</w:t>
            </w:r>
          </w:p>
        </w:tc>
        <w:tc>
          <w:tcPr>
            <w:tcW w:w="992" w:type="dxa"/>
            <w:tcBorders>
              <w:top w:val="single" w:sz="4" w:space="0" w:color="000000"/>
              <w:left w:val="single" w:sz="4" w:space="0" w:color="000000"/>
            </w:tcBorders>
            <w:shd w:val="clear" w:color="auto" w:fill="auto"/>
          </w:tcPr>
          <w:p w:rsidR="001837C1" w:rsidRPr="00E573BD" w:rsidRDefault="001837C1" w:rsidP="001837C1">
            <w:pPr>
              <w:jc w:val="center"/>
              <w:rPr>
                <w:sz w:val="24"/>
                <w:szCs w:val="24"/>
              </w:rPr>
            </w:pPr>
            <w:r w:rsidRPr="00E573BD">
              <w:rPr>
                <w:sz w:val="24"/>
                <w:szCs w:val="24"/>
              </w:rPr>
              <w:t>6,65</w:t>
            </w:r>
          </w:p>
        </w:tc>
        <w:tc>
          <w:tcPr>
            <w:tcW w:w="992" w:type="dxa"/>
            <w:tcBorders>
              <w:top w:val="single" w:sz="4" w:space="0" w:color="000000"/>
              <w:left w:val="single" w:sz="4" w:space="0" w:color="000000"/>
              <w:right w:val="single" w:sz="18" w:space="0" w:color="000000"/>
            </w:tcBorders>
            <w:shd w:val="clear" w:color="auto" w:fill="auto"/>
          </w:tcPr>
          <w:p w:rsidR="001837C1" w:rsidRPr="00E573BD" w:rsidRDefault="001837C1" w:rsidP="001837C1">
            <w:pPr>
              <w:jc w:val="center"/>
              <w:rPr>
                <w:sz w:val="24"/>
                <w:szCs w:val="24"/>
              </w:rPr>
            </w:pPr>
            <w:r w:rsidRPr="00E573BD">
              <w:rPr>
                <w:sz w:val="24"/>
                <w:szCs w:val="24"/>
              </w:rPr>
              <w:t>43,7</w:t>
            </w:r>
          </w:p>
        </w:tc>
      </w:tr>
      <w:tr w:rsidR="001837C1" w:rsidRPr="00E573BD" w:rsidTr="00E573BD">
        <w:trPr>
          <w:cantSplit/>
          <w:trHeight w:val="247"/>
        </w:trPr>
        <w:tc>
          <w:tcPr>
            <w:tcW w:w="1418" w:type="dxa"/>
            <w:tcBorders>
              <w:top w:val="single" w:sz="4" w:space="0" w:color="000000"/>
              <w:left w:val="single" w:sz="18" w:space="0" w:color="000000"/>
              <w:bottom w:val="single" w:sz="18" w:space="0" w:color="000000"/>
            </w:tcBorders>
            <w:shd w:val="clear" w:color="auto" w:fill="C0C0C0"/>
          </w:tcPr>
          <w:p w:rsidR="001837C1" w:rsidRPr="00E573BD" w:rsidRDefault="001837C1" w:rsidP="001837C1">
            <w:pPr>
              <w:jc w:val="center"/>
              <w:rPr>
                <w:b/>
                <w:bCs/>
                <w:sz w:val="24"/>
                <w:szCs w:val="24"/>
                <w:shd w:val="clear" w:color="auto" w:fill="000000"/>
              </w:rPr>
            </w:pPr>
            <w:r w:rsidRPr="00E573BD">
              <w:rPr>
                <w:b/>
                <w:bCs/>
                <w:sz w:val="24"/>
                <w:szCs w:val="24"/>
              </w:rPr>
              <w:t>Celkem</w:t>
            </w:r>
          </w:p>
        </w:tc>
        <w:tc>
          <w:tcPr>
            <w:tcW w:w="5670" w:type="dxa"/>
            <w:gridSpan w:val="2"/>
            <w:tcBorders>
              <w:top w:val="single" w:sz="4" w:space="0" w:color="000000"/>
              <w:left w:val="single" w:sz="4" w:space="0" w:color="000000"/>
              <w:bottom w:val="single" w:sz="18" w:space="0" w:color="000000"/>
            </w:tcBorders>
            <w:shd w:val="clear" w:color="auto" w:fill="C0C0C0"/>
          </w:tcPr>
          <w:p w:rsidR="001837C1" w:rsidRPr="00E573BD" w:rsidRDefault="001837C1" w:rsidP="001837C1">
            <w:pPr>
              <w:snapToGrid w:val="0"/>
              <w:jc w:val="center"/>
              <w:rPr>
                <w:b/>
                <w:bCs/>
                <w:sz w:val="24"/>
                <w:szCs w:val="24"/>
                <w:shd w:val="clear" w:color="auto" w:fill="000000"/>
              </w:rPr>
            </w:pPr>
          </w:p>
        </w:tc>
        <w:tc>
          <w:tcPr>
            <w:tcW w:w="992" w:type="dxa"/>
            <w:tcBorders>
              <w:top w:val="single" w:sz="4" w:space="0" w:color="000000"/>
              <w:left w:val="single" w:sz="4" w:space="0" w:color="000000"/>
              <w:bottom w:val="single" w:sz="18" w:space="0" w:color="000000"/>
            </w:tcBorders>
            <w:shd w:val="clear" w:color="auto" w:fill="auto"/>
          </w:tcPr>
          <w:p w:rsidR="001837C1" w:rsidRPr="00E573BD" w:rsidRDefault="001837C1" w:rsidP="001837C1">
            <w:pPr>
              <w:jc w:val="center"/>
              <w:rPr>
                <w:b/>
                <w:bCs/>
                <w:sz w:val="24"/>
                <w:szCs w:val="24"/>
              </w:rPr>
            </w:pPr>
            <w:r w:rsidRPr="00E573BD">
              <w:rPr>
                <w:b/>
                <w:bCs/>
                <w:sz w:val="24"/>
                <w:szCs w:val="24"/>
              </w:rPr>
              <w:t>15,23</w:t>
            </w:r>
          </w:p>
        </w:tc>
        <w:tc>
          <w:tcPr>
            <w:tcW w:w="992" w:type="dxa"/>
            <w:tcBorders>
              <w:top w:val="single" w:sz="4" w:space="0" w:color="000000"/>
              <w:left w:val="single" w:sz="4" w:space="0" w:color="000000"/>
              <w:bottom w:val="single" w:sz="18" w:space="0" w:color="000000"/>
              <w:right w:val="single" w:sz="18" w:space="0" w:color="000000"/>
            </w:tcBorders>
            <w:shd w:val="clear" w:color="auto" w:fill="C0C0C0"/>
          </w:tcPr>
          <w:p w:rsidR="001837C1" w:rsidRPr="00E573BD" w:rsidRDefault="001837C1" w:rsidP="001837C1">
            <w:pPr>
              <w:jc w:val="center"/>
              <w:rPr>
                <w:sz w:val="24"/>
                <w:szCs w:val="24"/>
              </w:rPr>
            </w:pPr>
            <w:r w:rsidRPr="00E573BD">
              <w:rPr>
                <w:b/>
                <w:bCs/>
                <w:sz w:val="24"/>
                <w:szCs w:val="24"/>
              </w:rPr>
              <w:t>100 %</w:t>
            </w:r>
          </w:p>
        </w:tc>
      </w:tr>
    </w:tbl>
    <w:p w:rsidR="001837C1" w:rsidRPr="00E573BD" w:rsidRDefault="001837C1" w:rsidP="001837C1">
      <w:pPr>
        <w:jc w:val="both"/>
        <w:rPr>
          <w:b/>
          <w:bCs/>
          <w:sz w:val="24"/>
          <w:szCs w:val="24"/>
        </w:rPr>
      </w:pPr>
    </w:p>
    <w:p w:rsidR="001837C1" w:rsidRPr="00E573BD" w:rsidRDefault="001837C1" w:rsidP="001837C1">
      <w:pPr>
        <w:jc w:val="both"/>
        <w:rPr>
          <w:b/>
          <w:bCs/>
          <w:sz w:val="24"/>
          <w:szCs w:val="24"/>
        </w:rPr>
      </w:pPr>
    </w:p>
    <w:p w:rsidR="001837C1" w:rsidRPr="00E573BD" w:rsidRDefault="001837C1" w:rsidP="00651B67">
      <w:pPr>
        <w:jc w:val="both"/>
        <w:rPr>
          <w:b/>
          <w:bCs/>
          <w:sz w:val="24"/>
          <w:szCs w:val="24"/>
        </w:rPr>
      </w:pPr>
      <w:r w:rsidRPr="00E573BD">
        <w:rPr>
          <w:b/>
          <w:bCs/>
          <w:sz w:val="24"/>
          <w:szCs w:val="24"/>
        </w:rPr>
        <w:t>Porovnání přirozené a současné skladby lesa</w:t>
      </w:r>
    </w:p>
    <w:tbl>
      <w:tblPr>
        <w:tblW w:w="9072" w:type="dxa"/>
        <w:tblInd w:w="30" w:type="dxa"/>
        <w:tblLayout w:type="fixed"/>
        <w:tblCellMar>
          <w:left w:w="30" w:type="dxa"/>
          <w:right w:w="30" w:type="dxa"/>
        </w:tblCellMar>
        <w:tblLook w:val="0000" w:firstRow="0" w:lastRow="0" w:firstColumn="0" w:lastColumn="0" w:noHBand="0" w:noVBand="0"/>
      </w:tblPr>
      <w:tblGrid>
        <w:gridCol w:w="851"/>
        <w:gridCol w:w="1559"/>
        <w:gridCol w:w="1559"/>
        <w:gridCol w:w="1701"/>
        <w:gridCol w:w="1701"/>
        <w:gridCol w:w="1701"/>
      </w:tblGrid>
      <w:tr w:rsidR="001837C1" w:rsidRPr="00E573BD" w:rsidTr="00E573BD">
        <w:trPr>
          <w:trHeight w:val="494"/>
        </w:trPr>
        <w:tc>
          <w:tcPr>
            <w:tcW w:w="851" w:type="dxa"/>
            <w:tcBorders>
              <w:top w:val="single" w:sz="12" w:space="0" w:color="000000"/>
              <w:left w:val="single" w:sz="18" w:space="0" w:color="000000"/>
              <w:bottom w:val="single" w:sz="4" w:space="0" w:color="000000"/>
            </w:tcBorders>
            <w:shd w:val="clear" w:color="auto" w:fill="C0C0C0"/>
            <w:vAlign w:val="center"/>
          </w:tcPr>
          <w:p w:rsidR="001837C1" w:rsidRPr="00E573BD" w:rsidRDefault="001837C1" w:rsidP="001837C1">
            <w:pPr>
              <w:jc w:val="center"/>
              <w:rPr>
                <w:b/>
                <w:bCs/>
                <w:sz w:val="24"/>
                <w:szCs w:val="24"/>
              </w:rPr>
            </w:pPr>
            <w:r w:rsidRPr="00E573BD">
              <w:rPr>
                <w:b/>
                <w:bCs/>
                <w:sz w:val="24"/>
                <w:szCs w:val="24"/>
              </w:rPr>
              <w:t>Zkrat-ka</w:t>
            </w:r>
          </w:p>
        </w:tc>
        <w:tc>
          <w:tcPr>
            <w:tcW w:w="1559" w:type="dxa"/>
            <w:tcBorders>
              <w:top w:val="single" w:sz="12" w:space="0" w:color="000000"/>
              <w:left w:val="single" w:sz="4" w:space="0" w:color="000000"/>
              <w:bottom w:val="single" w:sz="4" w:space="0" w:color="000000"/>
            </w:tcBorders>
            <w:shd w:val="clear" w:color="auto" w:fill="C0C0C0"/>
            <w:vAlign w:val="center"/>
          </w:tcPr>
          <w:p w:rsidR="001837C1" w:rsidRPr="00E573BD" w:rsidRDefault="001837C1" w:rsidP="001837C1">
            <w:pPr>
              <w:jc w:val="center"/>
              <w:rPr>
                <w:b/>
                <w:bCs/>
                <w:sz w:val="24"/>
                <w:szCs w:val="24"/>
              </w:rPr>
            </w:pPr>
            <w:r w:rsidRPr="00E573BD">
              <w:rPr>
                <w:b/>
                <w:bCs/>
                <w:sz w:val="24"/>
                <w:szCs w:val="24"/>
              </w:rPr>
              <w:t>Název dřeviny</w:t>
            </w:r>
          </w:p>
        </w:tc>
        <w:tc>
          <w:tcPr>
            <w:tcW w:w="1559" w:type="dxa"/>
            <w:tcBorders>
              <w:top w:val="single" w:sz="12" w:space="0" w:color="000000"/>
              <w:left w:val="single" w:sz="4" w:space="0" w:color="000000"/>
              <w:bottom w:val="single" w:sz="4" w:space="0" w:color="000000"/>
            </w:tcBorders>
            <w:shd w:val="clear" w:color="auto" w:fill="C0C0C0"/>
            <w:vAlign w:val="center"/>
          </w:tcPr>
          <w:p w:rsidR="001837C1" w:rsidRPr="00E573BD" w:rsidRDefault="001837C1" w:rsidP="001837C1">
            <w:pPr>
              <w:jc w:val="center"/>
              <w:rPr>
                <w:b/>
                <w:bCs/>
                <w:sz w:val="24"/>
                <w:szCs w:val="24"/>
              </w:rPr>
            </w:pPr>
            <w:r w:rsidRPr="00E573BD">
              <w:rPr>
                <w:b/>
                <w:bCs/>
                <w:sz w:val="24"/>
                <w:szCs w:val="24"/>
              </w:rPr>
              <w:t>Současné zastoupení (ha)</w:t>
            </w:r>
          </w:p>
        </w:tc>
        <w:tc>
          <w:tcPr>
            <w:tcW w:w="1701" w:type="dxa"/>
            <w:tcBorders>
              <w:top w:val="single" w:sz="12" w:space="0" w:color="000000"/>
              <w:left w:val="single" w:sz="4" w:space="0" w:color="000000"/>
              <w:bottom w:val="single" w:sz="4" w:space="0" w:color="000000"/>
            </w:tcBorders>
            <w:shd w:val="clear" w:color="auto" w:fill="C0C0C0"/>
            <w:vAlign w:val="center"/>
          </w:tcPr>
          <w:p w:rsidR="001837C1" w:rsidRPr="00E573BD" w:rsidRDefault="001837C1" w:rsidP="001837C1">
            <w:pPr>
              <w:jc w:val="center"/>
              <w:rPr>
                <w:b/>
                <w:bCs/>
                <w:sz w:val="24"/>
                <w:szCs w:val="24"/>
              </w:rPr>
            </w:pPr>
            <w:r w:rsidRPr="00E573BD">
              <w:rPr>
                <w:b/>
                <w:bCs/>
                <w:sz w:val="24"/>
                <w:szCs w:val="24"/>
              </w:rPr>
              <w:t>Současné zastoupení (%)</w:t>
            </w:r>
          </w:p>
        </w:tc>
        <w:tc>
          <w:tcPr>
            <w:tcW w:w="1701" w:type="dxa"/>
            <w:tcBorders>
              <w:top w:val="single" w:sz="12" w:space="0" w:color="000000"/>
              <w:left w:val="single" w:sz="4" w:space="0" w:color="000000"/>
              <w:bottom w:val="single" w:sz="4" w:space="0" w:color="000000"/>
            </w:tcBorders>
            <w:shd w:val="clear" w:color="auto" w:fill="C0C0C0"/>
            <w:vAlign w:val="center"/>
          </w:tcPr>
          <w:p w:rsidR="001837C1" w:rsidRPr="00E573BD" w:rsidRDefault="001837C1" w:rsidP="001837C1">
            <w:pPr>
              <w:jc w:val="center"/>
              <w:rPr>
                <w:b/>
                <w:bCs/>
                <w:sz w:val="24"/>
                <w:szCs w:val="24"/>
              </w:rPr>
            </w:pPr>
            <w:r w:rsidRPr="00E573BD">
              <w:rPr>
                <w:b/>
                <w:bCs/>
                <w:sz w:val="24"/>
                <w:szCs w:val="24"/>
              </w:rPr>
              <w:t>Přirozené zastoupení (ha)</w:t>
            </w:r>
          </w:p>
        </w:tc>
        <w:tc>
          <w:tcPr>
            <w:tcW w:w="1701" w:type="dxa"/>
            <w:tcBorders>
              <w:top w:val="single" w:sz="12" w:space="0" w:color="000000"/>
              <w:left w:val="single" w:sz="4" w:space="0" w:color="000000"/>
              <w:bottom w:val="single" w:sz="4" w:space="0" w:color="000000"/>
              <w:right w:val="single" w:sz="18" w:space="0" w:color="000000"/>
            </w:tcBorders>
            <w:shd w:val="clear" w:color="auto" w:fill="C0C0C0"/>
            <w:vAlign w:val="center"/>
          </w:tcPr>
          <w:p w:rsidR="001837C1" w:rsidRPr="00E573BD" w:rsidRDefault="001837C1" w:rsidP="001837C1">
            <w:pPr>
              <w:jc w:val="center"/>
              <w:rPr>
                <w:sz w:val="24"/>
                <w:szCs w:val="24"/>
              </w:rPr>
            </w:pPr>
            <w:r w:rsidRPr="00E573BD">
              <w:rPr>
                <w:b/>
                <w:bCs/>
                <w:sz w:val="24"/>
                <w:szCs w:val="24"/>
              </w:rPr>
              <w:t>Přirozené zastoupení (%)</w:t>
            </w:r>
          </w:p>
        </w:tc>
      </w:tr>
      <w:tr w:rsidR="001837C1" w:rsidRPr="00E573BD" w:rsidTr="00E573BD">
        <w:trPr>
          <w:trHeight w:val="247"/>
        </w:trPr>
        <w:tc>
          <w:tcPr>
            <w:tcW w:w="9072" w:type="dxa"/>
            <w:gridSpan w:val="6"/>
            <w:tcBorders>
              <w:left w:val="single" w:sz="18" w:space="0" w:color="000000"/>
              <w:bottom w:val="single" w:sz="4" w:space="0" w:color="000000"/>
              <w:right w:val="single" w:sz="18" w:space="0" w:color="000000"/>
            </w:tcBorders>
            <w:shd w:val="clear" w:color="auto" w:fill="auto"/>
            <w:vAlign w:val="center"/>
          </w:tcPr>
          <w:p w:rsidR="001837C1" w:rsidRPr="00E573BD" w:rsidRDefault="001837C1" w:rsidP="001837C1">
            <w:pPr>
              <w:rPr>
                <w:sz w:val="24"/>
                <w:szCs w:val="24"/>
              </w:rPr>
            </w:pPr>
            <w:r w:rsidRPr="00E573BD">
              <w:rPr>
                <w:b/>
                <w:bCs/>
                <w:sz w:val="24"/>
                <w:szCs w:val="24"/>
              </w:rPr>
              <w:t>Jehličnany</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SM</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smrk ztepilý</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0,95</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6,2</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BO</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borovice lesní</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2,91</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19,1</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2,86</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18,8</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MD</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modřín opadavý</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0,49</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3,2</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JD</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jedle bělokorá</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0,46</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3</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lastRenderedPageBreak/>
              <w:t>DG</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douglaska tisolistá</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r>
      <w:tr w:rsidR="001837C1" w:rsidRPr="00E573BD" w:rsidTr="00E573BD">
        <w:trPr>
          <w:trHeight w:val="247"/>
        </w:trPr>
        <w:tc>
          <w:tcPr>
            <w:tcW w:w="9072" w:type="dxa"/>
            <w:gridSpan w:val="6"/>
            <w:tcBorders>
              <w:top w:val="single" w:sz="4" w:space="0" w:color="000000"/>
              <w:left w:val="single" w:sz="18" w:space="0" w:color="000000"/>
              <w:bottom w:val="single" w:sz="4" w:space="0" w:color="000000"/>
              <w:right w:val="single" w:sz="18" w:space="0" w:color="000000"/>
            </w:tcBorders>
            <w:shd w:val="clear" w:color="auto" w:fill="auto"/>
            <w:vAlign w:val="center"/>
          </w:tcPr>
          <w:p w:rsidR="001837C1" w:rsidRPr="00E573BD" w:rsidRDefault="001837C1" w:rsidP="001837C1">
            <w:pPr>
              <w:rPr>
                <w:sz w:val="24"/>
                <w:szCs w:val="24"/>
              </w:rPr>
            </w:pPr>
            <w:r w:rsidRPr="00E573BD">
              <w:rPr>
                <w:b/>
                <w:bCs/>
                <w:sz w:val="24"/>
                <w:szCs w:val="24"/>
              </w:rPr>
              <w:t>Listnáče</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BK</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buk lesní</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3,98</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26,1</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5,96</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39,1</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HB</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habr obecný</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5,02</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32,9</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0,67</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4,4</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JS</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jasan ztepilý</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1,24</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8,2</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LP</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lípa srdčitá</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0,27</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1,8</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1,23</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8,1</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AK</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trnovník akát</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0,38</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2,5</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KL</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javor klen</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JIV</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vrba jíva</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 (v klimaxu)</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JV</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javor mléč</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0,78</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5,1</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JR</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jeřáb ptačí</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DBZ</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dub zimní</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2,88</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18,9</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BR</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bříza bělokorá</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0,4</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2,6</w:t>
            </w:r>
          </w:p>
        </w:tc>
      </w:tr>
      <w:tr w:rsidR="001837C1" w:rsidRPr="00E573BD" w:rsidTr="00E573BD">
        <w:trPr>
          <w:trHeight w:val="247"/>
        </w:trPr>
        <w:tc>
          <w:tcPr>
            <w:tcW w:w="851" w:type="dxa"/>
            <w:tcBorders>
              <w:top w:val="single" w:sz="4" w:space="0" w:color="000000"/>
              <w:left w:val="single" w:sz="18"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b/>
                <w:bCs/>
                <w:sz w:val="24"/>
                <w:szCs w:val="24"/>
              </w:rPr>
              <w:t>JL</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E573BD">
            <w:pPr>
              <w:rPr>
                <w:sz w:val="24"/>
                <w:szCs w:val="24"/>
              </w:rPr>
            </w:pPr>
            <w:r w:rsidRPr="00E573BD">
              <w:rPr>
                <w:sz w:val="24"/>
                <w:szCs w:val="24"/>
              </w:rPr>
              <w:t>jilm habrolistý</w:t>
            </w:r>
          </w:p>
        </w:tc>
        <w:tc>
          <w:tcPr>
            <w:tcW w:w="1559"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c>
          <w:tcPr>
            <w:tcW w:w="1701" w:type="dxa"/>
            <w:tcBorders>
              <w:top w:val="single" w:sz="4" w:space="0" w:color="000000"/>
              <w:left w:val="single" w:sz="4" w:space="0" w:color="000000"/>
              <w:bottom w:val="single" w:sz="4" w:space="0" w:color="000000"/>
              <w:right w:val="single" w:sz="18" w:space="0" w:color="000000"/>
            </w:tcBorders>
            <w:shd w:val="clear" w:color="auto" w:fill="auto"/>
            <w:vAlign w:val="center"/>
          </w:tcPr>
          <w:p w:rsidR="001837C1" w:rsidRPr="00E573BD" w:rsidRDefault="001837C1" w:rsidP="001837C1">
            <w:pPr>
              <w:jc w:val="center"/>
              <w:rPr>
                <w:sz w:val="24"/>
                <w:szCs w:val="24"/>
              </w:rPr>
            </w:pPr>
            <w:r w:rsidRPr="00E573BD">
              <w:rPr>
                <w:sz w:val="24"/>
                <w:szCs w:val="24"/>
              </w:rPr>
              <w:t>+</w:t>
            </w:r>
          </w:p>
        </w:tc>
      </w:tr>
      <w:tr w:rsidR="001837C1" w:rsidRPr="00E573BD" w:rsidTr="00E573BD">
        <w:trPr>
          <w:trHeight w:val="247"/>
        </w:trPr>
        <w:tc>
          <w:tcPr>
            <w:tcW w:w="2410" w:type="dxa"/>
            <w:gridSpan w:val="2"/>
            <w:tcBorders>
              <w:top w:val="single" w:sz="4" w:space="0" w:color="000000"/>
              <w:left w:val="single" w:sz="18" w:space="0" w:color="000000"/>
              <w:bottom w:val="single" w:sz="18" w:space="0" w:color="000000"/>
            </w:tcBorders>
            <w:shd w:val="clear" w:color="auto" w:fill="C0C0C0"/>
            <w:vAlign w:val="center"/>
          </w:tcPr>
          <w:p w:rsidR="001837C1" w:rsidRPr="00E573BD" w:rsidRDefault="001837C1" w:rsidP="001837C1">
            <w:pPr>
              <w:rPr>
                <w:b/>
                <w:bCs/>
                <w:sz w:val="24"/>
                <w:szCs w:val="24"/>
              </w:rPr>
            </w:pPr>
            <w:r w:rsidRPr="00E573BD">
              <w:rPr>
                <w:b/>
                <w:bCs/>
                <w:sz w:val="24"/>
                <w:szCs w:val="24"/>
              </w:rPr>
              <w:t>Celkem</w:t>
            </w:r>
          </w:p>
        </w:tc>
        <w:tc>
          <w:tcPr>
            <w:tcW w:w="1559" w:type="dxa"/>
            <w:tcBorders>
              <w:top w:val="single" w:sz="4" w:space="0" w:color="000000"/>
              <w:left w:val="single" w:sz="4" w:space="0" w:color="000000"/>
              <w:bottom w:val="single" w:sz="18" w:space="0" w:color="000000"/>
            </w:tcBorders>
            <w:shd w:val="clear" w:color="auto" w:fill="auto"/>
            <w:vAlign w:val="center"/>
          </w:tcPr>
          <w:p w:rsidR="001837C1" w:rsidRPr="00E573BD" w:rsidRDefault="001837C1" w:rsidP="001837C1">
            <w:pPr>
              <w:jc w:val="center"/>
              <w:rPr>
                <w:b/>
                <w:bCs/>
                <w:sz w:val="24"/>
                <w:szCs w:val="24"/>
              </w:rPr>
            </w:pPr>
            <w:r w:rsidRPr="00E573BD">
              <w:rPr>
                <w:b/>
                <w:bCs/>
                <w:sz w:val="24"/>
                <w:szCs w:val="24"/>
              </w:rPr>
              <w:t>15,24</w:t>
            </w:r>
          </w:p>
        </w:tc>
        <w:tc>
          <w:tcPr>
            <w:tcW w:w="1701" w:type="dxa"/>
            <w:tcBorders>
              <w:top w:val="single" w:sz="4" w:space="0" w:color="000000"/>
              <w:left w:val="single" w:sz="4" w:space="0" w:color="000000"/>
              <w:bottom w:val="single" w:sz="18" w:space="0" w:color="000000"/>
            </w:tcBorders>
            <w:shd w:val="clear" w:color="auto" w:fill="C0C0C0"/>
            <w:vAlign w:val="center"/>
          </w:tcPr>
          <w:p w:rsidR="001837C1" w:rsidRPr="00E573BD" w:rsidRDefault="001837C1" w:rsidP="001837C1">
            <w:pPr>
              <w:jc w:val="center"/>
              <w:rPr>
                <w:b/>
                <w:bCs/>
                <w:sz w:val="24"/>
                <w:szCs w:val="24"/>
              </w:rPr>
            </w:pPr>
            <w:r w:rsidRPr="00E573BD">
              <w:rPr>
                <w:b/>
                <w:bCs/>
                <w:sz w:val="24"/>
                <w:szCs w:val="24"/>
              </w:rPr>
              <w:t>100 %</w:t>
            </w:r>
          </w:p>
        </w:tc>
        <w:tc>
          <w:tcPr>
            <w:tcW w:w="1701" w:type="dxa"/>
            <w:tcBorders>
              <w:top w:val="single" w:sz="4" w:space="0" w:color="000000"/>
              <w:left w:val="single" w:sz="4" w:space="0" w:color="000000"/>
              <w:bottom w:val="single" w:sz="18" w:space="0" w:color="000000"/>
            </w:tcBorders>
            <w:shd w:val="clear" w:color="auto" w:fill="C0C0C0"/>
            <w:vAlign w:val="center"/>
          </w:tcPr>
          <w:p w:rsidR="001837C1" w:rsidRPr="00E573BD" w:rsidRDefault="001837C1" w:rsidP="001837C1">
            <w:pPr>
              <w:jc w:val="center"/>
              <w:rPr>
                <w:b/>
                <w:bCs/>
                <w:sz w:val="24"/>
                <w:szCs w:val="24"/>
              </w:rPr>
            </w:pPr>
            <w:r w:rsidRPr="00E573BD">
              <w:rPr>
                <w:b/>
                <w:bCs/>
                <w:sz w:val="24"/>
                <w:szCs w:val="24"/>
              </w:rPr>
              <w:t>15,24</w:t>
            </w:r>
          </w:p>
        </w:tc>
        <w:tc>
          <w:tcPr>
            <w:tcW w:w="1701" w:type="dxa"/>
            <w:tcBorders>
              <w:top w:val="single" w:sz="4" w:space="0" w:color="000000"/>
              <w:left w:val="single" w:sz="4" w:space="0" w:color="000000"/>
              <w:bottom w:val="single" w:sz="18" w:space="0" w:color="000000"/>
              <w:right w:val="single" w:sz="18" w:space="0" w:color="000000"/>
            </w:tcBorders>
            <w:shd w:val="clear" w:color="auto" w:fill="C0C0C0"/>
            <w:vAlign w:val="center"/>
          </w:tcPr>
          <w:p w:rsidR="001837C1" w:rsidRPr="00E573BD" w:rsidRDefault="001837C1" w:rsidP="001837C1">
            <w:pPr>
              <w:jc w:val="center"/>
              <w:rPr>
                <w:sz w:val="24"/>
                <w:szCs w:val="24"/>
              </w:rPr>
            </w:pPr>
            <w:r w:rsidRPr="00E573BD">
              <w:rPr>
                <w:b/>
                <w:bCs/>
                <w:sz w:val="24"/>
                <w:szCs w:val="24"/>
              </w:rPr>
              <w:t>100%</w:t>
            </w:r>
          </w:p>
        </w:tc>
      </w:tr>
    </w:tbl>
    <w:p w:rsidR="001837C1" w:rsidRPr="00E573BD" w:rsidRDefault="001837C1" w:rsidP="001837C1">
      <w:pPr>
        <w:pStyle w:val="Seznam"/>
        <w:jc w:val="both"/>
        <w:rPr>
          <w:b/>
          <w:bCs/>
          <w:sz w:val="24"/>
          <w:szCs w:val="24"/>
        </w:rPr>
      </w:pPr>
    </w:p>
    <w:p w:rsidR="001837C1" w:rsidRPr="00E573BD" w:rsidRDefault="001837C1" w:rsidP="001837C1">
      <w:pPr>
        <w:pStyle w:val="Pokraovnseznamu2"/>
        <w:widowControl/>
        <w:numPr>
          <w:ilvl w:val="0"/>
          <w:numId w:val="20"/>
        </w:numPr>
        <w:suppressAutoHyphens/>
        <w:autoSpaceDE/>
        <w:autoSpaceDN/>
        <w:spacing w:after="0"/>
        <w:contextualSpacing/>
        <w:jc w:val="both"/>
        <w:rPr>
          <w:iCs/>
          <w:sz w:val="24"/>
          <w:szCs w:val="24"/>
        </w:rPr>
      </w:pPr>
      <w:r w:rsidRPr="00E573BD">
        <w:rPr>
          <w:iCs/>
          <w:sz w:val="24"/>
          <w:szCs w:val="24"/>
        </w:rPr>
        <w:t>Přirozená druhová skladba podle: Eduard Průša (2000) a Jiří Viewegh (2003)</w:t>
      </w:r>
    </w:p>
    <w:p w:rsidR="001837C1" w:rsidRPr="00E573BD" w:rsidRDefault="001837C1" w:rsidP="001837C1">
      <w:pPr>
        <w:pStyle w:val="Pokraovnseznamu2"/>
        <w:widowControl/>
        <w:spacing w:after="0"/>
        <w:ind w:left="720"/>
        <w:contextualSpacing/>
        <w:jc w:val="both"/>
        <w:rPr>
          <w:iCs/>
          <w:sz w:val="24"/>
          <w:szCs w:val="24"/>
        </w:rPr>
      </w:pPr>
    </w:p>
    <w:p w:rsidR="008F223E" w:rsidRPr="00E573BD" w:rsidRDefault="008F223E" w:rsidP="003E625F">
      <w:pPr>
        <w:pStyle w:val="Seznam"/>
        <w:widowControl/>
        <w:jc w:val="both"/>
        <w:rPr>
          <w:sz w:val="24"/>
          <w:szCs w:val="24"/>
          <w:u w:val="single"/>
        </w:rPr>
      </w:pPr>
    </w:p>
    <w:p w:rsidR="008F223E" w:rsidRDefault="008F223E" w:rsidP="003E625F">
      <w:pPr>
        <w:pStyle w:val="Seznam"/>
        <w:widowControl/>
        <w:jc w:val="both"/>
        <w:rPr>
          <w:sz w:val="24"/>
          <w:szCs w:val="24"/>
          <w:u w:val="single"/>
        </w:rPr>
      </w:pPr>
    </w:p>
    <w:p w:rsidR="00847269" w:rsidRDefault="00847269" w:rsidP="003E625F">
      <w:pPr>
        <w:pStyle w:val="Pokraovnseznamu2"/>
        <w:widowControl/>
        <w:spacing w:after="0"/>
        <w:ind w:left="0"/>
        <w:jc w:val="both"/>
        <w:rPr>
          <w:sz w:val="24"/>
          <w:szCs w:val="24"/>
        </w:rPr>
      </w:pPr>
      <w:r>
        <w:rPr>
          <w:b/>
          <w:bCs/>
          <w:sz w:val="24"/>
          <w:szCs w:val="24"/>
          <w:u w:val="single"/>
        </w:rPr>
        <w:t>Přílohy:</w:t>
      </w:r>
      <w:r>
        <w:rPr>
          <w:sz w:val="24"/>
          <w:szCs w:val="24"/>
        </w:rPr>
        <w:t xml:space="preserve"> </w:t>
      </w:r>
    </w:p>
    <w:p w:rsidR="00847269" w:rsidRDefault="00847269" w:rsidP="003E625F">
      <w:pPr>
        <w:pStyle w:val="Pokraovnseznamu2"/>
        <w:widowControl/>
        <w:spacing w:after="0"/>
        <w:ind w:left="0"/>
        <w:jc w:val="both"/>
        <w:rPr>
          <w:sz w:val="24"/>
          <w:szCs w:val="24"/>
        </w:rPr>
      </w:pPr>
    </w:p>
    <w:p w:rsidR="00847269" w:rsidRDefault="00847269" w:rsidP="003E625F">
      <w:pPr>
        <w:pStyle w:val="Pokraovnseznamu2"/>
        <w:widowControl/>
        <w:numPr>
          <w:ilvl w:val="0"/>
          <w:numId w:val="13"/>
        </w:numPr>
        <w:tabs>
          <w:tab w:val="num" w:pos="284"/>
        </w:tabs>
        <w:spacing w:after="0"/>
        <w:ind w:left="284" w:hanging="284"/>
        <w:jc w:val="both"/>
        <w:rPr>
          <w:sz w:val="24"/>
          <w:szCs w:val="24"/>
        </w:rPr>
      </w:pPr>
      <w:r>
        <w:rPr>
          <w:sz w:val="24"/>
          <w:szCs w:val="24"/>
        </w:rPr>
        <w:t>lesnická mapa typologická 1:10 000 podle OPRL – příloha č. M4</w:t>
      </w:r>
    </w:p>
    <w:p w:rsidR="00847269" w:rsidRDefault="00847269" w:rsidP="003E625F">
      <w:pPr>
        <w:pStyle w:val="Pokraovnseznamu2"/>
        <w:widowControl/>
        <w:numPr>
          <w:ilvl w:val="0"/>
          <w:numId w:val="13"/>
        </w:numPr>
        <w:tabs>
          <w:tab w:val="num" w:pos="284"/>
        </w:tabs>
        <w:spacing w:after="0"/>
        <w:ind w:left="284" w:hanging="284"/>
        <w:jc w:val="both"/>
        <w:rPr>
          <w:sz w:val="24"/>
          <w:szCs w:val="24"/>
        </w:rPr>
      </w:pPr>
      <w:r>
        <w:rPr>
          <w:sz w:val="24"/>
          <w:szCs w:val="24"/>
        </w:rPr>
        <w:t>mapa stupňů přirozenosti lesních porostů - příloha M5</w:t>
      </w:r>
    </w:p>
    <w:p w:rsidR="00847269" w:rsidRDefault="00847269" w:rsidP="003E625F">
      <w:pPr>
        <w:pStyle w:val="Pokraovnseznamu2"/>
        <w:widowControl/>
        <w:numPr>
          <w:ilvl w:val="0"/>
          <w:numId w:val="13"/>
        </w:numPr>
        <w:tabs>
          <w:tab w:val="num" w:pos="284"/>
        </w:tabs>
        <w:spacing w:after="0"/>
        <w:ind w:left="284" w:hanging="284"/>
        <w:jc w:val="both"/>
        <w:rPr>
          <w:sz w:val="24"/>
          <w:szCs w:val="24"/>
        </w:rPr>
      </w:pPr>
      <w:r>
        <w:rPr>
          <w:sz w:val="24"/>
          <w:szCs w:val="24"/>
        </w:rPr>
        <w:t>popis lesních porostů a výčet plánovaných zásahů v nich - příloha č. T1</w:t>
      </w:r>
    </w:p>
    <w:p w:rsidR="00847269" w:rsidRDefault="00847269" w:rsidP="003E625F">
      <w:pPr>
        <w:pStyle w:val="Pokraovnseznamu"/>
        <w:widowControl/>
        <w:spacing w:after="0"/>
        <w:ind w:left="0"/>
        <w:jc w:val="both"/>
      </w:pPr>
    </w:p>
    <w:p w:rsidR="00847269" w:rsidRDefault="00847269" w:rsidP="003E625F">
      <w:pPr>
        <w:pStyle w:val="Pokraovnseznamu"/>
        <w:widowControl/>
        <w:spacing w:after="0"/>
        <w:ind w:left="0"/>
        <w:jc w:val="both"/>
        <w:rPr>
          <w:sz w:val="24"/>
          <w:szCs w:val="24"/>
        </w:rPr>
      </w:pPr>
    </w:p>
    <w:p w:rsidR="00A445AB" w:rsidRDefault="00A445AB" w:rsidP="003E625F">
      <w:pPr>
        <w:rPr>
          <w:i/>
          <w:iCs/>
          <w:sz w:val="24"/>
          <w:szCs w:val="24"/>
        </w:rPr>
      </w:pPr>
    </w:p>
    <w:p w:rsidR="00962CB5" w:rsidRDefault="00962CB5" w:rsidP="003E625F">
      <w:pPr>
        <w:pStyle w:val="Pokraovnseznamu2"/>
        <w:widowControl/>
        <w:spacing w:after="0"/>
        <w:ind w:left="0"/>
        <w:jc w:val="both"/>
        <w:rPr>
          <w:i/>
          <w:iCs/>
          <w:sz w:val="24"/>
          <w:szCs w:val="24"/>
        </w:rPr>
      </w:pPr>
    </w:p>
    <w:p w:rsidR="00962CB5" w:rsidRDefault="00962CB5" w:rsidP="003E625F">
      <w:pPr>
        <w:pStyle w:val="Seznam2"/>
        <w:widowControl/>
        <w:ind w:left="0" w:firstLine="0"/>
        <w:jc w:val="both"/>
        <w:rPr>
          <w:b/>
          <w:bCs/>
          <w:sz w:val="24"/>
          <w:szCs w:val="24"/>
        </w:rPr>
      </w:pPr>
    </w:p>
    <w:p w:rsidR="00962CB5" w:rsidRDefault="00962CB5" w:rsidP="003E625F">
      <w:pPr>
        <w:pStyle w:val="Seznam2"/>
        <w:widowControl/>
        <w:ind w:left="0" w:firstLine="0"/>
        <w:jc w:val="both"/>
        <w:rPr>
          <w:b/>
          <w:bCs/>
          <w:sz w:val="24"/>
          <w:szCs w:val="24"/>
        </w:rPr>
      </w:pPr>
      <w:r>
        <w:rPr>
          <w:b/>
          <w:bCs/>
          <w:sz w:val="24"/>
          <w:szCs w:val="24"/>
        </w:rPr>
        <w:br w:type="page"/>
      </w:r>
      <w:r>
        <w:rPr>
          <w:b/>
          <w:bCs/>
          <w:sz w:val="24"/>
          <w:szCs w:val="24"/>
        </w:rPr>
        <w:lastRenderedPageBreak/>
        <w:t>2.4.4 Základní údaje o nelesních pozemcích</w:t>
      </w:r>
    </w:p>
    <w:p w:rsidR="00962CB5" w:rsidRDefault="00962CB5" w:rsidP="003E625F">
      <w:pPr>
        <w:pStyle w:val="Zkladntext2"/>
        <w:jc w:val="left"/>
        <w:rPr>
          <w:b/>
          <w:bCs/>
          <w:i/>
          <w:iCs/>
          <w:sz w:val="16"/>
          <w:szCs w:val="16"/>
        </w:rPr>
      </w:pPr>
    </w:p>
    <w:p w:rsidR="00B700CD" w:rsidRDefault="00B700CD" w:rsidP="003E625F">
      <w:pPr>
        <w:pStyle w:val="Pokraovnseznamu2"/>
        <w:widowControl/>
        <w:spacing w:after="0"/>
        <w:ind w:left="0"/>
        <w:jc w:val="both"/>
        <w:rPr>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34"/>
        <w:gridCol w:w="1275"/>
        <w:gridCol w:w="6334"/>
      </w:tblGrid>
      <w:tr w:rsidR="006C6731" w:rsidRPr="00B240C5" w:rsidTr="008E55F7">
        <w:tc>
          <w:tcPr>
            <w:tcW w:w="534" w:type="dxa"/>
            <w:shd w:val="clear" w:color="auto" w:fill="D9D9D9"/>
            <w:vAlign w:val="center"/>
          </w:tcPr>
          <w:p w:rsidR="00F53333" w:rsidRPr="00B240C5" w:rsidRDefault="00F53333" w:rsidP="006C6731">
            <w:pPr>
              <w:pStyle w:val="Pokraovnseznamu2"/>
              <w:widowControl/>
              <w:spacing w:after="0"/>
              <w:ind w:left="0"/>
              <w:jc w:val="both"/>
              <w:rPr>
                <w:rFonts w:eastAsia="Calibri"/>
                <w:b/>
                <w:iCs/>
                <w:sz w:val="24"/>
                <w:szCs w:val="24"/>
                <w:lang w:eastAsia="en-US"/>
              </w:rPr>
            </w:pPr>
            <w:r w:rsidRPr="00B240C5">
              <w:rPr>
                <w:rFonts w:eastAsia="Calibri"/>
                <w:b/>
                <w:iCs/>
                <w:sz w:val="24"/>
                <w:szCs w:val="24"/>
                <w:lang w:eastAsia="en-US"/>
              </w:rPr>
              <w:t>č.</w:t>
            </w:r>
          </w:p>
        </w:tc>
        <w:tc>
          <w:tcPr>
            <w:tcW w:w="1134" w:type="dxa"/>
            <w:shd w:val="clear" w:color="auto" w:fill="D9D9D9"/>
            <w:vAlign w:val="center"/>
          </w:tcPr>
          <w:p w:rsidR="00F53333" w:rsidRPr="00B240C5" w:rsidRDefault="00F53333" w:rsidP="006C6731">
            <w:pPr>
              <w:pStyle w:val="Pokraovnseznamu2"/>
              <w:widowControl/>
              <w:spacing w:after="0"/>
              <w:ind w:left="0"/>
              <w:jc w:val="both"/>
              <w:rPr>
                <w:rFonts w:eastAsia="Calibri"/>
                <w:b/>
                <w:iCs/>
                <w:sz w:val="24"/>
                <w:szCs w:val="24"/>
                <w:lang w:eastAsia="en-US"/>
              </w:rPr>
            </w:pPr>
            <w:r w:rsidRPr="00B240C5">
              <w:rPr>
                <w:rFonts w:eastAsia="Calibri"/>
                <w:b/>
                <w:iCs/>
                <w:sz w:val="24"/>
                <w:szCs w:val="24"/>
                <w:lang w:eastAsia="en-US"/>
              </w:rPr>
              <w:t>Rozloha</w:t>
            </w:r>
          </w:p>
        </w:tc>
        <w:tc>
          <w:tcPr>
            <w:tcW w:w="1275" w:type="dxa"/>
            <w:shd w:val="clear" w:color="auto" w:fill="D9D9D9"/>
            <w:vAlign w:val="center"/>
          </w:tcPr>
          <w:p w:rsidR="00F53333" w:rsidRPr="00B240C5" w:rsidRDefault="00F53333" w:rsidP="00B240C5">
            <w:pPr>
              <w:pStyle w:val="Pokraovnseznamu2"/>
              <w:widowControl/>
              <w:spacing w:after="0"/>
              <w:ind w:left="0"/>
              <w:rPr>
                <w:rFonts w:eastAsia="Calibri"/>
                <w:b/>
                <w:iCs/>
                <w:sz w:val="24"/>
                <w:szCs w:val="24"/>
                <w:lang w:eastAsia="en-US"/>
              </w:rPr>
            </w:pPr>
            <w:r w:rsidRPr="00B240C5">
              <w:rPr>
                <w:rFonts w:eastAsia="Calibri"/>
                <w:b/>
                <w:iCs/>
                <w:sz w:val="24"/>
                <w:szCs w:val="24"/>
                <w:lang w:eastAsia="en-US"/>
              </w:rPr>
              <w:t>Biotop</w:t>
            </w:r>
          </w:p>
        </w:tc>
        <w:tc>
          <w:tcPr>
            <w:tcW w:w="6334" w:type="dxa"/>
            <w:shd w:val="clear" w:color="auto" w:fill="D9D9D9"/>
            <w:vAlign w:val="center"/>
          </w:tcPr>
          <w:p w:rsidR="00F53333" w:rsidRPr="00B240C5" w:rsidRDefault="00F53333" w:rsidP="006C6731">
            <w:pPr>
              <w:pStyle w:val="Pokraovnseznamu2"/>
              <w:widowControl/>
              <w:spacing w:after="0"/>
              <w:ind w:left="0"/>
              <w:jc w:val="both"/>
              <w:rPr>
                <w:rFonts w:eastAsia="Calibri"/>
                <w:b/>
                <w:iCs/>
                <w:sz w:val="24"/>
                <w:szCs w:val="24"/>
                <w:lang w:eastAsia="en-US"/>
              </w:rPr>
            </w:pPr>
            <w:r w:rsidRPr="00B240C5">
              <w:rPr>
                <w:rFonts w:eastAsia="Calibri"/>
                <w:b/>
                <w:iCs/>
                <w:sz w:val="24"/>
                <w:szCs w:val="24"/>
                <w:lang w:eastAsia="en-US"/>
              </w:rPr>
              <w:t>Popis plochy</w:t>
            </w:r>
          </w:p>
        </w:tc>
      </w:tr>
      <w:tr w:rsidR="006C6731" w:rsidRPr="006C6731" w:rsidTr="00B240C5">
        <w:tc>
          <w:tcPr>
            <w:tcW w:w="534" w:type="dxa"/>
            <w:shd w:val="clear" w:color="auto" w:fill="auto"/>
            <w:vAlign w:val="center"/>
          </w:tcPr>
          <w:p w:rsidR="00F53333" w:rsidRPr="006C6731" w:rsidRDefault="00F53333" w:rsidP="006C6731">
            <w:pPr>
              <w:pStyle w:val="Pokraovnseznamu2"/>
              <w:widowControl/>
              <w:spacing w:after="0"/>
              <w:ind w:left="0"/>
              <w:jc w:val="both"/>
              <w:rPr>
                <w:rFonts w:eastAsia="Calibri"/>
                <w:iCs/>
                <w:sz w:val="24"/>
                <w:szCs w:val="24"/>
                <w:lang w:eastAsia="en-US"/>
              </w:rPr>
            </w:pPr>
            <w:r w:rsidRPr="006C6731">
              <w:rPr>
                <w:rFonts w:eastAsia="Calibri"/>
                <w:iCs/>
                <w:sz w:val="24"/>
                <w:szCs w:val="24"/>
                <w:lang w:eastAsia="en-US"/>
              </w:rPr>
              <w:t>N1</w:t>
            </w:r>
          </w:p>
        </w:tc>
        <w:tc>
          <w:tcPr>
            <w:tcW w:w="1134" w:type="dxa"/>
            <w:shd w:val="clear" w:color="auto" w:fill="auto"/>
            <w:vAlign w:val="center"/>
          </w:tcPr>
          <w:p w:rsidR="00F53333" w:rsidRPr="006C6731" w:rsidRDefault="00B240C5" w:rsidP="006C6731">
            <w:pPr>
              <w:pStyle w:val="Pokraovnseznamu2"/>
              <w:widowControl/>
              <w:spacing w:after="0"/>
              <w:ind w:left="0"/>
              <w:jc w:val="both"/>
              <w:rPr>
                <w:rFonts w:eastAsia="Calibri"/>
                <w:iCs/>
                <w:sz w:val="24"/>
                <w:szCs w:val="24"/>
                <w:lang w:eastAsia="en-US"/>
              </w:rPr>
            </w:pPr>
            <w:r>
              <w:rPr>
                <w:rFonts w:eastAsia="Calibri"/>
                <w:iCs/>
                <w:sz w:val="24"/>
                <w:szCs w:val="24"/>
                <w:lang w:eastAsia="en-US"/>
              </w:rPr>
              <w:t>1,7810</w:t>
            </w:r>
          </w:p>
        </w:tc>
        <w:tc>
          <w:tcPr>
            <w:tcW w:w="1275" w:type="dxa"/>
            <w:shd w:val="clear" w:color="auto" w:fill="auto"/>
            <w:vAlign w:val="center"/>
          </w:tcPr>
          <w:p w:rsidR="00F53333" w:rsidRPr="006C6731" w:rsidRDefault="00B240C5" w:rsidP="00B240C5">
            <w:pPr>
              <w:pStyle w:val="Pokraovnseznamu2"/>
              <w:widowControl/>
              <w:spacing w:after="0"/>
              <w:ind w:left="0"/>
              <w:rPr>
                <w:rFonts w:eastAsia="Calibri"/>
                <w:iCs/>
                <w:sz w:val="24"/>
                <w:szCs w:val="24"/>
                <w:lang w:eastAsia="en-US"/>
              </w:rPr>
            </w:pPr>
            <w:r>
              <w:rPr>
                <w:rFonts w:eastAsia="Calibri"/>
                <w:iCs/>
                <w:sz w:val="24"/>
                <w:szCs w:val="24"/>
                <w:lang w:eastAsia="en-US"/>
              </w:rPr>
              <w:t>L5.1, X9A</w:t>
            </w:r>
            <w:r w:rsidR="008F119C">
              <w:rPr>
                <w:rFonts w:eastAsia="Calibri"/>
                <w:iCs/>
                <w:sz w:val="24"/>
                <w:szCs w:val="24"/>
                <w:lang w:eastAsia="en-US"/>
              </w:rPr>
              <w:t>, X9B</w:t>
            </w:r>
          </w:p>
        </w:tc>
        <w:tc>
          <w:tcPr>
            <w:tcW w:w="6334" w:type="dxa"/>
            <w:shd w:val="clear" w:color="auto" w:fill="auto"/>
            <w:vAlign w:val="center"/>
          </w:tcPr>
          <w:p w:rsidR="00F53333" w:rsidRPr="006C6731" w:rsidRDefault="008F119C" w:rsidP="006C6731">
            <w:pPr>
              <w:pStyle w:val="Pokraovnseznamu2"/>
              <w:widowControl/>
              <w:spacing w:after="0"/>
              <w:ind w:left="0"/>
              <w:jc w:val="both"/>
              <w:rPr>
                <w:rFonts w:eastAsia="Calibri"/>
                <w:iCs/>
                <w:sz w:val="24"/>
                <w:szCs w:val="24"/>
                <w:lang w:eastAsia="en-US"/>
              </w:rPr>
            </w:pPr>
            <w:r>
              <w:rPr>
                <w:rFonts w:eastAsia="Calibri"/>
                <w:iCs/>
                <w:sz w:val="24"/>
                <w:szCs w:val="24"/>
                <w:lang w:eastAsia="en-US"/>
              </w:rPr>
              <w:t>Převažují reprezentativní porosty květnatých bučin, místy s výsadbami akátu.</w:t>
            </w:r>
          </w:p>
        </w:tc>
      </w:tr>
      <w:tr w:rsidR="006C6731" w:rsidRPr="006C6731" w:rsidTr="00B240C5">
        <w:tc>
          <w:tcPr>
            <w:tcW w:w="534" w:type="dxa"/>
            <w:shd w:val="clear" w:color="auto" w:fill="auto"/>
            <w:vAlign w:val="center"/>
          </w:tcPr>
          <w:p w:rsidR="00F53333" w:rsidRPr="006C6731" w:rsidRDefault="00F53333" w:rsidP="006C6731">
            <w:pPr>
              <w:pStyle w:val="Pokraovnseznamu2"/>
              <w:widowControl/>
              <w:spacing w:after="0"/>
              <w:ind w:left="0"/>
              <w:jc w:val="both"/>
              <w:rPr>
                <w:rFonts w:eastAsia="Calibri"/>
                <w:iCs/>
                <w:sz w:val="24"/>
                <w:szCs w:val="24"/>
                <w:lang w:eastAsia="en-US"/>
              </w:rPr>
            </w:pPr>
            <w:r w:rsidRPr="006C6731">
              <w:rPr>
                <w:rFonts w:eastAsia="Calibri"/>
                <w:iCs/>
                <w:sz w:val="24"/>
                <w:szCs w:val="24"/>
                <w:lang w:eastAsia="en-US"/>
              </w:rPr>
              <w:t>N2</w:t>
            </w:r>
          </w:p>
        </w:tc>
        <w:tc>
          <w:tcPr>
            <w:tcW w:w="1134" w:type="dxa"/>
            <w:shd w:val="clear" w:color="auto" w:fill="auto"/>
            <w:vAlign w:val="center"/>
          </w:tcPr>
          <w:p w:rsidR="00F53333" w:rsidRPr="006C6731" w:rsidRDefault="00B240C5" w:rsidP="006C6731">
            <w:pPr>
              <w:pStyle w:val="Pokraovnseznamu2"/>
              <w:widowControl/>
              <w:spacing w:after="0"/>
              <w:ind w:left="0"/>
              <w:jc w:val="both"/>
              <w:rPr>
                <w:rFonts w:eastAsia="Calibri"/>
                <w:iCs/>
                <w:sz w:val="24"/>
                <w:szCs w:val="24"/>
                <w:lang w:eastAsia="en-US"/>
              </w:rPr>
            </w:pPr>
            <w:r>
              <w:rPr>
                <w:rFonts w:eastAsia="Calibri"/>
                <w:iCs/>
                <w:sz w:val="24"/>
                <w:szCs w:val="24"/>
                <w:lang w:eastAsia="en-US"/>
              </w:rPr>
              <w:t>0,6300</w:t>
            </w:r>
          </w:p>
        </w:tc>
        <w:tc>
          <w:tcPr>
            <w:tcW w:w="1275" w:type="dxa"/>
            <w:shd w:val="clear" w:color="auto" w:fill="auto"/>
            <w:vAlign w:val="center"/>
          </w:tcPr>
          <w:p w:rsidR="00F53333" w:rsidRPr="006C6731" w:rsidRDefault="00B240C5" w:rsidP="00B240C5">
            <w:pPr>
              <w:pStyle w:val="Pokraovnseznamu2"/>
              <w:widowControl/>
              <w:spacing w:after="0"/>
              <w:ind w:left="0"/>
              <w:rPr>
                <w:rFonts w:eastAsia="Calibri"/>
                <w:iCs/>
                <w:sz w:val="24"/>
                <w:szCs w:val="24"/>
                <w:lang w:eastAsia="en-US"/>
              </w:rPr>
            </w:pPr>
            <w:r>
              <w:rPr>
                <w:rFonts w:eastAsia="Calibri"/>
                <w:iCs/>
                <w:sz w:val="24"/>
                <w:szCs w:val="24"/>
                <w:lang w:eastAsia="en-US"/>
              </w:rPr>
              <w:t>L4, X9B, K3</w:t>
            </w:r>
          </w:p>
        </w:tc>
        <w:tc>
          <w:tcPr>
            <w:tcW w:w="6334" w:type="dxa"/>
            <w:shd w:val="clear" w:color="auto" w:fill="auto"/>
            <w:vAlign w:val="center"/>
          </w:tcPr>
          <w:p w:rsidR="00F53333" w:rsidRPr="006C6731" w:rsidRDefault="008F119C" w:rsidP="001D6D73">
            <w:pPr>
              <w:pStyle w:val="Pokraovnseznamu2"/>
              <w:widowControl/>
              <w:spacing w:after="0"/>
              <w:ind w:left="0"/>
              <w:jc w:val="both"/>
              <w:rPr>
                <w:rFonts w:eastAsia="Calibri"/>
                <w:iCs/>
                <w:sz w:val="24"/>
                <w:szCs w:val="24"/>
                <w:lang w:eastAsia="en-US"/>
              </w:rPr>
            </w:pPr>
            <w:r>
              <w:rPr>
                <w:rFonts w:eastAsia="Calibri"/>
                <w:iCs/>
                <w:sz w:val="24"/>
                <w:szCs w:val="24"/>
                <w:lang w:eastAsia="en-US"/>
              </w:rPr>
              <w:t>Pravděpodobně bývalý lom, v příkrém svahu převažují suťové lesy, v prosvětlených částech křoviny.</w:t>
            </w:r>
          </w:p>
        </w:tc>
      </w:tr>
      <w:tr w:rsidR="006C6731" w:rsidRPr="006C6731" w:rsidTr="00B240C5">
        <w:tc>
          <w:tcPr>
            <w:tcW w:w="534" w:type="dxa"/>
            <w:shd w:val="clear" w:color="auto" w:fill="auto"/>
            <w:vAlign w:val="center"/>
          </w:tcPr>
          <w:p w:rsidR="00F53333" w:rsidRPr="006C6731" w:rsidRDefault="00F53333" w:rsidP="006C6731">
            <w:pPr>
              <w:pStyle w:val="Pokraovnseznamu2"/>
              <w:widowControl/>
              <w:spacing w:after="0"/>
              <w:ind w:left="0"/>
              <w:jc w:val="both"/>
              <w:rPr>
                <w:rFonts w:eastAsia="Calibri"/>
                <w:iCs/>
                <w:sz w:val="24"/>
                <w:szCs w:val="24"/>
                <w:lang w:eastAsia="en-US"/>
              </w:rPr>
            </w:pPr>
            <w:r w:rsidRPr="006C6731">
              <w:rPr>
                <w:rFonts w:eastAsia="Calibri"/>
                <w:iCs/>
                <w:sz w:val="24"/>
                <w:szCs w:val="24"/>
                <w:lang w:eastAsia="en-US"/>
              </w:rPr>
              <w:t>N3</w:t>
            </w:r>
          </w:p>
        </w:tc>
        <w:tc>
          <w:tcPr>
            <w:tcW w:w="1134" w:type="dxa"/>
            <w:shd w:val="clear" w:color="auto" w:fill="auto"/>
            <w:vAlign w:val="center"/>
          </w:tcPr>
          <w:p w:rsidR="00F53333" w:rsidRPr="006C6731" w:rsidRDefault="00B240C5" w:rsidP="006C6731">
            <w:pPr>
              <w:pStyle w:val="Pokraovnseznamu2"/>
              <w:widowControl/>
              <w:spacing w:after="0"/>
              <w:ind w:left="0"/>
              <w:jc w:val="both"/>
              <w:rPr>
                <w:rFonts w:eastAsia="Calibri"/>
                <w:iCs/>
                <w:sz w:val="24"/>
                <w:szCs w:val="24"/>
                <w:lang w:eastAsia="en-US"/>
              </w:rPr>
            </w:pPr>
            <w:r>
              <w:rPr>
                <w:rFonts w:eastAsia="Calibri"/>
                <w:iCs/>
                <w:sz w:val="24"/>
                <w:szCs w:val="24"/>
                <w:lang w:eastAsia="en-US"/>
              </w:rPr>
              <w:t>1,4520</w:t>
            </w:r>
          </w:p>
        </w:tc>
        <w:tc>
          <w:tcPr>
            <w:tcW w:w="1275" w:type="dxa"/>
            <w:shd w:val="clear" w:color="auto" w:fill="auto"/>
            <w:vAlign w:val="center"/>
          </w:tcPr>
          <w:p w:rsidR="00F53333" w:rsidRPr="006C6731" w:rsidRDefault="00B240C5" w:rsidP="00B240C5">
            <w:pPr>
              <w:pStyle w:val="Pokraovnseznamu2"/>
              <w:widowControl/>
              <w:spacing w:after="0"/>
              <w:ind w:left="0"/>
              <w:rPr>
                <w:rFonts w:eastAsia="Calibri"/>
                <w:iCs/>
                <w:sz w:val="24"/>
                <w:szCs w:val="24"/>
                <w:lang w:eastAsia="en-US"/>
              </w:rPr>
            </w:pPr>
            <w:r>
              <w:rPr>
                <w:rFonts w:eastAsia="Calibri"/>
                <w:iCs/>
                <w:sz w:val="24"/>
                <w:szCs w:val="24"/>
                <w:lang w:eastAsia="en-US"/>
              </w:rPr>
              <w:t>L4</w:t>
            </w:r>
          </w:p>
        </w:tc>
        <w:tc>
          <w:tcPr>
            <w:tcW w:w="6334" w:type="dxa"/>
            <w:shd w:val="clear" w:color="auto" w:fill="auto"/>
            <w:vAlign w:val="center"/>
          </w:tcPr>
          <w:p w:rsidR="00F53333" w:rsidRPr="006C6731" w:rsidRDefault="008F119C" w:rsidP="006C6731">
            <w:pPr>
              <w:pStyle w:val="Pokraovnseznamu2"/>
              <w:widowControl/>
              <w:spacing w:after="0"/>
              <w:ind w:left="0"/>
              <w:jc w:val="both"/>
              <w:rPr>
                <w:rFonts w:eastAsia="Calibri"/>
                <w:iCs/>
                <w:sz w:val="24"/>
                <w:szCs w:val="24"/>
                <w:lang w:eastAsia="en-US"/>
              </w:rPr>
            </w:pPr>
            <w:r>
              <w:rPr>
                <w:rFonts w:eastAsia="Calibri"/>
                <w:iCs/>
                <w:sz w:val="24"/>
                <w:szCs w:val="24"/>
                <w:lang w:eastAsia="en-US"/>
              </w:rPr>
              <w:t>Suťové lesy nad řekou Sázavou.</w:t>
            </w:r>
          </w:p>
        </w:tc>
      </w:tr>
      <w:tr w:rsidR="006C6731" w:rsidRPr="006C6731" w:rsidTr="00B240C5">
        <w:tc>
          <w:tcPr>
            <w:tcW w:w="534" w:type="dxa"/>
            <w:shd w:val="clear" w:color="auto" w:fill="auto"/>
            <w:vAlign w:val="center"/>
          </w:tcPr>
          <w:p w:rsidR="00F53333" w:rsidRPr="006C6731" w:rsidRDefault="00F53333" w:rsidP="006C6731">
            <w:pPr>
              <w:pStyle w:val="Pokraovnseznamu2"/>
              <w:widowControl/>
              <w:spacing w:after="0"/>
              <w:ind w:left="0"/>
              <w:jc w:val="both"/>
              <w:rPr>
                <w:rFonts w:eastAsia="Calibri"/>
                <w:iCs/>
                <w:sz w:val="24"/>
                <w:szCs w:val="24"/>
                <w:lang w:eastAsia="en-US"/>
              </w:rPr>
            </w:pPr>
            <w:r w:rsidRPr="006C6731">
              <w:rPr>
                <w:rFonts w:eastAsia="Calibri"/>
                <w:iCs/>
                <w:sz w:val="24"/>
                <w:szCs w:val="24"/>
                <w:lang w:eastAsia="en-US"/>
              </w:rPr>
              <w:t>N4</w:t>
            </w:r>
          </w:p>
        </w:tc>
        <w:tc>
          <w:tcPr>
            <w:tcW w:w="1134" w:type="dxa"/>
            <w:shd w:val="clear" w:color="auto" w:fill="auto"/>
            <w:vAlign w:val="center"/>
          </w:tcPr>
          <w:p w:rsidR="00F53333" w:rsidRPr="006C6731" w:rsidRDefault="00B240C5" w:rsidP="006C6731">
            <w:pPr>
              <w:pStyle w:val="Pokraovnseznamu2"/>
              <w:widowControl/>
              <w:spacing w:after="0"/>
              <w:ind w:left="0"/>
              <w:jc w:val="both"/>
              <w:rPr>
                <w:rFonts w:eastAsia="Calibri"/>
                <w:iCs/>
                <w:sz w:val="24"/>
                <w:szCs w:val="24"/>
                <w:lang w:eastAsia="en-US"/>
              </w:rPr>
            </w:pPr>
            <w:r>
              <w:rPr>
                <w:rFonts w:eastAsia="Calibri"/>
                <w:iCs/>
                <w:sz w:val="24"/>
                <w:szCs w:val="24"/>
                <w:lang w:eastAsia="en-US"/>
              </w:rPr>
              <w:t>1,7409</w:t>
            </w:r>
          </w:p>
        </w:tc>
        <w:tc>
          <w:tcPr>
            <w:tcW w:w="1275" w:type="dxa"/>
            <w:shd w:val="clear" w:color="auto" w:fill="auto"/>
            <w:vAlign w:val="center"/>
          </w:tcPr>
          <w:p w:rsidR="00F53333" w:rsidRPr="006C6731" w:rsidRDefault="00B240C5" w:rsidP="00B240C5">
            <w:pPr>
              <w:pStyle w:val="Pokraovnseznamu2"/>
              <w:widowControl/>
              <w:spacing w:after="0"/>
              <w:ind w:left="0"/>
              <w:rPr>
                <w:rFonts w:eastAsia="Calibri"/>
                <w:iCs/>
                <w:sz w:val="24"/>
                <w:szCs w:val="24"/>
                <w:lang w:eastAsia="en-US"/>
              </w:rPr>
            </w:pPr>
            <w:r>
              <w:rPr>
                <w:rFonts w:eastAsia="Calibri"/>
                <w:iCs/>
                <w:sz w:val="24"/>
                <w:szCs w:val="24"/>
                <w:lang w:eastAsia="en-US"/>
              </w:rPr>
              <w:t>T3.1, K3, X1</w:t>
            </w:r>
          </w:p>
        </w:tc>
        <w:tc>
          <w:tcPr>
            <w:tcW w:w="6334" w:type="dxa"/>
            <w:shd w:val="clear" w:color="auto" w:fill="auto"/>
            <w:vAlign w:val="center"/>
          </w:tcPr>
          <w:p w:rsidR="008F119C" w:rsidRPr="006C6731" w:rsidRDefault="008F119C" w:rsidP="008F119C">
            <w:pPr>
              <w:pStyle w:val="Pokraovnseznamu2"/>
              <w:widowControl/>
              <w:spacing w:after="0"/>
              <w:ind w:left="0"/>
              <w:jc w:val="both"/>
              <w:rPr>
                <w:rFonts w:eastAsia="Calibri"/>
                <w:iCs/>
                <w:sz w:val="24"/>
                <w:szCs w:val="24"/>
                <w:lang w:eastAsia="en-US"/>
              </w:rPr>
            </w:pPr>
            <w:r>
              <w:rPr>
                <w:rFonts w:eastAsia="Calibri"/>
                <w:iCs/>
                <w:sz w:val="24"/>
                <w:szCs w:val="24"/>
                <w:lang w:eastAsia="en-US"/>
              </w:rPr>
              <w:t>Pestrá mozaika stanovišť, ve které převládá skalní vegetace s kostřavou sivou, skalní stěny nad zářezem trati, skalní terásky, skalní výchozy. Skalní výchozy místy zarůstají křovinami. Biotop X1 (urbanizovaná území) zahrnuje těleso trati.</w:t>
            </w:r>
          </w:p>
        </w:tc>
      </w:tr>
    </w:tbl>
    <w:p w:rsidR="00F44373" w:rsidRDefault="00F44373" w:rsidP="003E625F">
      <w:pPr>
        <w:pStyle w:val="Pokraovnseznamu2"/>
        <w:widowControl/>
        <w:spacing w:after="0"/>
        <w:ind w:left="0"/>
        <w:jc w:val="both"/>
        <w:rPr>
          <w:iCs/>
          <w:sz w:val="24"/>
          <w:szCs w:val="24"/>
        </w:rPr>
      </w:pPr>
    </w:p>
    <w:p w:rsidR="00F44373" w:rsidRPr="00F44373" w:rsidRDefault="00F44373" w:rsidP="003E625F">
      <w:pPr>
        <w:pStyle w:val="Pokraovnseznamu2"/>
        <w:widowControl/>
        <w:spacing w:after="0"/>
        <w:ind w:left="0"/>
        <w:jc w:val="both"/>
        <w:rPr>
          <w:iCs/>
          <w:sz w:val="24"/>
          <w:szCs w:val="24"/>
        </w:rPr>
      </w:pPr>
    </w:p>
    <w:p w:rsidR="00C139E3" w:rsidRDefault="00C139E3" w:rsidP="003E625F">
      <w:pPr>
        <w:pStyle w:val="Pokraovnseznamu2"/>
        <w:widowControl/>
        <w:spacing w:after="0"/>
        <w:ind w:left="0"/>
        <w:jc w:val="both"/>
        <w:rPr>
          <w:sz w:val="24"/>
          <w:szCs w:val="24"/>
        </w:rPr>
      </w:pPr>
      <w:r>
        <w:rPr>
          <w:b/>
          <w:bCs/>
          <w:sz w:val="24"/>
          <w:szCs w:val="24"/>
          <w:u w:val="single"/>
        </w:rPr>
        <w:t>Příloha:</w:t>
      </w:r>
      <w:r>
        <w:rPr>
          <w:sz w:val="24"/>
          <w:szCs w:val="24"/>
        </w:rPr>
        <w:t xml:space="preserve"> </w:t>
      </w:r>
    </w:p>
    <w:p w:rsidR="00C139E3" w:rsidRDefault="00C139E3" w:rsidP="003E625F">
      <w:pPr>
        <w:pStyle w:val="Pokraovnseznamu2"/>
        <w:widowControl/>
        <w:spacing w:after="0"/>
        <w:ind w:left="0"/>
        <w:jc w:val="both"/>
        <w:rPr>
          <w:sz w:val="24"/>
          <w:szCs w:val="24"/>
        </w:rPr>
      </w:pPr>
      <w:r>
        <w:rPr>
          <w:sz w:val="24"/>
          <w:szCs w:val="24"/>
        </w:rPr>
        <w:t>- tabulka „Popis dílčích ploch a objektů” – příloha č. T2</w:t>
      </w:r>
    </w:p>
    <w:p w:rsidR="00C139E3" w:rsidRDefault="00C139E3" w:rsidP="003E625F">
      <w:pPr>
        <w:pStyle w:val="Pokraovnseznamu2"/>
        <w:widowControl/>
        <w:spacing w:after="0"/>
        <w:ind w:left="0"/>
        <w:jc w:val="both"/>
        <w:rPr>
          <w:sz w:val="24"/>
          <w:szCs w:val="24"/>
        </w:rPr>
      </w:pPr>
      <w:r>
        <w:rPr>
          <w:sz w:val="24"/>
          <w:szCs w:val="24"/>
        </w:rPr>
        <w:t>- mapa dílčích ploch a objektů – příloha č. M3</w:t>
      </w:r>
      <w:r>
        <w:rPr>
          <w:i/>
          <w:iCs/>
          <w:sz w:val="24"/>
          <w:szCs w:val="24"/>
        </w:rPr>
        <w:t xml:space="preserve"> (na podkladě lesnické mapy obrysové 1:10 000, SMO 1:5000 nebo katastrální mapy – podkladem pod jednou z těchto map může být ortofoto)</w:t>
      </w:r>
    </w:p>
    <w:p w:rsidR="00C139E3" w:rsidRDefault="00C139E3" w:rsidP="003E625F">
      <w:pPr>
        <w:pStyle w:val="Pokraovnseznamu2"/>
        <w:widowControl/>
        <w:spacing w:after="0"/>
        <w:ind w:left="0"/>
        <w:jc w:val="both"/>
        <w:rPr>
          <w:i/>
          <w:iCs/>
          <w:sz w:val="24"/>
          <w:szCs w:val="24"/>
        </w:rPr>
      </w:pPr>
    </w:p>
    <w:p w:rsidR="00C139E3" w:rsidRDefault="00C139E3" w:rsidP="003E625F">
      <w:pPr>
        <w:pStyle w:val="Pokraovnseznamu2"/>
        <w:widowControl/>
        <w:spacing w:after="0"/>
        <w:ind w:left="0"/>
        <w:jc w:val="both"/>
        <w:rPr>
          <w:i/>
          <w:iCs/>
          <w:sz w:val="24"/>
          <w:szCs w:val="24"/>
        </w:rPr>
      </w:pPr>
    </w:p>
    <w:p w:rsidR="00962CB5" w:rsidRDefault="00962CB5" w:rsidP="003E625F">
      <w:pPr>
        <w:pStyle w:val="Seznam2"/>
        <w:widowControl/>
        <w:ind w:left="0" w:firstLine="0"/>
        <w:jc w:val="both"/>
        <w:rPr>
          <w:b/>
          <w:bCs/>
          <w:sz w:val="24"/>
          <w:szCs w:val="24"/>
        </w:rPr>
      </w:pPr>
    </w:p>
    <w:p w:rsidR="00962CB5" w:rsidRDefault="00962CB5" w:rsidP="00651B67">
      <w:pPr>
        <w:pStyle w:val="Nadpis8"/>
        <w:widowControl/>
        <w:spacing w:before="0" w:after="0"/>
        <w:jc w:val="both"/>
        <w:rPr>
          <w:rFonts w:ascii="Times New Roman" w:hAnsi="Times New Roman"/>
          <w:b/>
          <w:bCs/>
          <w:i w:val="0"/>
          <w:iCs w:val="0"/>
        </w:rPr>
      </w:pPr>
      <w:r>
        <w:rPr>
          <w:rFonts w:ascii="Times New Roman" w:hAnsi="Times New Roman"/>
          <w:b/>
          <w:bCs/>
          <w:i w:val="0"/>
          <w:iCs w:val="0"/>
        </w:rPr>
        <w:t>2.5 Zhodnocení výsledků předchozí péče a dosavadních ochranářských zásahů do území a závěry pro další postup</w:t>
      </w:r>
    </w:p>
    <w:p w:rsidR="007A727A" w:rsidRPr="00E573BD" w:rsidRDefault="007A727A" w:rsidP="00651B67">
      <w:pPr>
        <w:jc w:val="both"/>
        <w:rPr>
          <w:sz w:val="24"/>
          <w:szCs w:val="24"/>
        </w:rPr>
      </w:pPr>
    </w:p>
    <w:p w:rsidR="001837C1" w:rsidRPr="00E573BD" w:rsidRDefault="001837C1" w:rsidP="00651B67">
      <w:pPr>
        <w:pStyle w:val="Seznam"/>
        <w:widowControl/>
        <w:ind w:firstLine="708"/>
        <w:jc w:val="both"/>
        <w:rPr>
          <w:sz w:val="24"/>
          <w:szCs w:val="24"/>
        </w:rPr>
      </w:pPr>
      <w:r w:rsidRPr="00E573BD">
        <w:rPr>
          <w:sz w:val="24"/>
          <w:szCs w:val="24"/>
        </w:rPr>
        <w:t>Porosty ZCHÚ nejsou již řadu desítek let výrazně lesnicky rozpracovávány. Na dopravně dostupných plochách je dochovaná (bohužel místy značně fragmentovaná) bohatá bučina stáří výrazně přes 100 let. Bučina byla pravděpodobně od konce 19. století těžena a průběžně bylo navyšováno zastoupení jehličnanů, a to až do poloviny 20. století. Zda jde o první generaci BO, SM a MD na Sedlišti, není zpracovateli známo, ale pravděpodobně ano. Buková kostra porostů je ochranářsky nejhodnotnější a je třeba na ní stavět.</w:t>
      </w:r>
    </w:p>
    <w:p w:rsidR="001837C1" w:rsidRPr="00E573BD" w:rsidRDefault="001837C1" w:rsidP="00651B67">
      <w:pPr>
        <w:pStyle w:val="Seznam"/>
        <w:widowControl/>
        <w:ind w:firstLine="708"/>
        <w:jc w:val="both"/>
        <w:rPr>
          <w:sz w:val="24"/>
          <w:szCs w:val="24"/>
        </w:rPr>
      </w:pPr>
      <w:r w:rsidRPr="00E573BD">
        <w:rPr>
          <w:sz w:val="24"/>
          <w:szCs w:val="24"/>
        </w:rPr>
        <w:t>Opuštěné lomy zarůstají více méně sukcesně; tento proces probíhá patrně posledních 60 let. V druhé polovině 20. století na Sedlišti zřejmě probíhaly jen výchovné a nahodilé těžby (nevyskytují se zde mladé kulturní porosty vyjma v plánu péče zvlášť popisované lipové skupiny a stejně tak zde není zastoupeno žádné stadium tlejícího dřeva). Jednotlivé stínání habrové pařeziny nelze vyloučit.</w:t>
      </w:r>
    </w:p>
    <w:p w:rsidR="001837C1" w:rsidRPr="00E573BD" w:rsidRDefault="001837C1" w:rsidP="00651B67">
      <w:pPr>
        <w:pStyle w:val="Seznam"/>
        <w:widowControl/>
        <w:ind w:firstLine="708"/>
        <w:jc w:val="both"/>
        <w:rPr>
          <w:sz w:val="24"/>
          <w:szCs w:val="24"/>
        </w:rPr>
      </w:pPr>
      <w:r w:rsidRPr="00E573BD">
        <w:rPr>
          <w:sz w:val="24"/>
          <w:szCs w:val="24"/>
        </w:rPr>
        <w:t xml:space="preserve">Suťové a exponované porosty zůstaly bez výraznějších zásahů vzhledem k své nedostupnosti. Převahu habru lze vysvětlit dlouhodobým pařezeněním za účelem získání palivového dříví, patrně ještě v první polovině 20. století. Suťový les navazující na Sedliště je z komplexního hlediska (druhová skladba, zmlazení, tlející dřevo atd.) nejhodnotnějším ekosystémem ZCHÚ, jako jediný v ZCHÚ snese kategorii „přírodě blízký“ a nic nebrání jeho ponechání samovolnému vývoji. </w:t>
      </w:r>
    </w:p>
    <w:p w:rsidR="000A63AB" w:rsidRPr="004E1E47" w:rsidRDefault="006614B2" w:rsidP="00651B67">
      <w:pPr>
        <w:ind w:firstLine="708"/>
        <w:jc w:val="both"/>
        <w:rPr>
          <w:sz w:val="24"/>
          <w:szCs w:val="24"/>
        </w:rPr>
      </w:pPr>
      <w:r w:rsidRPr="00E573BD">
        <w:rPr>
          <w:sz w:val="24"/>
          <w:szCs w:val="24"/>
        </w:rPr>
        <w:t>Na skladbě lesních</w:t>
      </w:r>
      <w:r w:rsidRPr="004E1E47">
        <w:rPr>
          <w:sz w:val="24"/>
          <w:szCs w:val="24"/>
        </w:rPr>
        <w:t xml:space="preserve"> porostů se velmi negativně </w:t>
      </w:r>
      <w:r w:rsidR="007A727A" w:rsidRPr="004E1E47">
        <w:rPr>
          <w:sz w:val="24"/>
          <w:szCs w:val="24"/>
        </w:rPr>
        <w:t xml:space="preserve">podepsaly výsadby nepůvodního akátu, a pomístně i výsadba stanovištně nevhodných dřevin (smrk). </w:t>
      </w:r>
    </w:p>
    <w:p w:rsidR="000A63AB" w:rsidRPr="004E1E47" w:rsidRDefault="000A63AB" w:rsidP="00651B67">
      <w:pPr>
        <w:jc w:val="both"/>
        <w:rPr>
          <w:sz w:val="24"/>
          <w:szCs w:val="24"/>
        </w:rPr>
      </w:pPr>
    </w:p>
    <w:p w:rsidR="007A727A" w:rsidRPr="004E1E47" w:rsidRDefault="007A727A" w:rsidP="00651B67">
      <w:pPr>
        <w:jc w:val="both"/>
        <w:rPr>
          <w:sz w:val="24"/>
          <w:szCs w:val="24"/>
        </w:rPr>
      </w:pPr>
    </w:p>
    <w:p w:rsidR="007A727A" w:rsidRPr="004E1E47" w:rsidRDefault="007A727A" w:rsidP="00651B67">
      <w:pPr>
        <w:rPr>
          <w:sz w:val="24"/>
          <w:szCs w:val="24"/>
        </w:rPr>
      </w:pPr>
    </w:p>
    <w:p w:rsidR="00962CB5" w:rsidRPr="004E1E47" w:rsidRDefault="00962CB5" w:rsidP="00651B67">
      <w:pPr>
        <w:pStyle w:val="Seznam"/>
        <w:widowControl/>
        <w:jc w:val="both"/>
        <w:rPr>
          <w:sz w:val="24"/>
          <w:szCs w:val="24"/>
        </w:rPr>
      </w:pPr>
    </w:p>
    <w:p w:rsidR="00962CB5" w:rsidRDefault="00962CB5" w:rsidP="00651B67">
      <w:pPr>
        <w:pStyle w:val="Seznam"/>
        <w:widowControl/>
        <w:jc w:val="both"/>
        <w:rPr>
          <w:sz w:val="24"/>
          <w:szCs w:val="24"/>
        </w:rPr>
      </w:pPr>
      <w:r>
        <w:rPr>
          <w:b/>
          <w:bCs/>
          <w:sz w:val="24"/>
          <w:szCs w:val="24"/>
        </w:rPr>
        <w:lastRenderedPageBreak/>
        <w:t>2.6 Stanovení prioritních zájmů ochrany území v případě jejich možné kolize</w:t>
      </w:r>
    </w:p>
    <w:p w:rsidR="00962CB5" w:rsidRDefault="00962CB5" w:rsidP="00651B67">
      <w:pPr>
        <w:pStyle w:val="Pokraovnseznamu"/>
        <w:widowControl/>
        <w:spacing w:after="0"/>
        <w:ind w:left="0"/>
        <w:jc w:val="both"/>
        <w:rPr>
          <w:i/>
          <w:iCs/>
          <w:position w:val="6"/>
          <w:sz w:val="24"/>
          <w:szCs w:val="24"/>
        </w:rPr>
      </w:pPr>
    </w:p>
    <w:p w:rsidR="00F53333" w:rsidRDefault="004B6BAF" w:rsidP="00651B67">
      <w:pPr>
        <w:adjustRightInd w:val="0"/>
        <w:ind w:firstLine="708"/>
        <w:jc w:val="both"/>
        <w:rPr>
          <w:sz w:val="24"/>
          <w:szCs w:val="24"/>
        </w:rPr>
      </w:pPr>
      <w:r w:rsidRPr="004E1E47">
        <w:rPr>
          <w:sz w:val="24"/>
          <w:szCs w:val="24"/>
        </w:rPr>
        <w:t xml:space="preserve">Způsob hospodaření v lesním porostu je nutné sladit se zájmy ochrany všech významných fenoménů ZCHÚ (vegetace, flóra, entomofauna, dutinoví hnízdiči). </w:t>
      </w:r>
    </w:p>
    <w:p w:rsidR="004B6BAF" w:rsidRPr="004E1E47" w:rsidRDefault="004B6BAF" w:rsidP="00651B67">
      <w:pPr>
        <w:adjustRightInd w:val="0"/>
        <w:ind w:firstLine="708"/>
        <w:jc w:val="both"/>
        <w:rPr>
          <w:sz w:val="24"/>
          <w:szCs w:val="24"/>
        </w:rPr>
      </w:pPr>
      <w:r w:rsidRPr="004E1E47">
        <w:rPr>
          <w:sz w:val="24"/>
          <w:szCs w:val="24"/>
        </w:rPr>
        <w:t xml:space="preserve">V případě nelesních </w:t>
      </w:r>
      <w:r w:rsidR="00403F6A">
        <w:rPr>
          <w:sz w:val="24"/>
          <w:szCs w:val="24"/>
        </w:rPr>
        <w:t xml:space="preserve">i lesních </w:t>
      </w:r>
      <w:r w:rsidRPr="004E1E47">
        <w:rPr>
          <w:sz w:val="24"/>
          <w:szCs w:val="24"/>
        </w:rPr>
        <w:t xml:space="preserve">ploch může docházet ke kolizi při ochraně stanovišť s výskytem </w:t>
      </w:r>
      <w:r w:rsidR="004E1E47" w:rsidRPr="004E1E47">
        <w:rPr>
          <w:sz w:val="24"/>
          <w:szCs w:val="24"/>
        </w:rPr>
        <w:t xml:space="preserve">ohrožených druhů rostlin a při ochraně biotopů s výskytem teplomilného hmyzu a ptáků. Týká se to </w:t>
      </w:r>
      <w:r w:rsidR="00403F6A">
        <w:rPr>
          <w:sz w:val="24"/>
          <w:szCs w:val="24"/>
        </w:rPr>
        <w:t xml:space="preserve">především </w:t>
      </w:r>
      <w:r w:rsidR="004E1E47" w:rsidRPr="004E1E47">
        <w:rPr>
          <w:sz w:val="24"/>
          <w:szCs w:val="24"/>
        </w:rPr>
        <w:t>načasování termínu likvidace křovin</w:t>
      </w:r>
      <w:r w:rsidR="00403F6A">
        <w:rPr>
          <w:sz w:val="24"/>
          <w:szCs w:val="24"/>
        </w:rPr>
        <w:t xml:space="preserve"> a nepůvodních dřevin</w:t>
      </w:r>
      <w:r w:rsidR="004E1E47" w:rsidRPr="004E1E47">
        <w:rPr>
          <w:sz w:val="24"/>
          <w:szCs w:val="24"/>
        </w:rPr>
        <w:t xml:space="preserve">. Tyto kolize lze vyřešit obvyklými způsoby (např. posunutím termínu </w:t>
      </w:r>
      <w:r w:rsidR="00D82019">
        <w:rPr>
          <w:sz w:val="24"/>
          <w:szCs w:val="24"/>
        </w:rPr>
        <w:t>prací mimo hnízdní období ptáků</w:t>
      </w:r>
      <w:r w:rsidR="004E1E47" w:rsidRPr="004E1E47">
        <w:rPr>
          <w:sz w:val="24"/>
          <w:szCs w:val="24"/>
        </w:rPr>
        <w:t>).</w:t>
      </w:r>
    </w:p>
    <w:p w:rsidR="004B6BAF" w:rsidRPr="004E1E47" w:rsidRDefault="004B6BAF" w:rsidP="00651B67">
      <w:pPr>
        <w:pStyle w:val="Nadpis3"/>
        <w:spacing w:line="300" w:lineRule="atLeast"/>
        <w:jc w:val="both"/>
        <w:rPr>
          <w:rFonts w:ascii="Times New Roman" w:hAnsi="Times New Roman"/>
          <w:iCs/>
          <w:sz w:val="24"/>
          <w:szCs w:val="24"/>
        </w:rPr>
      </w:pPr>
    </w:p>
    <w:p w:rsidR="004B6BAF" w:rsidRPr="004E1E47" w:rsidRDefault="004B6BAF" w:rsidP="00651B67">
      <w:pPr>
        <w:pStyle w:val="Nadpis3"/>
        <w:spacing w:line="300" w:lineRule="atLeast"/>
        <w:jc w:val="both"/>
        <w:rPr>
          <w:rFonts w:ascii="Times New Roman" w:hAnsi="Times New Roman"/>
          <w:i/>
          <w:iCs/>
          <w:sz w:val="24"/>
          <w:szCs w:val="24"/>
        </w:rPr>
      </w:pPr>
      <w:r w:rsidRPr="004E1E47">
        <w:rPr>
          <w:rFonts w:ascii="Times New Roman" w:hAnsi="Times New Roman"/>
          <w:iCs/>
          <w:sz w:val="24"/>
          <w:szCs w:val="24"/>
        </w:rPr>
        <w:t>Priority v území:</w:t>
      </w:r>
      <w:r w:rsidRPr="004E1E47">
        <w:rPr>
          <w:rFonts w:ascii="Times New Roman" w:hAnsi="Times New Roman"/>
          <w:i/>
          <w:iCs/>
          <w:sz w:val="24"/>
          <w:szCs w:val="24"/>
        </w:rPr>
        <w:t xml:space="preserve"> </w:t>
      </w:r>
    </w:p>
    <w:p w:rsidR="004B6BAF" w:rsidRPr="004E1E47" w:rsidRDefault="004B6BAF" w:rsidP="00651B67">
      <w:pPr>
        <w:pStyle w:val="Nadpis3"/>
        <w:spacing w:line="300" w:lineRule="atLeast"/>
        <w:ind w:firstLine="708"/>
        <w:jc w:val="both"/>
        <w:rPr>
          <w:rFonts w:ascii="Times New Roman" w:hAnsi="Times New Roman"/>
          <w:i/>
          <w:iCs/>
          <w:sz w:val="24"/>
          <w:szCs w:val="24"/>
        </w:rPr>
      </w:pPr>
    </w:p>
    <w:p w:rsidR="004B6BAF" w:rsidRDefault="004B6BAF" w:rsidP="00651B67">
      <w:pPr>
        <w:pStyle w:val="Zkladntext"/>
        <w:numPr>
          <w:ilvl w:val="0"/>
          <w:numId w:val="16"/>
        </w:numPr>
        <w:rPr>
          <w:bCs/>
          <w:sz w:val="24"/>
          <w:szCs w:val="24"/>
        </w:rPr>
      </w:pPr>
      <w:r w:rsidRPr="004E1E47">
        <w:rPr>
          <w:bCs/>
          <w:sz w:val="24"/>
          <w:szCs w:val="24"/>
        </w:rPr>
        <w:t>zachování, resp. podpora přirozených a polopřirozených lesních porostů složených pouze z dřevin odpovídající přirozené skladby</w:t>
      </w:r>
    </w:p>
    <w:p w:rsidR="00BC0B36" w:rsidRDefault="00BC0B36" w:rsidP="00651B67">
      <w:pPr>
        <w:pStyle w:val="Zkladntext"/>
        <w:numPr>
          <w:ilvl w:val="0"/>
          <w:numId w:val="16"/>
        </w:numPr>
        <w:rPr>
          <w:bCs/>
          <w:sz w:val="24"/>
          <w:szCs w:val="24"/>
        </w:rPr>
      </w:pPr>
      <w:r w:rsidRPr="00BC0B36">
        <w:rPr>
          <w:bCs/>
          <w:sz w:val="24"/>
          <w:szCs w:val="24"/>
        </w:rPr>
        <w:t>zachování xerotermních stanovišť - stepi s roztroušenými dřevinami obhospodařovaných pastvou a sečí a na ně vázaných druhů</w:t>
      </w:r>
    </w:p>
    <w:p w:rsidR="00962CB5" w:rsidRPr="00BC0B36" w:rsidRDefault="00962CB5" w:rsidP="00651B67">
      <w:pPr>
        <w:pStyle w:val="Zkladntext"/>
        <w:rPr>
          <w:i/>
          <w:iCs/>
          <w:sz w:val="24"/>
          <w:szCs w:val="24"/>
        </w:rPr>
      </w:pPr>
    </w:p>
    <w:p w:rsidR="00962CB5" w:rsidRDefault="00F44373" w:rsidP="003E625F">
      <w:pPr>
        <w:pStyle w:val="Nadpis3"/>
        <w:jc w:val="both"/>
        <w:rPr>
          <w:position w:val="6"/>
          <w:sz w:val="32"/>
          <w:szCs w:val="32"/>
        </w:rPr>
      </w:pPr>
      <w:r>
        <w:rPr>
          <w:sz w:val="32"/>
          <w:szCs w:val="32"/>
        </w:rPr>
        <w:br w:type="page"/>
      </w:r>
      <w:r w:rsidR="00962CB5">
        <w:rPr>
          <w:sz w:val="32"/>
          <w:szCs w:val="32"/>
        </w:rPr>
        <w:lastRenderedPageBreak/>
        <w:t xml:space="preserve">3. Plán zásahů a opatření </w:t>
      </w:r>
    </w:p>
    <w:p w:rsidR="00962CB5" w:rsidRDefault="00962CB5" w:rsidP="003E625F">
      <w:pPr>
        <w:pStyle w:val="Pokraovnseznamu"/>
        <w:widowControl/>
        <w:spacing w:after="0"/>
        <w:ind w:left="0"/>
        <w:jc w:val="both"/>
        <w:rPr>
          <w:i/>
          <w:iCs/>
          <w:sz w:val="24"/>
          <w:szCs w:val="24"/>
        </w:rPr>
      </w:pPr>
    </w:p>
    <w:p w:rsidR="00962CB5" w:rsidRDefault="00962CB5" w:rsidP="003E625F">
      <w:pPr>
        <w:pStyle w:val="Seznam"/>
        <w:widowControl/>
        <w:jc w:val="both"/>
        <w:rPr>
          <w:position w:val="6"/>
          <w:sz w:val="24"/>
          <w:szCs w:val="24"/>
        </w:rPr>
      </w:pPr>
      <w:r>
        <w:rPr>
          <w:b/>
          <w:bCs/>
          <w:sz w:val="24"/>
          <w:szCs w:val="24"/>
        </w:rPr>
        <w:t>3.1 Výčet, popis a lokalizace navrhovaných zásahů a opatření v ZCHÚ</w:t>
      </w:r>
    </w:p>
    <w:p w:rsidR="00962CB5" w:rsidRDefault="00962CB5" w:rsidP="003E625F">
      <w:pPr>
        <w:pStyle w:val="Pokraovnseznamu"/>
        <w:widowControl/>
        <w:spacing w:after="0"/>
        <w:ind w:left="0"/>
        <w:jc w:val="both"/>
        <w:rPr>
          <w:i/>
          <w:iCs/>
          <w:sz w:val="24"/>
          <w:szCs w:val="24"/>
        </w:rPr>
      </w:pPr>
    </w:p>
    <w:p w:rsidR="00962CB5" w:rsidRDefault="00962CB5" w:rsidP="003E625F">
      <w:pPr>
        <w:pStyle w:val="Seznam2"/>
        <w:widowControl/>
        <w:ind w:left="0" w:firstLine="0"/>
        <w:jc w:val="both"/>
        <w:rPr>
          <w:b/>
          <w:bCs/>
          <w:sz w:val="24"/>
          <w:szCs w:val="24"/>
        </w:rPr>
      </w:pPr>
      <w:r>
        <w:rPr>
          <w:b/>
          <w:bCs/>
          <w:sz w:val="24"/>
          <w:szCs w:val="24"/>
        </w:rPr>
        <w:t>3.1.1 Rámcové zásady péče o území nebo zásady jeho jiného využívání</w:t>
      </w:r>
    </w:p>
    <w:p w:rsidR="00962CB5" w:rsidRDefault="00962CB5" w:rsidP="003E625F">
      <w:pPr>
        <w:pStyle w:val="Seznam2"/>
        <w:widowControl/>
        <w:ind w:left="0" w:firstLine="0"/>
        <w:jc w:val="both"/>
        <w:rPr>
          <w:b/>
          <w:bCs/>
          <w:sz w:val="24"/>
          <w:szCs w:val="24"/>
        </w:rPr>
      </w:pPr>
    </w:p>
    <w:p w:rsidR="00962CB5" w:rsidRDefault="00962CB5" w:rsidP="003E625F">
      <w:pPr>
        <w:pStyle w:val="Seznam2"/>
        <w:widowControl/>
        <w:ind w:left="0" w:firstLine="0"/>
        <w:jc w:val="both"/>
        <w:rPr>
          <w:b/>
          <w:bCs/>
          <w:sz w:val="24"/>
          <w:szCs w:val="24"/>
        </w:rPr>
      </w:pPr>
      <w:r>
        <w:rPr>
          <w:b/>
          <w:bCs/>
          <w:sz w:val="24"/>
          <w:szCs w:val="24"/>
        </w:rPr>
        <w:t>a) péče o lesy</w:t>
      </w:r>
    </w:p>
    <w:p w:rsidR="00962CB5" w:rsidRPr="00E573BD" w:rsidRDefault="00962CB5" w:rsidP="003E625F">
      <w:pPr>
        <w:pStyle w:val="Nadpis7"/>
        <w:jc w:val="left"/>
      </w:pPr>
    </w:p>
    <w:p w:rsidR="001837C1" w:rsidRPr="00E573BD" w:rsidRDefault="001837C1" w:rsidP="00E573BD">
      <w:pPr>
        <w:pStyle w:val="Seznam"/>
        <w:widowControl/>
        <w:ind w:firstLine="708"/>
        <w:jc w:val="both"/>
        <w:rPr>
          <w:rFonts w:eastAsia="Liberation Serif" w:cs="Liberation Serif"/>
          <w:sz w:val="24"/>
          <w:szCs w:val="24"/>
        </w:rPr>
      </w:pPr>
      <w:r w:rsidRPr="00E573BD">
        <w:rPr>
          <w:rFonts w:eastAsia="Liberation Serif" w:cs="Liberation Serif"/>
          <w:sz w:val="24"/>
          <w:szCs w:val="24"/>
        </w:rPr>
        <w:t>Bučiny na Sedlišti</w:t>
      </w:r>
      <w:r w:rsidRPr="00E573BD">
        <w:rPr>
          <w:sz w:val="24"/>
          <w:szCs w:val="24"/>
        </w:rPr>
        <w:t xml:space="preserve"> jsou vylišeny jako lesní plocha č.1 a její management je v základních rysech navržen takto: ponechat k dožití staré buky, jak bylo již uvedeno a zdůvodněno, a tyto buky citlivými těžbami výběrného charakteru obkacovat, čímž dojde k akceleraci bukového zmlazení díky zvýšení světelného a tepelného požitku. Již dnes zde existují na světlejších místech velmi četné nárosty buku tvořící pomístně samostatnou etáž. Bukové zmlazení je sice místy zvěří skousáváno, ovšem nikoli fatálně (tlak zvěře je únosný), odrůstá a je vitální. Kolem starých buků tedy vzniknou ohniska přirozené obnovy, jež mohou být dále rozšiřována a propojována výběrnou těžbou malé intenzity (maximálně ve výši běžného přírůstu). Těžena by měla být přednostně borovice, respektive jehličnany, ať už v rámci mýtné či probírkové těžby (při výběrném těžebním principu mýtné a předmýtné těžby splývají). Nesmí docházet k těžbám holosečného charakteru (ani maloplošně), neboť daná stanoviště jsou ohrožena rozvojem buřeně, a kromě toho - buk by se měl, i z hlediska zachování klimaxového genotypu, vyvíjet v jen pozvolna ředěném zástinu. </w:t>
      </w:r>
      <w:r w:rsidRPr="00E573BD">
        <w:rPr>
          <w:rFonts w:eastAsia="Liberation Serif" w:cs="Liberation Serif"/>
          <w:sz w:val="24"/>
          <w:szCs w:val="24"/>
        </w:rPr>
        <w:t xml:space="preserve">Cílem je mozaika světla a stínu podporující přirozené zmlazení a diferenciaci porostu, nikoli schematický clonný postup s ponecháním výstavků a domýcením okolního porostu. </w:t>
      </w:r>
    </w:p>
    <w:p w:rsidR="001837C1" w:rsidRPr="00E573BD" w:rsidRDefault="001837C1" w:rsidP="00E573BD">
      <w:pPr>
        <w:pStyle w:val="Seznam"/>
        <w:widowControl/>
        <w:ind w:firstLine="708"/>
        <w:jc w:val="both"/>
        <w:rPr>
          <w:rFonts w:eastAsia="Liberation Serif" w:cs="Liberation Serif"/>
          <w:sz w:val="24"/>
          <w:szCs w:val="24"/>
        </w:rPr>
      </w:pPr>
      <w:r w:rsidRPr="00E573BD">
        <w:rPr>
          <w:rFonts w:eastAsia="Liberation Serif" w:cs="Liberation Serif"/>
          <w:sz w:val="24"/>
          <w:szCs w:val="24"/>
        </w:rPr>
        <w:t>Lze doporučit  pokusit se pomístně doplnit bukové zmlazení výsadbou, respektive podsadbou jedle bělokoré. Jedle musí být oplocena (buď ji tedy umístit do oplocenek určených pro ochranu bukového zmlazení, nebo zajistit ochranu individuální – dle místní zkušenosti). Jedince jedle je nutné také následně ochránit (uvolňovat) proti tlaku bukového zmlazení. Příměs jedle nemusí být nijak rozsáhlá, ale zajištění její rozptýlené existence v porostu by byla velmi pozitivní. Doporučuje se zkusit podsadbu (výsadbu) nejprve v minimálním množství (jednotlivě) na různých typech mikrostanoviště pro získání zkušeností, aby nebyly vynakládány zbytečné náklady.</w:t>
      </w:r>
    </w:p>
    <w:p w:rsidR="001837C1" w:rsidRPr="00E573BD" w:rsidRDefault="001837C1" w:rsidP="00E573BD">
      <w:pPr>
        <w:pStyle w:val="Seznam"/>
        <w:widowControl/>
        <w:ind w:firstLine="708"/>
        <w:jc w:val="both"/>
        <w:rPr>
          <w:sz w:val="24"/>
          <w:szCs w:val="24"/>
        </w:rPr>
      </w:pPr>
      <w:r w:rsidRPr="00E573BD">
        <w:rPr>
          <w:sz w:val="24"/>
          <w:szCs w:val="24"/>
        </w:rPr>
        <w:t xml:space="preserve">Jelikož staré buky (ponechané k dožití a rozpadu) jsou dosud vitální a lze předpokládat, že ještě dlouho budou „aktivní“ součástí porostů, je značným ekologickým problémem absence tlejícího dřeva na ploše (dáno antropogenním tlakem v minulosti). Pro navýšení této složky nezbytné pro biodiverzitu, živinovou bilanci a zpřístupňování živin (obecně pro ekologii lesa) by měly být při těžbě listnáčů (mladších buků, habru apod.) ponechávány na ploše silné korunové větve, popřípadě někteří pokácení jedinci v celku. </w:t>
      </w:r>
    </w:p>
    <w:p w:rsidR="001837C1" w:rsidRPr="00E573BD" w:rsidRDefault="001837C1" w:rsidP="001837C1">
      <w:pPr>
        <w:pStyle w:val="Seznam"/>
        <w:widowControl/>
        <w:jc w:val="both"/>
        <w:rPr>
          <w:sz w:val="24"/>
          <w:szCs w:val="24"/>
        </w:rPr>
      </w:pPr>
    </w:p>
    <w:p w:rsidR="001837C1" w:rsidRPr="00E573BD" w:rsidRDefault="001837C1" w:rsidP="00E573BD">
      <w:pPr>
        <w:pStyle w:val="Seznam"/>
        <w:widowControl/>
        <w:ind w:firstLine="708"/>
        <w:jc w:val="both"/>
        <w:rPr>
          <w:sz w:val="24"/>
          <w:szCs w:val="24"/>
        </w:rPr>
      </w:pPr>
      <w:r w:rsidRPr="00E573BD">
        <w:rPr>
          <w:rFonts w:eastAsia="Liberation Serif" w:cs="Liberation Serif"/>
          <w:sz w:val="24"/>
          <w:szCs w:val="24"/>
        </w:rPr>
        <w:t>Porosty tvořené prakticky jen směsí BO, SM, popřípadě MD (vylišená lesní plocha č. 3) l</w:t>
      </w:r>
      <w:r w:rsidRPr="00E573BD">
        <w:rPr>
          <w:sz w:val="24"/>
          <w:szCs w:val="24"/>
        </w:rPr>
        <w:t>ze doporučit postupně  rozpracovávat jednotlivě či skupinově výběrným způsobem (bez vzniku větších světlin – rozvoj buřeně!), přičemž pokud se nedostaví přirozená obnova buku, habru, jasanu, javoru, lípy apod., mělo by dojít k umělé výsadbě stanovištně vhodných dřevin, ideálně těch, které jsou s ohledem na přirozenou druhovou skladbu v nedostatku – především dub zimní a jedle bělokorá. V podstatě podobně by se mělo postupovat též v méně kvalitních částech bučin v rámci výše popsané plochy č. 1, tam, kde schází buková složka, převažují jehličnany apod. Jde převážně o části plochy č. 1 navazující na lom. Jelikož však vzdálenosti v rámci ZCHÚ jsou malé, měla by se při mírném prosvětlení porostů přirozená obnova (především buku) objevit všude.</w:t>
      </w:r>
    </w:p>
    <w:p w:rsidR="001837C1" w:rsidRPr="00E573BD" w:rsidRDefault="001837C1" w:rsidP="00E573BD">
      <w:pPr>
        <w:pStyle w:val="Seznam"/>
        <w:widowControl/>
        <w:ind w:firstLine="708"/>
        <w:jc w:val="both"/>
        <w:rPr>
          <w:sz w:val="24"/>
          <w:szCs w:val="24"/>
        </w:rPr>
      </w:pPr>
      <w:r w:rsidRPr="00E573BD">
        <w:rPr>
          <w:sz w:val="24"/>
          <w:szCs w:val="24"/>
        </w:rPr>
        <w:t>Mladý lipový porost (vylišen jako č. 4) možno zatím ponechat bez zásahu, popřípadě realizovat jen slabou probírku zaměřenou na kvalitu.</w:t>
      </w:r>
    </w:p>
    <w:p w:rsidR="001837C1" w:rsidRPr="00E573BD" w:rsidRDefault="001837C1" w:rsidP="00E573BD">
      <w:pPr>
        <w:pStyle w:val="Seznam"/>
        <w:widowControl/>
        <w:ind w:firstLine="708"/>
        <w:jc w:val="both"/>
        <w:rPr>
          <w:rFonts w:eastAsia="Liberation Serif" w:cs="Liberation Serif"/>
          <w:sz w:val="24"/>
          <w:szCs w:val="24"/>
        </w:rPr>
      </w:pPr>
      <w:r w:rsidRPr="00E573BD">
        <w:rPr>
          <w:sz w:val="24"/>
          <w:szCs w:val="24"/>
        </w:rPr>
        <w:lastRenderedPageBreak/>
        <w:t>Suťový les vylišený jako lesní plocha č. 2 se doporučuje ponechat samovolnému vývoji v plném rozsahu (řešit jen případná ohrožení dráhy – pokácené rizikové stromy ponechat na místě).</w:t>
      </w:r>
    </w:p>
    <w:p w:rsidR="001837C1" w:rsidRPr="00E573BD" w:rsidRDefault="001837C1" w:rsidP="001837C1">
      <w:pPr>
        <w:pStyle w:val="Seznam"/>
        <w:widowControl/>
        <w:jc w:val="both"/>
        <w:rPr>
          <w:rFonts w:eastAsia="Liberation Serif" w:cs="Liberation Serif"/>
          <w:sz w:val="24"/>
          <w:szCs w:val="24"/>
        </w:rPr>
      </w:pPr>
      <w:r w:rsidRPr="00E573BD">
        <w:rPr>
          <w:rFonts w:eastAsia="Liberation Serif" w:cs="Liberation Serif"/>
          <w:sz w:val="24"/>
          <w:szCs w:val="24"/>
        </w:rPr>
        <w:t xml:space="preserve">     </w:t>
      </w:r>
    </w:p>
    <w:p w:rsidR="001837C1" w:rsidRPr="00E573BD" w:rsidRDefault="001837C1" w:rsidP="00651B67">
      <w:pPr>
        <w:pStyle w:val="Seznam"/>
        <w:widowControl/>
        <w:ind w:firstLine="708"/>
        <w:jc w:val="both"/>
        <w:rPr>
          <w:sz w:val="24"/>
          <w:szCs w:val="24"/>
        </w:rPr>
      </w:pPr>
      <w:r w:rsidRPr="00E573BD">
        <w:rPr>
          <w:sz w:val="24"/>
          <w:szCs w:val="24"/>
        </w:rPr>
        <w:t>Les na exponovaném stanovišti nad řekou (nad tunely), habrová pařezina, má výrazně půdoochranný charakter, terén prakticky neumožňuje hospodářské vstupy a doporučuje se tedy ponechat jej samovolnému vývoji. Žádoucí je pouze realizovat likvidaci akátu na dostupných místech (horní hrana svahu), a to i za použití arboricidu a včasné likvidace výmladků (křovinořezem). Cílem je zabránit šíření akátu do dalších míst ZCHÚ. Po vymýcení akátu se doporučuje umělá obnova dubem zimním a borovicí lesní.</w:t>
      </w:r>
    </w:p>
    <w:p w:rsidR="001837C1" w:rsidRPr="00E573BD" w:rsidRDefault="001837C1" w:rsidP="00651B67">
      <w:pPr>
        <w:rPr>
          <w:sz w:val="24"/>
          <w:szCs w:val="24"/>
        </w:rPr>
      </w:pPr>
    </w:p>
    <w:p w:rsidR="001837C1" w:rsidRPr="00E573BD" w:rsidRDefault="001837C1" w:rsidP="00651B67">
      <w:pPr>
        <w:rPr>
          <w:sz w:val="24"/>
          <w:szCs w:val="24"/>
        </w:rPr>
      </w:pPr>
    </w:p>
    <w:p w:rsidR="00711D41" w:rsidRPr="00711D41" w:rsidRDefault="00711D41" w:rsidP="00651B67">
      <w:pPr>
        <w:pStyle w:val="Zkladntext"/>
        <w:rPr>
          <w:b/>
          <w:bCs/>
          <w:sz w:val="24"/>
          <w:szCs w:val="24"/>
        </w:rPr>
      </w:pPr>
      <w:r w:rsidRPr="00711D41">
        <w:rPr>
          <w:b/>
          <w:bCs/>
          <w:sz w:val="24"/>
          <w:szCs w:val="24"/>
        </w:rPr>
        <w:t>Dlouhodobý cíl:</w:t>
      </w:r>
    </w:p>
    <w:p w:rsidR="00711D41" w:rsidRPr="00711D41" w:rsidRDefault="00711D41" w:rsidP="00651B67">
      <w:pPr>
        <w:pStyle w:val="Zkladntext"/>
        <w:rPr>
          <w:b/>
          <w:bCs/>
          <w:sz w:val="24"/>
          <w:szCs w:val="24"/>
        </w:rPr>
      </w:pPr>
    </w:p>
    <w:p w:rsidR="00BB506C" w:rsidRDefault="00847269" w:rsidP="00651B67">
      <w:pPr>
        <w:pStyle w:val="Zkladntext"/>
        <w:ind w:firstLine="708"/>
      </w:pPr>
      <w:r>
        <w:rPr>
          <w:sz w:val="24"/>
          <w:szCs w:val="24"/>
        </w:rPr>
        <w:t>Druhové složení lesních porostů by se mělo co nejvíce přiblížit původním společenstvům, i v rozsahu pestrosti skladby, tedy včetně dřevin přimíšených a vtroušených. Nepůvodní dřeviny je třeba eliminovat kvůli jejich nežádoucímu vlivu na stanovištní poměry (degradace půd, okyselování</w:t>
      </w:r>
      <w:r w:rsidR="00F53333">
        <w:rPr>
          <w:sz w:val="24"/>
          <w:szCs w:val="24"/>
        </w:rPr>
        <w:t>,</w:t>
      </w:r>
      <w:r>
        <w:rPr>
          <w:sz w:val="24"/>
          <w:szCs w:val="24"/>
        </w:rPr>
        <w:t xml:space="preserve"> eutrofizace pod akátovými porosty), a kvůli invazivnímu chování v případě trnovníku akátu. Výstavbu porostů je obecně vhodné přiblížit předpokládané struktuře původních lesů, vybrané části lesa je možné udržovat s nižším zkameněním či </w:t>
      </w:r>
      <w:r w:rsidR="00F53333">
        <w:rPr>
          <w:sz w:val="24"/>
          <w:szCs w:val="24"/>
        </w:rPr>
        <w:t>podporovat jako bezzásahové území</w:t>
      </w:r>
      <w:r>
        <w:rPr>
          <w:sz w:val="24"/>
          <w:szCs w:val="24"/>
        </w:rPr>
        <w:t>. Nezbytné je zajistit dostatečný podíl mrtvé dřevní hmoty, v současné době lze částečně realizovat např. formou ponechání části hmoty z probírek či několika silných kmenů akátu, do budoucna pak ponechávat určitý podíl stromů (doupné stromy) na dožití a jejich přirozenému rozkladu</w:t>
      </w:r>
      <w:r>
        <w:t>.</w:t>
      </w:r>
    </w:p>
    <w:p w:rsidR="00711D41" w:rsidRPr="00BB506C" w:rsidRDefault="00847269" w:rsidP="00651B67">
      <w:pPr>
        <w:pStyle w:val="Zkladntext"/>
        <w:ind w:firstLine="708"/>
        <w:rPr>
          <w:b/>
          <w:bCs/>
          <w:sz w:val="24"/>
          <w:szCs w:val="24"/>
        </w:rPr>
      </w:pPr>
      <w:r w:rsidRPr="00BB506C">
        <w:rPr>
          <w:b/>
          <w:sz w:val="24"/>
          <w:szCs w:val="24"/>
        </w:rPr>
        <w:t>Základním prvořadým dlouhodobým cílem je přeměna všech porostů geograficky nepůvodních dřevin</w:t>
      </w:r>
      <w:r w:rsidR="00F44373">
        <w:rPr>
          <w:b/>
          <w:sz w:val="24"/>
          <w:szCs w:val="24"/>
        </w:rPr>
        <w:t xml:space="preserve">, </w:t>
      </w:r>
      <w:r w:rsidRPr="00BB506C">
        <w:rPr>
          <w:b/>
          <w:sz w:val="24"/>
          <w:szCs w:val="24"/>
        </w:rPr>
        <w:t xml:space="preserve">dále v rámci výchovy porostů snižovat podíl stanovištně nepůvodních druhů či dřevin původních avšak nadměrně zastoupených (MD, </w:t>
      </w:r>
      <w:r w:rsidR="00F53333">
        <w:rPr>
          <w:b/>
          <w:sz w:val="24"/>
          <w:szCs w:val="24"/>
        </w:rPr>
        <w:t>AK, SM</w:t>
      </w:r>
      <w:r w:rsidRPr="00BB506C">
        <w:rPr>
          <w:b/>
          <w:sz w:val="24"/>
          <w:szCs w:val="24"/>
        </w:rPr>
        <w:t xml:space="preserve"> aj.).</w:t>
      </w:r>
    </w:p>
    <w:p w:rsidR="00711D41" w:rsidRPr="00711D41" w:rsidRDefault="00711D41" w:rsidP="00651B67">
      <w:pPr>
        <w:rPr>
          <w:sz w:val="24"/>
          <w:szCs w:val="24"/>
        </w:rPr>
      </w:pPr>
    </w:p>
    <w:p w:rsidR="00BB506C" w:rsidRDefault="00BB506C" w:rsidP="003E625F">
      <w:pPr>
        <w:pStyle w:val="Nadpis7"/>
      </w:pPr>
    </w:p>
    <w:p w:rsidR="00BB506C" w:rsidRDefault="00BB506C" w:rsidP="003E625F">
      <w:pPr>
        <w:pStyle w:val="Pokraovnseznamu2"/>
        <w:widowControl/>
        <w:spacing w:after="0"/>
        <w:ind w:left="0"/>
        <w:jc w:val="both"/>
        <w:rPr>
          <w:sz w:val="24"/>
          <w:szCs w:val="24"/>
        </w:rPr>
      </w:pPr>
      <w:r>
        <w:rPr>
          <w:b/>
          <w:bCs/>
          <w:sz w:val="24"/>
          <w:szCs w:val="24"/>
          <w:u w:val="single"/>
        </w:rPr>
        <w:t>Přílohy:</w:t>
      </w:r>
      <w:r>
        <w:rPr>
          <w:sz w:val="24"/>
          <w:szCs w:val="24"/>
        </w:rPr>
        <w:t xml:space="preserve"> </w:t>
      </w:r>
    </w:p>
    <w:p w:rsidR="00BB506C" w:rsidRDefault="00BB506C" w:rsidP="003E625F">
      <w:pPr>
        <w:pStyle w:val="Pokraovnseznamu2"/>
        <w:widowControl/>
        <w:numPr>
          <w:ilvl w:val="0"/>
          <w:numId w:val="13"/>
        </w:numPr>
        <w:tabs>
          <w:tab w:val="num" w:pos="284"/>
        </w:tabs>
        <w:spacing w:after="0"/>
        <w:ind w:left="284" w:hanging="284"/>
        <w:jc w:val="both"/>
        <w:rPr>
          <w:sz w:val="24"/>
          <w:szCs w:val="24"/>
        </w:rPr>
      </w:pPr>
      <w:r>
        <w:rPr>
          <w:sz w:val="24"/>
          <w:szCs w:val="24"/>
        </w:rPr>
        <w:t>lesnická mapa typologická 1:10 000 podle OPRL – příloha č. M4</w:t>
      </w:r>
    </w:p>
    <w:p w:rsidR="00BB506C" w:rsidRPr="00E573BD" w:rsidRDefault="00BB506C" w:rsidP="003E625F">
      <w:pPr>
        <w:pStyle w:val="Pokraovnseznamu2"/>
        <w:widowControl/>
        <w:numPr>
          <w:ilvl w:val="0"/>
          <w:numId w:val="13"/>
        </w:numPr>
        <w:tabs>
          <w:tab w:val="num" w:pos="284"/>
        </w:tabs>
        <w:spacing w:after="0"/>
        <w:ind w:left="284" w:hanging="284"/>
        <w:jc w:val="both"/>
        <w:rPr>
          <w:sz w:val="24"/>
          <w:szCs w:val="24"/>
        </w:rPr>
      </w:pPr>
      <w:r>
        <w:rPr>
          <w:sz w:val="24"/>
          <w:szCs w:val="24"/>
        </w:rPr>
        <w:t xml:space="preserve">mapa stupňů </w:t>
      </w:r>
      <w:r w:rsidRPr="00E573BD">
        <w:rPr>
          <w:sz w:val="24"/>
          <w:szCs w:val="24"/>
        </w:rPr>
        <w:t>přirozenosti lesních porostů - příloha M5</w:t>
      </w:r>
    </w:p>
    <w:p w:rsidR="00BB506C" w:rsidRPr="00E573BD" w:rsidRDefault="00BB506C" w:rsidP="003E625F">
      <w:pPr>
        <w:pStyle w:val="Pokraovnseznamu2"/>
        <w:widowControl/>
        <w:numPr>
          <w:ilvl w:val="0"/>
          <w:numId w:val="13"/>
        </w:numPr>
        <w:tabs>
          <w:tab w:val="num" w:pos="284"/>
        </w:tabs>
        <w:spacing w:after="0"/>
        <w:ind w:left="284" w:hanging="284"/>
        <w:jc w:val="both"/>
        <w:rPr>
          <w:sz w:val="24"/>
          <w:szCs w:val="24"/>
        </w:rPr>
      </w:pPr>
      <w:r w:rsidRPr="00E573BD">
        <w:rPr>
          <w:sz w:val="24"/>
          <w:szCs w:val="24"/>
        </w:rPr>
        <w:t>popis lesních porostů a výčet plánovaných zásahů v nich - příloha č. T1</w:t>
      </w:r>
    </w:p>
    <w:p w:rsidR="00BB506C" w:rsidRPr="00E573BD" w:rsidRDefault="00BB506C" w:rsidP="003E625F">
      <w:pPr>
        <w:pStyle w:val="Pokraovnseznamu2"/>
        <w:widowControl/>
        <w:spacing w:after="0"/>
        <w:ind w:left="0"/>
        <w:jc w:val="both"/>
        <w:rPr>
          <w:b/>
          <w:bCs/>
          <w:sz w:val="24"/>
          <w:szCs w:val="24"/>
        </w:rPr>
      </w:pPr>
    </w:p>
    <w:p w:rsidR="001837C1" w:rsidRPr="00E573BD" w:rsidRDefault="001837C1" w:rsidP="00651B67">
      <w:pPr>
        <w:pStyle w:val="Seznam"/>
        <w:widowControl/>
        <w:jc w:val="both"/>
        <w:rPr>
          <w:b/>
          <w:bCs/>
          <w:sz w:val="24"/>
          <w:szCs w:val="24"/>
        </w:rPr>
      </w:pPr>
      <w:r w:rsidRPr="00E573BD">
        <w:rPr>
          <w:b/>
          <w:bCs/>
          <w:sz w:val="24"/>
          <w:szCs w:val="24"/>
        </w:rPr>
        <w:t>Rámcová směrnice péče o les podle souborů lesních typů</w:t>
      </w:r>
    </w:p>
    <w:tbl>
      <w:tblPr>
        <w:tblW w:w="0" w:type="auto"/>
        <w:tblInd w:w="71" w:type="dxa"/>
        <w:tblLayout w:type="fixed"/>
        <w:tblCellMar>
          <w:left w:w="71" w:type="dxa"/>
          <w:right w:w="71" w:type="dxa"/>
        </w:tblCellMar>
        <w:tblLook w:val="0000" w:firstRow="0" w:lastRow="0" w:firstColumn="0" w:lastColumn="0" w:noHBand="0" w:noVBand="0"/>
      </w:tblPr>
      <w:tblGrid>
        <w:gridCol w:w="589"/>
        <w:gridCol w:w="120"/>
        <w:gridCol w:w="589"/>
        <w:gridCol w:w="11"/>
        <w:gridCol w:w="1552"/>
        <w:gridCol w:w="71"/>
        <w:gridCol w:w="1347"/>
        <w:gridCol w:w="1534"/>
        <w:gridCol w:w="25"/>
        <w:gridCol w:w="1476"/>
        <w:gridCol w:w="1742"/>
      </w:tblGrid>
      <w:tr w:rsidR="001837C1" w:rsidRPr="00E573BD" w:rsidTr="00E573BD">
        <w:trPr>
          <w:cantSplit/>
          <w:trHeight w:val="116"/>
        </w:trPr>
        <w:tc>
          <w:tcPr>
            <w:tcW w:w="1298" w:type="dxa"/>
            <w:gridSpan w:val="3"/>
            <w:tcBorders>
              <w:top w:val="single" w:sz="24" w:space="0" w:color="000000"/>
              <w:left w:val="single" w:sz="24" w:space="0" w:color="000000"/>
              <w:bottom w:val="single" w:sz="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Číslo směrnice</w:t>
            </w:r>
          </w:p>
        </w:tc>
        <w:tc>
          <w:tcPr>
            <w:tcW w:w="1563" w:type="dxa"/>
            <w:gridSpan w:val="2"/>
            <w:tcBorders>
              <w:top w:val="single" w:sz="24" w:space="0" w:color="000000"/>
              <w:left w:val="single" w:sz="12" w:space="0" w:color="000000"/>
              <w:bottom w:val="single" w:sz="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Kategorie lesa</w:t>
            </w:r>
          </w:p>
        </w:tc>
        <w:tc>
          <w:tcPr>
            <w:tcW w:w="6195" w:type="dxa"/>
            <w:gridSpan w:val="6"/>
            <w:tcBorders>
              <w:top w:val="single" w:sz="24" w:space="0" w:color="000000"/>
              <w:left w:val="single" w:sz="12" w:space="0" w:color="000000"/>
              <w:bottom w:val="single" w:sz="4" w:space="0" w:color="000000"/>
              <w:right w:val="single" w:sz="2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Soubory lesních typů</w:t>
            </w:r>
          </w:p>
        </w:tc>
      </w:tr>
      <w:tr w:rsidR="001837C1" w:rsidRPr="00E573BD" w:rsidTr="00E573BD">
        <w:trPr>
          <w:cantSplit/>
          <w:trHeight w:val="566"/>
        </w:trPr>
        <w:tc>
          <w:tcPr>
            <w:tcW w:w="1298" w:type="dxa"/>
            <w:gridSpan w:val="3"/>
            <w:tcBorders>
              <w:top w:val="single" w:sz="4"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1</w:t>
            </w:r>
          </w:p>
        </w:tc>
        <w:tc>
          <w:tcPr>
            <w:tcW w:w="1563" w:type="dxa"/>
            <w:gridSpan w:val="2"/>
            <w:tcBorders>
              <w:top w:val="single" w:sz="4" w:space="0" w:color="000000"/>
              <w:left w:val="single" w:sz="12"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hospodářská</w:t>
            </w:r>
          </w:p>
        </w:tc>
        <w:tc>
          <w:tcPr>
            <w:tcW w:w="6195" w:type="dxa"/>
            <w:gridSpan w:val="6"/>
            <w:tcBorders>
              <w:top w:val="single" w:sz="4" w:space="0" w:color="000000"/>
              <w:left w:val="single" w:sz="1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3B, 3A</w:t>
            </w:r>
          </w:p>
        </w:tc>
      </w:tr>
      <w:tr w:rsidR="001837C1" w:rsidRPr="00E573BD" w:rsidTr="00E573BD">
        <w:trPr>
          <w:cantSplit/>
          <w:trHeight w:val="244"/>
        </w:trPr>
        <w:tc>
          <w:tcPr>
            <w:tcW w:w="9056" w:type="dxa"/>
            <w:gridSpan w:val="11"/>
            <w:tcBorders>
              <w:top w:val="double" w:sz="12" w:space="0" w:color="000000"/>
              <w:left w:val="single" w:sz="24"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Předpokládaná cílová druhová skladba dřevin</w:t>
            </w:r>
          </w:p>
        </w:tc>
      </w:tr>
      <w:tr w:rsidR="001837C1" w:rsidRPr="00E573BD" w:rsidTr="00E573BD">
        <w:trPr>
          <w:cantSplit/>
          <w:trHeight w:val="185"/>
        </w:trPr>
        <w:tc>
          <w:tcPr>
            <w:tcW w:w="589" w:type="dxa"/>
            <w:tcBorders>
              <w:top w:val="single" w:sz="4" w:space="0" w:color="000000"/>
              <w:left w:val="single" w:sz="24" w:space="0" w:color="000000"/>
              <w:bottom w:val="single" w:sz="4" w:space="0" w:color="000000"/>
            </w:tcBorders>
            <w:shd w:val="clear" w:color="auto" w:fill="auto"/>
          </w:tcPr>
          <w:p w:rsidR="001837C1" w:rsidRPr="00E573BD" w:rsidRDefault="001837C1" w:rsidP="001837C1">
            <w:pPr>
              <w:rPr>
                <w:bCs/>
                <w:sz w:val="24"/>
                <w:szCs w:val="24"/>
              </w:rPr>
            </w:pPr>
            <w:r w:rsidRPr="00E573BD">
              <w:rPr>
                <w:bCs/>
                <w:sz w:val="24"/>
                <w:szCs w:val="24"/>
              </w:rPr>
              <w:t xml:space="preserve">SLT </w:t>
            </w:r>
          </w:p>
        </w:tc>
        <w:tc>
          <w:tcPr>
            <w:tcW w:w="8467" w:type="dxa"/>
            <w:gridSpan w:val="10"/>
            <w:tcBorders>
              <w:top w:val="single" w:sz="4" w:space="0" w:color="000000"/>
              <w:left w:val="single" w:sz="4"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Druhy dřevin a jejich orientační podíly v cílové druhové skladbě (%)</w:t>
            </w:r>
          </w:p>
        </w:tc>
      </w:tr>
      <w:tr w:rsidR="001837C1" w:rsidRPr="00E573BD" w:rsidTr="00E573BD">
        <w:trPr>
          <w:cantSplit/>
          <w:trHeight w:val="572"/>
        </w:trPr>
        <w:tc>
          <w:tcPr>
            <w:tcW w:w="589" w:type="dxa"/>
            <w:tcBorders>
              <w:top w:val="single" w:sz="4" w:space="0" w:color="000000"/>
              <w:left w:val="single" w:sz="24" w:space="0" w:color="000000"/>
              <w:bottom w:val="double" w:sz="12" w:space="0" w:color="000000"/>
            </w:tcBorders>
            <w:shd w:val="clear" w:color="auto" w:fill="auto"/>
          </w:tcPr>
          <w:p w:rsidR="001837C1" w:rsidRPr="00E573BD" w:rsidRDefault="001837C1" w:rsidP="001837C1">
            <w:pPr>
              <w:rPr>
                <w:b/>
                <w:bCs/>
                <w:sz w:val="24"/>
                <w:szCs w:val="24"/>
              </w:rPr>
            </w:pPr>
            <w:r w:rsidRPr="00E573BD">
              <w:rPr>
                <w:b/>
                <w:bCs/>
                <w:sz w:val="24"/>
                <w:szCs w:val="24"/>
              </w:rPr>
              <w:t>3B, 4A</w:t>
            </w:r>
          </w:p>
        </w:tc>
        <w:tc>
          <w:tcPr>
            <w:tcW w:w="8467" w:type="dxa"/>
            <w:gridSpan w:val="10"/>
            <w:tcBorders>
              <w:top w:val="single" w:sz="4" w:space="0" w:color="000000"/>
              <w:left w:val="single" w:sz="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BK 60, LP 20, HB 10, JS 10, DBZ 5, JD, BO</w:t>
            </w:r>
          </w:p>
        </w:tc>
      </w:tr>
      <w:tr w:rsidR="001837C1" w:rsidRPr="00E573BD" w:rsidTr="00E573BD">
        <w:trPr>
          <w:cantSplit/>
          <w:trHeight w:val="195"/>
        </w:trPr>
        <w:tc>
          <w:tcPr>
            <w:tcW w:w="2861" w:type="dxa"/>
            <w:gridSpan w:val="5"/>
            <w:tcBorders>
              <w:top w:val="single" w:sz="4" w:space="0" w:color="000000"/>
              <w:left w:val="single" w:sz="24" w:space="0" w:color="000000"/>
              <w:bottom w:val="single" w:sz="8" w:space="0" w:color="000000"/>
            </w:tcBorders>
            <w:shd w:val="clear" w:color="auto" w:fill="auto"/>
          </w:tcPr>
          <w:p w:rsidR="001837C1" w:rsidRPr="00E573BD" w:rsidRDefault="001837C1" w:rsidP="001837C1">
            <w:pPr>
              <w:rPr>
                <w:b/>
                <w:bCs/>
                <w:sz w:val="24"/>
                <w:szCs w:val="24"/>
              </w:rPr>
            </w:pPr>
            <w:r w:rsidRPr="00E573BD">
              <w:rPr>
                <w:b/>
                <w:bCs/>
                <w:sz w:val="24"/>
                <w:szCs w:val="24"/>
              </w:rPr>
              <w:t>Porostní typ A</w:t>
            </w:r>
          </w:p>
        </w:tc>
        <w:tc>
          <w:tcPr>
            <w:tcW w:w="2977" w:type="dxa"/>
            <w:gridSpan w:val="4"/>
            <w:tcBorders>
              <w:top w:val="single" w:sz="4" w:space="0" w:color="000000"/>
              <w:left w:val="single" w:sz="12" w:space="0" w:color="000000"/>
              <w:bottom w:val="single" w:sz="8" w:space="0" w:color="000000"/>
            </w:tcBorders>
            <w:shd w:val="clear" w:color="auto" w:fill="auto"/>
          </w:tcPr>
          <w:p w:rsidR="001837C1" w:rsidRPr="00E573BD" w:rsidRDefault="001837C1" w:rsidP="001837C1">
            <w:pPr>
              <w:rPr>
                <w:b/>
                <w:bCs/>
                <w:sz w:val="24"/>
                <w:szCs w:val="24"/>
              </w:rPr>
            </w:pPr>
            <w:r w:rsidRPr="00E573BD">
              <w:rPr>
                <w:b/>
                <w:bCs/>
                <w:sz w:val="24"/>
                <w:szCs w:val="24"/>
              </w:rPr>
              <w:t>Porostní typ B</w:t>
            </w:r>
          </w:p>
        </w:tc>
        <w:tc>
          <w:tcPr>
            <w:tcW w:w="3218" w:type="dxa"/>
            <w:gridSpan w:val="2"/>
            <w:tcBorders>
              <w:top w:val="single" w:sz="4"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Porostní typ C</w:t>
            </w:r>
          </w:p>
        </w:tc>
      </w:tr>
      <w:tr w:rsidR="001837C1" w:rsidRPr="00E573BD" w:rsidTr="00E573BD">
        <w:trPr>
          <w:cantSplit/>
          <w:trHeight w:val="504"/>
        </w:trPr>
        <w:tc>
          <w:tcPr>
            <w:tcW w:w="2861" w:type="dxa"/>
            <w:gridSpan w:val="5"/>
            <w:tcBorders>
              <w:top w:val="single" w:sz="8"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BK, BO</w:t>
            </w:r>
          </w:p>
        </w:tc>
        <w:tc>
          <w:tcPr>
            <w:tcW w:w="2977" w:type="dxa"/>
            <w:gridSpan w:val="4"/>
            <w:tcBorders>
              <w:top w:val="single" w:sz="8" w:space="0" w:color="000000"/>
              <w:left w:val="single" w:sz="12"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BO, SM, směs ostatní</w:t>
            </w:r>
          </w:p>
        </w:tc>
        <w:tc>
          <w:tcPr>
            <w:tcW w:w="3218" w:type="dxa"/>
            <w:gridSpan w:val="2"/>
            <w:tcBorders>
              <w:top w:val="single" w:sz="8" w:space="0" w:color="000000"/>
              <w:left w:val="single" w:sz="1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LP</w:t>
            </w:r>
          </w:p>
        </w:tc>
      </w:tr>
      <w:tr w:rsidR="001837C1" w:rsidRPr="00E573BD" w:rsidTr="00E573BD">
        <w:trPr>
          <w:cantSplit/>
          <w:trHeight w:val="193"/>
        </w:trPr>
        <w:tc>
          <w:tcPr>
            <w:tcW w:w="9056" w:type="dxa"/>
            <w:gridSpan w:val="11"/>
            <w:tcBorders>
              <w:top w:val="sing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Základní rozhodnutí</w:t>
            </w:r>
          </w:p>
        </w:tc>
      </w:tr>
      <w:tr w:rsidR="001837C1" w:rsidRPr="00E573BD" w:rsidTr="00E573BD">
        <w:trPr>
          <w:cantSplit/>
          <w:trHeight w:val="116"/>
        </w:trPr>
        <w:tc>
          <w:tcPr>
            <w:tcW w:w="2861" w:type="dxa"/>
            <w:gridSpan w:val="5"/>
            <w:tcBorders>
              <w:top w:val="single" w:sz="4" w:space="0" w:color="000000"/>
              <w:left w:val="single" w:sz="24"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lastRenderedPageBreak/>
              <w:t>Hospodářský způsob (forma)</w:t>
            </w:r>
          </w:p>
        </w:tc>
        <w:tc>
          <w:tcPr>
            <w:tcW w:w="2977" w:type="dxa"/>
            <w:gridSpan w:val="4"/>
            <w:tcBorders>
              <w:top w:val="single" w:sz="12" w:space="0" w:color="000000"/>
              <w:left w:val="single" w:sz="12"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Hospodářský způsob (forma)</w:t>
            </w:r>
          </w:p>
        </w:tc>
        <w:tc>
          <w:tcPr>
            <w:tcW w:w="3218" w:type="dxa"/>
            <w:gridSpan w:val="2"/>
            <w:tcBorders>
              <w:top w:val="single" w:sz="12" w:space="0" w:color="000000"/>
              <w:left w:val="single" w:sz="12"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Hospodářský způsob (forma)</w:t>
            </w:r>
          </w:p>
        </w:tc>
      </w:tr>
      <w:tr w:rsidR="001837C1" w:rsidRPr="00E573BD" w:rsidTr="00E573BD">
        <w:trPr>
          <w:cantSplit/>
          <w:trHeight w:val="363"/>
        </w:trPr>
        <w:tc>
          <w:tcPr>
            <w:tcW w:w="2861" w:type="dxa"/>
            <w:gridSpan w:val="5"/>
            <w:tcBorders>
              <w:top w:val="single" w:sz="4" w:space="0" w:color="000000"/>
              <w:left w:val="single" w:sz="24" w:space="0" w:color="000000"/>
              <w:bottom w:val="single" w:sz="12" w:space="0" w:color="000000"/>
            </w:tcBorders>
            <w:shd w:val="clear" w:color="auto" w:fill="auto"/>
          </w:tcPr>
          <w:p w:rsidR="001837C1" w:rsidRPr="00E573BD" w:rsidRDefault="001837C1" w:rsidP="001837C1">
            <w:pPr>
              <w:rPr>
                <w:bCs/>
                <w:sz w:val="24"/>
                <w:szCs w:val="24"/>
              </w:rPr>
            </w:pPr>
            <w:r w:rsidRPr="00E573BD">
              <w:rPr>
                <w:sz w:val="24"/>
                <w:szCs w:val="24"/>
              </w:rPr>
              <w:t>Průběžná výběrná těžba nízké intenzity</w:t>
            </w:r>
          </w:p>
          <w:p w:rsidR="001837C1" w:rsidRPr="00E573BD" w:rsidRDefault="001837C1" w:rsidP="001837C1">
            <w:pPr>
              <w:rPr>
                <w:bCs/>
                <w:sz w:val="24"/>
                <w:szCs w:val="24"/>
              </w:rPr>
            </w:pPr>
          </w:p>
        </w:tc>
        <w:tc>
          <w:tcPr>
            <w:tcW w:w="2977" w:type="dxa"/>
            <w:gridSpan w:val="4"/>
            <w:tcBorders>
              <w:top w:val="single" w:sz="4" w:space="0" w:color="000000"/>
              <w:left w:val="single" w:sz="12" w:space="0" w:color="000000"/>
              <w:bottom w:val="single" w:sz="12" w:space="0" w:color="000000"/>
            </w:tcBorders>
            <w:shd w:val="clear" w:color="auto" w:fill="auto"/>
          </w:tcPr>
          <w:p w:rsidR="001837C1" w:rsidRPr="00E573BD" w:rsidRDefault="001837C1" w:rsidP="001837C1">
            <w:pPr>
              <w:rPr>
                <w:bCs/>
                <w:sz w:val="24"/>
                <w:szCs w:val="24"/>
              </w:rPr>
            </w:pPr>
            <w:r w:rsidRPr="00E573BD">
              <w:rPr>
                <w:bCs/>
                <w:sz w:val="24"/>
                <w:szCs w:val="24"/>
              </w:rPr>
              <w:t>Jednotlivě až skupinově výběrná těžba</w:t>
            </w:r>
          </w:p>
        </w:tc>
        <w:tc>
          <w:tcPr>
            <w:tcW w:w="3218" w:type="dxa"/>
            <w:gridSpan w:val="2"/>
            <w:tcBorders>
              <w:top w:val="single" w:sz="4" w:space="0" w:color="000000"/>
              <w:left w:val="single" w:sz="12"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Slabá probírka, alternativně bez zásahu</w:t>
            </w:r>
          </w:p>
        </w:tc>
      </w:tr>
      <w:tr w:rsidR="001837C1" w:rsidRPr="00E573BD" w:rsidTr="00E573BD">
        <w:trPr>
          <w:cantSplit/>
          <w:trHeight w:val="206"/>
        </w:trPr>
        <w:tc>
          <w:tcPr>
            <w:tcW w:w="1309" w:type="dxa"/>
            <w:gridSpan w:val="4"/>
            <w:tcBorders>
              <w:top w:val="single" w:sz="12" w:space="0" w:color="000000"/>
              <w:left w:val="single" w:sz="24"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Obmýtí</w:t>
            </w:r>
          </w:p>
        </w:tc>
        <w:tc>
          <w:tcPr>
            <w:tcW w:w="1552" w:type="dxa"/>
            <w:tcBorders>
              <w:top w:val="single" w:sz="12" w:space="0" w:color="000000"/>
              <w:left w:val="single" w:sz="8"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Obnovní doba</w:t>
            </w:r>
          </w:p>
        </w:tc>
        <w:tc>
          <w:tcPr>
            <w:tcW w:w="1418" w:type="dxa"/>
            <w:gridSpan w:val="2"/>
            <w:tcBorders>
              <w:top w:val="single" w:sz="12" w:space="0" w:color="000000"/>
              <w:left w:val="single" w:sz="12"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Obmýtí</w:t>
            </w:r>
          </w:p>
        </w:tc>
        <w:tc>
          <w:tcPr>
            <w:tcW w:w="1559" w:type="dxa"/>
            <w:gridSpan w:val="2"/>
            <w:tcBorders>
              <w:top w:val="single" w:sz="12" w:space="0" w:color="000000"/>
              <w:left w:val="single" w:sz="8"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Obnovní doba</w:t>
            </w:r>
          </w:p>
        </w:tc>
        <w:tc>
          <w:tcPr>
            <w:tcW w:w="1476" w:type="dxa"/>
            <w:tcBorders>
              <w:top w:val="single" w:sz="12" w:space="0" w:color="000000"/>
              <w:left w:val="single" w:sz="12"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Obmýtí</w:t>
            </w:r>
          </w:p>
        </w:tc>
        <w:tc>
          <w:tcPr>
            <w:tcW w:w="1742" w:type="dxa"/>
            <w:tcBorders>
              <w:top w:val="single" w:sz="12" w:space="0" w:color="000000"/>
              <w:left w:val="single" w:sz="8"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Obnovní doba</w:t>
            </w:r>
          </w:p>
        </w:tc>
      </w:tr>
      <w:tr w:rsidR="001837C1" w:rsidRPr="00E573BD" w:rsidTr="00E573BD">
        <w:trPr>
          <w:cantSplit/>
          <w:trHeight w:val="373"/>
        </w:trPr>
        <w:tc>
          <w:tcPr>
            <w:tcW w:w="1309" w:type="dxa"/>
            <w:gridSpan w:val="4"/>
            <w:tcBorders>
              <w:top w:val="single" w:sz="4" w:space="0" w:color="000000"/>
              <w:left w:val="single" w:sz="24" w:space="0" w:color="000000"/>
              <w:bottom w:val="single" w:sz="8" w:space="0" w:color="000000"/>
            </w:tcBorders>
            <w:shd w:val="clear" w:color="auto" w:fill="auto"/>
          </w:tcPr>
          <w:p w:rsidR="001837C1" w:rsidRPr="00E573BD" w:rsidRDefault="001837C1" w:rsidP="001837C1">
            <w:pPr>
              <w:rPr>
                <w:bCs/>
                <w:sz w:val="24"/>
                <w:szCs w:val="24"/>
              </w:rPr>
            </w:pPr>
            <w:r w:rsidRPr="00E573BD">
              <w:rPr>
                <w:bCs/>
                <w:sz w:val="24"/>
                <w:szCs w:val="24"/>
              </w:rPr>
              <w:t>100 (u BO)</w:t>
            </w:r>
          </w:p>
        </w:tc>
        <w:tc>
          <w:tcPr>
            <w:tcW w:w="1552" w:type="dxa"/>
            <w:tcBorders>
              <w:top w:val="single" w:sz="4" w:space="0" w:color="000000"/>
              <w:left w:val="single" w:sz="8" w:space="0" w:color="000000"/>
              <w:bottom w:val="single" w:sz="8" w:space="0" w:color="000000"/>
            </w:tcBorders>
            <w:shd w:val="clear" w:color="auto" w:fill="auto"/>
          </w:tcPr>
          <w:p w:rsidR="001837C1" w:rsidRPr="00E573BD" w:rsidRDefault="001837C1" w:rsidP="001837C1">
            <w:pPr>
              <w:rPr>
                <w:bCs/>
                <w:sz w:val="24"/>
                <w:szCs w:val="24"/>
              </w:rPr>
            </w:pPr>
            <w:r w:rsidRPr="00E573BD">
              <w:rPr>
                <w:bCs/>
                <w:sz w:val="24"/>
                <w:szCs w:val="24"/>
              </w:rPr>
              <w:t>30</w:t>
            </w:r>
          </w:p>
        </w:tc>
        <w:tc>
          <w:tcPr>
            <w:tcW w:w="1418" w:type="dxa"/>
            <w:gridSpan w:val="2"/>
            <w:tcBorders>
              <w:top w:val="single" w:sz="4" w:space="0" w:color="000000"/>
              <w:left w:val="single" w:sz="12" w:space="0" w:color="000000"/>
              <w:bottom w:val="single" w:sz="8" w:space="0" w:color="000000"/>
            </w:tcBorders>
            <w:shd w:val="clear" w:color="auto" w:fill="auto"/>
          </w:tcPr>
          <w:p w:rsidR="001837C1" w:rsidRPr="00E573BD" w:rsidRDefault="001837C1" w:rsidP="001837C1">
            <w:pPr>
              <w:rPr>
                <w:bCs/>
                <w:sz w:val="24"/>
                <w:szCs w:val="24"/>
              </w:rPr>
            </w:pPr>
            <w:r w:rsidRPr="00E573BD">
              <w:rPr>
                <w:bCs/>
                <w:sz w:val="24"/>
                <w:szCs w:val="24"/>
              </w:rPr>
              <w:t>100</w:t>
            </w:r>
          </w:p>
        </w:tc>
        <w:tc>
          <w:tcPr>
            <w:tcW w:w="1559" w:type="dxa"/>
            <w:gridSpan w:val="2"/>
            <w:tcBorders>
              <w:top w:val="single" w:sz="4" w:space="0" w:color="000000"/>
              <w:left w:val="single" w:sz="8" w:space="0" w:color="000000"/>
              <w:bottom w:val="single" w:sz="8" w:space="0" w:color="000000"/>
            </w:tcBorders>
            <w:shd w:val="clear" w:color="auto" w:fill="auto"/>
          </w:tcPr>
          <w:p w:rsidR="001837C1" w:rsidRPr="00E573BD" w:rsidRDefault="001837C1" w:rsidP="001837C1">
            <w:pPr>
              <w:rPr>
                <w:bCs/>
                <w:sz w:val="24"/>
                <w:szCs w:val="24"/>
              </w:rPr>
            </w:pPr>
            <w:r w:rsidRPr="00E573BD">
              <w:rPr>
                <w:bCs/>
                <w:sz w:val="24"/>
                <w:szCs w:val="24"/>
              </w:rPr>
              <w:t>30</w:t>
            </w:r>
          </w:p>
        </w:tc>
        <w:tc>
          <w:tcPr>
            <w:tcW w:w="1476" w:type="dxa"/>
            <w:tcBorders>
              <w:top w:val="single" w:sz="4" w:space="0" w:color="000000"/>
              <w:left w:val="single" w:sz="12" w:space="0" w:color="000000"/>
              <w:bottom w:val="single" w:sz="8" w:space="0" w:color="000000"/>
            </w:tcBorders>
            <w:shd w:val="clear" w:color="auto" w:fill="auto"/>
          </w:tcPr>
          <w:p w:rsidR="001837C1" w:rsidRPr="00E573BD" w:rsidRDefault="001837C1" w:rsidP="001837C1">
            <w:pPr>
              <w:rPr>
                <w:bCs/>
                <w:sz w:val="24"/>
                <w:szCs w:val="24"/>
              </w:rPr>
            </w:pPr>
            <w:r w:rsidRPr="00E573BD">
              <w:rPr>
                <w:bCs/>
                <w:sz w:val="24"/>
                <w:szCs w:val="24"/>
              </w:rPr>
              <w:t>-</w:t>
            </w:r>
          </w:p>
        </w:tc>
        <w:tc>
          <w:tcPr>
            <w:tcW w:w="1742" w:type="dxa"/>
            <w:tcBorders>
              <w:top w:val="single" w:sz="4" w:space="0" w:color="000000"/>
              <w:left w:val="single" w:sz="8"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w:t>
            </w:r>
          </w:p>
        </w:tc>
      </w:tr>
      <w:tr w:rsidR="001837C1" w:rsidRPr="00E573BD" w:rsidTr="00E573BD">
        <w:trPr>
          <w:cantSplit/>
          <w:trHeight w:val="165"/>
        </w:trPr>
        <w:tc>
          <w:tcPr>
            <w:tcW w:w="9056" w:type="dxa"/>
            <w:gridSpan w:val="11"/>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Dlouhodobý cíl péče o lesní porosty</w:t>
            </w:r>
          </w:p>
        </w:tc>
      </w:tr>
      <w:tr w:rsidR="001837C1" w:rsidRPr="00E573BD" w:rsidTr="00E573BD">
        <w:trPr>
          <w:cantSplit/>
          <w:trHeight w:val="572"/>
        </w:trPr>
        <w:tc>
          <w:tcPr>
            <w:tcW w:w="2861" w:type="dxa"/>
            <w:gridSpan w:val="5"/>
            <w:tcBorders>
              <w:top w:val="single" w:sz="12"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Kostru porostu tvořenou starými jedinci BK ponechat k dožití a přirozenému rozpadu. Výběrným těžebním způsobem nízké intenzity (objem max. do výše běžného přírůstu) vpouštět do porostů světlo. Cílem je mozaika světla a stínu, podpora zmlazení, diferenciace porostu (nikoli schematický clonný postup s ponecháním výstavků). Těžit přednostně jehličnatou složku a s obnovou započít kolem starých, ponechaných buků. Dojde k akceleraci bukového zmlazení a diferenciaci porostů. V případě potřeby chránit bukové nárosty oplocenkami, do nichž by bylo vhodné zkusit pomístně vysadit (podsadit) jedli a tuto nadále podpořit.</w:t>
            </w:r>
          </w:p>
        </w:tc>
        <w:tc>
          <w:tcPr>
            <w:tcW w:w="2977" w:type="dxa"/>
            <w:gridSpan w:val="4"/>
            <w:tcBorders>
              <w:top w:val="single" w:sz="12" w:space="0" w:color="000000"/>
              <w:left w:val="single" w:sz="12"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 xml:space="preserve">Postupné prosvětlování výběrným způsobem, možno i skupinově (ale pozor, při silnějším prosvětlení hrozí rozvoj buřeně!). Pokud se neobjeví přirozené zmlazení BK, HB, LP a dalších žádoucích dřevin, využít malé plochy po těžbě (možno i clonné plochy) k umělé výsadbě či síji dubu zimního a k výsadbě jedle.  </w:t>
            </w:r>
          </w:p>
        </w:tc>
        <w:tc>
          <w:tcPr>
            <w:tcW w:w="3218" w:type="dxa"/>
            <w:gridSpan w:val="2"/>
            <w:tcBorders>
              <w:top w:val="single" w:sz="12" w:space="0" w:color="000000"/>
              <w:left w:val="single" w:sz="1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Jde o mladou lipovou skupinu (lesní plocha č. 4). Hospodářsky kvalitní. Zatím bez zásahu, maximálně slabá probírka se zaměřením na podporu kvality (odstranění předrostlíků - udržení úrovňového zápoje, prevence proti přeštíhlení…).</w:t>
            </w:r>
          </w:p>
        </w:tc>
      </w:tr>
      <w:tr w:rsidR="001837C1" w:rsidRPr="00E573BD" w:rsidTr="00E573BD">
        <w:trPr>
          <w:cantSplit/>
          <w:trHeight w:val="139"/>
        </w:trPr>
        <w:tc>
          <w:tcPr>
            <w:tcW w:w="9056" w:type="dxa"/>
            <w:gridSpan w:val="11"/>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Způsob obnovy a obnovní postup, včetně doporučených technologií</w:t>
            </w:r>
          </w:p>
        </w:tc>
      </w:tr>
      <w:tr w:rsidR="001837C1" w:rsidRPr="00E573BD" w:rsidTr="00E573BD">
        <w:trPr>
          <w:cantSplit/>
          <w:trHeight w:val="617"/>
        </w:trPr>
        <w:tc>
          <w:tcPr>
            <w:tcW w:w="2861" w:type="dxa"/>
            <w:gridSpan w:val="5"/>
            <w:tcBorders>
              <w:top w:val="single" w:sz="12" w:space="0" w:color="000000"/>
              <w:left w:val="single" w:sz="24" w:space="0" w:color="000000"/>
              <w:bottom w:val="single" w:sz="8" w:space="0" w:color="000000"/>
            </w:tcBorders>
            <w:shd w:val="clear" w:color="auto" w:fill="auto"/>
          </w:tcPr>
          <w:p w:rsidR="001837C1" w:rsidRPr="00E573BD" w:rsidRDefault="001837C1" w:rsidP="001837C1">
            <w:pPr>
              <w:rPr>
                <w:bCs/>
                <w:sz w:val="24"/>
                <w:szCs w:val="24"/>
              </w:rPr>
            </w:pPr>
            <w:r w:rsidRPr="00E573BD">
              <w:rPr>
                <w:bCs/>
                <w:sz w:val="24"/>
                <w:szCs w:val="24"/>
              </w:rPr>
              <w:t>Jemná výběrná těžba; východiska obnovy kolem starých buků, jež se ponechávají k dožití. Přednostně těžit BO. Technologie: těžař + UKT (popřípadě kůň), alternativně harvestor + vyvážečka.</w:t>
            </w:r>
          </w:p>
        </w:tc>
        <w:tc>
          <w:tcPr>
            <w:tcW w:w="2977" w:type="dxa"/>
            <w:gridSpan w:val="4"/>
            <w:tcBorders>
              <w:top w:val="single" w:sz="12" w:space="0" w:color="000000"/>
              <w:left w:val="single" w:sz="12"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Jednotlivě až skupinově výběrná těžba; vyčkat na přirozenou obnovu, popřípadě uměle vnášet žádoucí, nedostatkové dřeviny (DBZ, JD). Technologie: těžař + UKT, v členitém terénu kůň.</w:t>
            </w:r>
          </w:p>
        </w:tc>
        <w:tc>
          <w:tcPr>
            <w:tcW w:w="3218" w:type="dxa"/>
            <w:gridSpan w:val="2"/>
            <w:tcBorders>
              <w:top w:val="single" w:sz="12" w:space="0" w:color="000000"/>
              <w:left w:val="single" w:sz="1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Bez zásahu, popřípadě slabá probírka.</w:t>
            </w:r>
          </w:p>
        </w:tc>
      </w:tr>
      <w:tr w:rsidR="001837C1" w:rsidRPr="00E573BD" w:rsidTr="00E573BD">
        <w:trPr>
          <w:cantSplit/>
          <w:trHeight w:val="180"/>
        </w:trPr>
        <w:tc>
          <w:tcPr>
            <w:tcW w:w="9056" w:type="dxa"/>
            <w:gridSpan w:val="11"/>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Způsob zalesnění, stanovení druhů a procento melioračních a zpevňujících dřevin při obnově porostu</w:t>
            </w:r>
          </w:p>
        </w:tc>
      </w:tr>
      <w:tr w:rsidR="001837C1" w:rsidRPr="00E573BD" w:rsidTr="00E573BD">
        <w:trPr>
          <w:cantSplit/>
          <w:trHeight w:val="505"/>
        </w:trPr>
        <w:tc>
          <w:tcPr>
            <w:tcW w:w="2861" w:type="dxa"/>
            <w:gridSpan w:val="5"/>
            <w:tcBorders>
              <w:top w:val="single" w:sz="12" w:space="0" w:color="000000"/>
              <w:left w:val="single" w:sz="24" w:space="0" w:color="000000"/>
              <w:bottom w:val="single" w:sz="12" w:space="0" w:color="000000"/>
            </w:tcBorders>
            <w:shd w:val="clear" w:color="auto" w:fill="auto"/>
          </w:tcPr>
          <w:p w:rsidR="001837C1" w:rsidRPr="00E573BD" w:rsidRDefault="001837C1" w:rsidP="001837C1">
            <w:pPr>
              <w:rPr>
                <w:bCs/>
                <w:sz w:val="24"/>
                <w:szCs w:val="24"/>
              </w:rPr>
            </w:pPr>
            <w:r w:rsidRPr="00E573BD">
              <w:rPr>
                <w:bCs/>
                <w:sz w:val="24"/>
                <w:szCs w:val="24"/>
              </w:rPr>
              <w:lastRenderedPageBreak/>
              <w:t>Přirozená obnova. BK 90%, ostatní: HB, JS, JR, LP</w:t>
            </w:r>
          </w:p>
        </w:tc>
        <w:tc>
          <w:tcPr>
            <w:tcW w:w="2977" w:type="dxa"/>
            <w:gridSpan w:val="4"/>
            <w:tcBorders>
              <w:top w:val="single" w:sz="12" w:space="0" w:color="000000"/>
              <w:left w:val="single" w:sz="12" w:space="0" w:color="000000"/>
              <w:bottom w:val="single" w:sz="8" w:space="0" w:color="000000"/>
            </w:tcBorders>
            <w:shd w:val="clear" w:color="auto" w:fill="auto"/>
          </w:tcPr>
          <w:p w:rsidR="001837C1" w:rsidRPr="00E573BD" w:rsidRDefault="001837C1" w:rsidP="001837C1">
            <w:pPr>
              <w:rPr>
                <w:bCs/>
                <w:sz w:val="24"/>
                <w:szCs w:val="24"/>
              </w:rPr>
            </w:pPr>
            <w:r w:rsidRPr="00E573BD">
              <w:rPr>
                <w:bCs/>
                <w:sz w:val="24"/>
                <w:szCs w:val="24"/>
              </w:rPr>
              <w:t>Přirozená obnova BK, HB, LP, popřípadě umělá obnova: DBZ  síjí nebo silnými sazenicemi, JD silné sazenice</w:t>
            </w:r>
          </w:p>
        </w:tc>
        <w:tc>
          <w:tcPr>
            <w:tcW w:w="3218" w:type="dxa"/>
            <w:gridSpan w:val="2"/>
            <w:tcBorders>
              <w:top w:val="single" w:sz="12"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w:t>
            </w:r>
          </w:p>
        </w:tc>
      </w:tr>
      <w:tr w:rsidR="001837C1" w:rsidRPr="00E573BD" w:rsidTr="00E573BD">
        <w:trPr>
          <w:cantSplit/>
          <w:trHeight w:val="38"/>
        </w:trPr>
        <w:tc>
          <w:tcPr>
            <w:tcW w:w="9056" w:type="dxa"/>
            <w:gridSpan w:val="11"/>
            <w:tcBorders>
              <w:top w:val="single" w:sz="12" w:space="0" w:color="000000"/>
              <w:left w:val="single" w:sz="2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Dřeviny uplatňované při zalesnění za použití umělé obnovy (%)</w:t>
            </w:r>
          </w:p>
        </w:tc>
      </w:tr>
      <w:tr w:rsidR="001837C1" w:rsidRPr="00E573BD" w:rsidTr="00E573BD">
        <w:trPr>
          <w:cantSplit/>
          <w:trHeight w:val="38"/>
        </w:trPr>
        <w:tc>
          <w:tcPr>
            <w:tcW w:w="709" w:type="dxa"/>
            <w:gridSpan w:val="2"/>
            <w:tcBorders>
              <w:top w:val="single" w:sz="12" w:space="0" w:color="000000"/>
              <w:left w:val="single" w:sz="24" w:space="0" w:color="000000"/>
              <w:bottom w:val="single" w:sz="12" w:space="0" w:color="000000"/>
            </w:tcBorders>
            <w:shd w:val="clear" w:color="auto" w:fill="auto"/>
          </w:tcPr>
          <w:p w:rsidR="001837C1" w:rsidRPr="00E573BD" w:rsidRDefault="001837C1" w:rsidP="001837C1">
            <w:pPr>
              <w:rPr>
                <w:b/>
                <w:bCs/>
                <w:sz w:val="24"/>
                <w:szCs w:val="24"/>
              </w:rPr>
            </w:pPr>
            <w:r w:rsidRPr="00E573BD">
              <w:rPr>
                <w:b/>
                <w:bCs/>
                <w:sz w:val="24"/>
                <w:szCs w:val="24"/>
              </w:rPr>
              <w:t>SLT</w:t>
            </w:r>
          </w:p>
        </w:tc>
        <w:tc>
          <w:tcPr>
            <w:tcW w:w="2152" w:type="dxa"/>
            <w:gridSpan w:val="3"/>
            <w:tcBorders>
              <w:top w:val="single" w:sz="12" w:space="0" w:color="000000"/>
              <w:left w:val="single" w:sz="2" w:space="0" w:color="000000"/>
              <w:bottom w:val="single" w:sz="8" w:space="0" w:color="000000"/>
            </w:tcBorders>
            <w:shd w:val="clear" w:color="auto" w:fill="auto"/>
          </w:tcPr>
          <w:p w:rsidR="001837C1" w:rsidRPr="00E573BD" w:rsidRDefault="001837C1" w:rsidP="001837C1">
            <w:pPr>
              <w:rPr>
                <w:b/>
                <w:bCs/>
                <w:sz w:val="24"/>
                <w:szCs w:val="24"/>
              </w:rPr>
            </w:pPr>
            <w:r w:rsidRPr="00E573BD">
              <w:rPr>
                <w:b/>
                <w:bCs/>
                <w:sz w:val="24"/>
                <w:szCs w:val="24"/>
              </w:rPr>
              <w:t>druh dřeviny</w:t>
            </w:r>
          </w:p>
        </w:tc>
        <w:tc>
          <w:tcPr>
            <w:tcW w:w="6195" w:type="dxa"/>
            <w:gridSpan w:val="6"/>
            <w:tcBorders>
              <w:top w:val="single" w:sz="12" w:space="0" w:color="000000"/>
              <w:left w:val="single" w:sz="8"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komentář k způsobu použití dřeviny při umělé obnově</w:t>
            </w:r>
          </w:p>
        </w:tc>
      </w:tr>
      <w:tr w:rsidR="001837C1" w:rsidRPr="00E573BD" w:rsidTr="00E573BD">
        <w:trPr>
          <w:cantSplit/>
          <w:trHeight w:val="549"/>
        </w:trPr>
        <w:tc>
          <w:tcPr>
            <w:tcW w:w="709" w:type="dxa"/>
            <w:gridSpan w:val="2"/>
            <w:tcBorders>
              <w:top w:val="single" w:sz="12" w:space="0" w:color="000000"/>
              <w:left w:val="single" w:sz="24" w:space="0" w:color="000000"/>
              <w:bottom w:val="double" w:sz="12" w:space="0" w:color="000000"/>
            </w:tcBorders>
            <w:shd w:val="clear" w:color="auto" w:fill="auto"/>
          </w:tcPr>
          <w:p w:rsidR="001837C1" w:rsidRPr="00E573BD" w:rsidRDefault="001837C1" w:rsidP="001837C1">
            <w:pPr>
              <w:rPr>
                <w:sz w:val="24"/>
                <w:szCs w:val="24"/>
              </w:rPr>
            </w:pPr>
            <w:r w:rsidRPr="00E573BD">
              <w:rPr>
                <w:sz w:val="24"/>
                <w:szCs w:val="24"/>
              </w:rPr>
              <w:t>3B, 3A</w:t>
            </w:r>
          </w:p>
        </w:tc>
        <w:tc>
          <w:tcPr>
            <w:tcW w:w="2152" w:type="dxa"/>
            <w:gridSpan w:val="3"/>
            <w:tcBorders>
              <w:top w:val="single" w:sz="12" w:space="0" w:color="000000"/>
              <w:left w:val="single" w:sz="2" w:space="0" w:color="000000"/>
              <w:bottom w:val="double" w:sz="12" w:space="0" w:color="000000"/>
            </w:tcBorders>
            <w:shd w:val="clear" w:color="auto" w:fill="auto"/>
          </w:tcPr>
          <w:p w:rsidR="001837C1" w:rsidRPr="00E573BD" w:rsidRDefault="001837C1" w:rsidP="001837C1">
            <w:pPr>
              <w:rPr>
                <w:bCs/>
                <w:sz w:val="24"/>
                <w:szCs w:val="24"/>
              </w:rPr>
            </w:pPr>
            <w:r w:rsidRPr="00E573BD">
              <w:rPr>
                <w:sz w:val="24"/>
                <w:szCs w:val="24"/>
              </w:rPr>
              <w:t>DBZ, JD</w:t>
            </w:r>
          </w:p>
        </w:tc>
        <w:tc>
          <w:tcPr>
            <w:tcW w:w="6195" w:type="dxa"/>
            <w:gridSpan w:val="6"/>
            <w:tcBorders>
              <w:top w:val="single" w:sz="12" w:space="0" w:color="000000"/>
              <w:left w:val="single" w:sz="2" w:space="0" w:color="000000"/>
              <w:bottom w:val="double" w:sz="12" w:space="0" w:color="000000"/>
              <w:right w:val="single" w:sz="24" w:space="0" w:color="000000"/>
            </w:tcBorders>
            <w:shd w:val="clear" w:color="auto" w:fill="auto"/>
          </w:tcPr>
          <w:p w:rsidR="001837C1" w:rsidRPr="00E573BD" w:rsidRDefault="001837C1" w:rsidP="001837C1">
            <w:pPr>
              <w:rPr>
                <w:bCs/>
                <w:sz w:val="24"/>
                <w:szCs w:val="24"/>
              </w:rPr>
            </w:pPr>
            <w:r w:rsidRPr="00E573BD">
              <w:rPr>
                <w:bCs/>
                <w:sz w:val="24"/>
                <w:szCs w:val="24"/>
              </w:rPr>
              <w:t xml:space="preserve">DBZ  síjí nebo silnými sazenicemi, JD silné sazenice </w:t>
            </w:r>
          </w:p>
          <w:p w:rsidR="001837C1" w:rsidRPr="00E573BD" w:rsidRDefault="001837C1" w:rsidP="001837C1">
            <w:pPr>
              <w:rPr>
                <w:bCs/>
                <w:sz w:val="24"/>
                <w:szCs w:val="24"/>
              </w:rPr>
            </w:pPr>
          </w:p>
          <w:p w:rsidR="001837C1" w:rsidRPr="00E573BD" w:rsidRDefault="001837C1" w:rsidP="001837C1">
            <w:pPr>
              <w:rPr>
                <w:bCs/>
                <w:sz w:val="24"/>
                <w:szCs w:val="24"/>
              </w:rPr>
            </w:pPr>
          </w:p>
          <w:p w:rsidR="001837C1" w:rsidRPr="00E573BD" w:rsidRDefault="001837C1" w:rsidP="001837C1">
            <w:pPr>
              <w:rPr>
                <w:bCs/>
                <w:sz w:val="24"/>
                <w:szCs w:val="24"/>
              </w:rPr>
            </w:pPr>
          </w:p>
        </w:tc>
      </w:tr>
      <w:tr w:rsidR="001837C1" w:rsidRPr="00E573BD" w:rsidTr="00E573BD">
        <w:trPr>
          <w:cantSplit/>
          <w:trHeight w:val="149"/>
        </w:trPr>
        <w:tc>
          <w:tcPr>
            <w:tcW w:w="9056" w:type="dxa"/>
            <w:gridSpan w:val="11"/>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Péče o nálety, nárosty a kultury a výchova porostů, včetně doporučených technologií</w:t>
            </w:r>
          </w:p>
        </w:tc>
      </w:tr>
      <w:tr w:rsidR="001837C1" w:rsidRPr="00E573BD" w:rsidTr="00E573BD">
        <w:trPr>
          <w:cantSplit/>
          <w:trHeight w:hRule="exact" w:val="23"/>
        </w:trPr>
        <w:tc>
          <w:tcPr>
            <w:tcW w:w="9056" w:type="dxa"/>
            <w:gridSpan w:val="11"/>
            <w:tcBorders>
              <w:top w:val="single" w:sz="12"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snapToGrid w:val="0"/>
              <w:rPr>
                <w:b/>
                <w:bCs/>
                <w:sz w:val="24"/>
                <w:szCs w:val="24"/>
              </w:rPr>
            </w:pPr>
          </w:p>
        </w:tc>
      </w:tr>
      <w:tr w:rsidR="001837C1" w:rsidRPr="00E573BD" w:rsidTr="00E573BD">
        <w:trPr>
          <w:cantSplit/>
          <w:trHeight w:val="549"/>
        </w:trPr>
        <w:tc>
          <w:tcPr>
            <w:tcW w:w="9056" w:type="dxa"/>
            <w:gridSpan w:val="11"/>
            <w:tcBorders>
              <w:top w:val="single" w:sz="8" w:space="0" w:color="000000"/>
              <w:left w:val="single" w:sz="24" w:space="0" w:color="000000"/>
              <w:bottom w:val="double" w:sz="12" w:space="0" w:color="000000"/>
              <w:right w:val="single" w:sz="24" w:space="0" w:color="000000"/>
            </w:tcBorders>
            <w:shd w:val="clear" w:color="auto" w:fill="auto"/>
          </w:tcPr>
          <w:p w:rsidR="001837C1" w:rsidRPr="00E573BD" w:rsidRDefault="001837C1" w:rsidP="001837C1">
            <w:pPr>
              <w:rPr>
                <w:b/>
                <w:bCs/>
                <w:sz w:val="24"/>
                <w:szCs w:val="24"/>
              </w:rPr>
            </w:pPr>
            <w:r w:rsidRPr="00E573BD">
              <w:rPr>
                <w:sz w:val="24"/>
                <w:szCs w:val="24"/>
              </w:rPr>
              <w:t>Oplocenky na plochách výrazné přirozené obnovy. Kultury DBZ či JD oplocovat v každém případě.</w:t>
            </w:r>
          </w:p>
          <w:p w:rsidR="001837C1" w:rsidRPr="00E573BD" w:rsidRDefault="001837C1" w:rsidP="001837C1">
            <w:pPr>
              <w:rPr>
                <w:b/>
                <w:bCs/>
                <w:sz w:val="24"/>
                <w:szCs w:val="24"/>
              </w:rPr>
            </w:pPr>
          </w:p>
        </w:tc>
      </w:tr>
      <w:tr w:rsidR="001837C1" w:rsidRPr="00E573BD" w:rsidTr="00E573BD">
        <w:trPr>
          <w:cantSplit/>
          <w:trHeight w:val="149"/>
        </w:trPr>
        <w:tc>
          <w:tcPr>
            <w:tcW w:w="9056" w:type="dxa"/>
            <w:gridSpan w:val="11"/>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Opatření ochrany lesa včetně doporučených technologií</w:t>
            </w:r>
          </w:p>
        </w:tc>
      </w:tr>
      <w:tr w:rsidR="001837C1" w:rsidRPr="00E573BD" w:rsidTr="00E573BD">
        <w:trPr>
          <w:cantSplit/>
          <w:trHeight w:hRule="exact" w:val="23"/>
        </w:trPr>
        <w:tc>
          <w:tcPr>
            <w:tcW w:w="9056" w:type="dxa"/>
            <w:gridSpan w:val="11"/>
            <w:tcBorders>
              <w:top w:val="single" w:sz="8"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snapToGrid w:val="0"/>
              <w:rPr>
                <w:b/>
                <w:bCs/>
                <w:sz w:val="24"/>
                <w:szCs w:val="24"/>
              </w:rPr>
            </w:pPr>
          </w:p>
        </w:tc>
      </w:tr>
      <w:tr w:rsidR="001837C1" w:rsidRPr="00E573BD" w:rsidTr="00E573BD">
        <w:trPr>
          <w:cantSplit/>
          <w:trHeight w:val="593"/>
        </w:trPr>
        <w:tc>
          <w:tcPr>
            <w:tcW w:w="9056" w:type="dxa"/>
            <w:gridSpan w:val="11"/>
            <w:tcBorders>
              <w:top w:val="single" w:sz="8" w:space="0" w:color="000000"/>
              <w:left w:val="single" w:sz="24" w:space="0" w:color="000000"/>
              <w:bottom w:val="double" w:sz="4"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 xml:space="preserve">Oplocování výrazných ploch bukového zmlazení. Kultury DBZ a JD oplocovat v každém případě. </w:t>
            </w:r>
          </w:p>
        </w:tc>
      </w:tr>
      <w:tr w:rsidR="001837C1" w:rsidRPr="00E573BD" w:rsidTr="00E573BD">
        <w:trPr>
          <w:cantSplit/>
          <w:trHeight w:val="231"/>
        </w:trPr>
        <w:tc>
          <w:tcPr>
            <w:tcW w:w="9056" w:type="dxa"/>
            <w:gridSpan w:val="11"/>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Provádění nahodilých těžeb včetně doporučených technologií</w:t>
            </w:r>
          </w:p>
        </w:tc>
      </w:tr>
      <w:tr w:rsidR="001837C1" w:rsidRPr="00E573BD" w:rsidTr="00E573BD">
        <w:trPr>
          <w:cantSplit/>
          <w:trHeight w:val="514"/>
        </w:trPr>
        <w:tc>
          <w:tcPr>
            <w:tcW w:w="2932" w:type="dxa"/>
            <w:gridSpan w:val="6"/>
            <w:tcBorders>
              <w:top w:val="single" w:sz="12"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Nahodilé těžby zpracovávat jen u SM a BO (listnáče ponechat k zetlení). Technologie viz obnovní těžba.</w:t>
            </w:r>
          </w:p>
        </w:tc>
        <w:tc>
          <w:tcPr>
            <w:tcW w:w="2881" w:type="dxa"/>
            <w:gridSpan w:val="2"/>
            <w:tcBorders>
              <w:top w:val="single" w:sz="12" w:space="0" w:color="000000"/>
              <w:left w:val="single" w:sz="12"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Nahodilou těžbu zpracovávat. Technologie viz obnovní těžba.</w:t>
            </w:r>
          </w:p>
        </w:tc>
        <w:tc>
          <w:tcPr>
            <w:tcW w:w="3243" w:type="dxa"/>
            <w:gridSpan w:val="3"/>
            <w:tcBorders>
              <w:top w:val="single" w:sz="8" w:space="0" w:color="000000"/>
              <w:left w:val="single" w:sz="1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Není nutné zpracovat nahodilou těžbu.</w:t>
            </w:r>
          </w:p>
        </w:tc>
      </w:tr>
      <w:tr w:rsidR="001837C1" w:rsidRPr="00E573BD" w:rsidTr="00E573BD">
        <w:trPr>
          <w:cantSplit/>
          <w:trHeight w:val="207"/>
        </w:trPr>
        <w:tc>
          <w:tcPr>
            <w:tcW w:w="9056" w:type="dxa"/>
            <w:gridSpan w:val="11"/>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Poznámka</w:t>
            </w:r>
          </w:p>
        </w:tc>
      </w:tr>
      <w:tr w:rsidR="001837C1" w:rsidRPr="00E573BD" w:rsidTr="00E573BD">
        <w:trPr>
          <w:cantSplit/>
          <w:trHeight w:val="527"/>
        </w:trPr>
        <w:tc>
          <w:tcPr>
            <w:tcW w:w="9056" w:type="dxa"/>
            <w:gridSpan w:val="11"/>
            <w:tcBorders>
              <w:top w:val="single" w:sz="12" w:space="0" w:color="000000"/>
              <w:left w:val="single" w:sz="24" w:space="0" w:color="000000"/>
              <w:bottom w:val="single" w:sz="24"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Při těžbě listnáčů, které nejsou předem vybrány a určeny k přirozenému dožití, je žádoucí ponechávat některé pokácené jedince v celku na ploše k zetlení. U všech kácených listnatých jedinců ponechat k zetlení silné korunové větve. To proto, že v ZCHÚ je silný nedostatek odumřelé dřevní hmoty (biodiverzita, živiny, zpřístupnění živin).</w:t>
            </w:r>
          </w:p>
        </w:tc>
      </w:tr>
    </w:tbl>
    <w:p w:rsidR="001837C1" w:rsidRPr="00E573BD" w:rsidRDefault="001837C1" w:rsidP="001837C1">
      <w:pPr>
        <w:pStyle w:val="Seznam"/>
        <w:widowControl/>
        <w:jc w:val="both"/>
        <w:rPr>
          <w:b/>
          <w:sz w:val="24"/>
          <w:szCs w:val="24"/>
        </w:rPr>
      </w:pPr>
    </w:p>
    <w:tbl>
      <w:tblPr>
        <w:tblW w:w="0" w:type="auto"/>
        <w:tblInd w:w="71" w:type="dxa"/>
        <w:tblLayout w:type="fixed"/>
        <w:tblCellMar>
          <w:left w:w="71" w:type="dxa"/>
          <w:right w:w="71" w:type="dxa"/>
        </w:tblCellMar>
        <w:tblLook w:val="0000" w:firstRow="0" w:lastRow="0" w:firstColumn="0" w:lastColumn="0" w:noHBand="0" w:noVBand="0"/>
      </w:tblPr>
      <w:tblGrid>
        <w:gridCol w:w="709"/>
        <w:gridCol w:w="589"/>
        <w:gridCol w:w="11"/>
        <w:gridCol w:w="1552"/>
        <w:gridCol w:w="6195"/>
      </w:tblGrid>
      <w:tr w:rsidR="001837C1" w:rsidRPr="00E573BD" w:rsidTr="00E573BD">
        <w:trPr>
          <w:cantSplit/>
          <w:trHeight w:val="116"/>
        </w:trPr>
        <w:tc>
          <w:tcPr>
            <w:tcW w:w="1298" w:type="dxa"/>
            <w:gridSpan w:val="2"/>
            <w:tcBorders>
              <w:top w:val="single" w:sz="24" w:space="0" w:color="000000"/>
              <w:left w:val="single" w:sz="24" w:space="0" w:color="000000"/>
              <w:bottom w:val="single" w:sz="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Číslo směrnice</w:t>
            </w:r>
          </w:p>
        </w:tc>
        <w:tc>
          <w:tcPr>
            <w:tcW w:w="1563" w:type="dxa"/>
            <w:gridSpan w:val="2"/>
            <w:tcBorders>
              <w:top w:val="single" w:sz="24" w:space="0" w:color="000000"/>
              <w:left w:val="single" w:sz="12" w:space="0" w:color="000000"/>
              <w:bottom w:val="single" w:sz="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Kategorie lesa</w:t>
            </w:r>
          </w:p>
        </w:tc>
        <w:tc>
          <w:tcPr>
            <w:tcW w:w="6195" w:type="dxa"/>
            <w:tcBorders>
              <w:top w:val="single" w:sz="24" w:space="0" w:color="000000"/>
              <w:left w:val="single" w:sz="12" w:space="0" w:color="000000"/>
              <w:bottom w:val="single" w:sz="4" w:space="0" w:color="000000"/>
              <w:right w:val="single" w:sz="2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Soubory lesních typů</w:t>
            </w:r>
          </w:p>
        </w:tc>
      </w:tr>
      <w:tr w:rsidR="001837C1" w:rsidRPr="00E573BD" w:rsidTr="00E573BD">
        <w:trPr>
          <w:cantSplit/>
          <w:trHeight w:val="566"/>
        </w:trPr>
        <w:tc>
          <w:tcPr>
            <w:tcW w:w="1298" w:type="dxa"/>
            <w:gridSpan w:val="2"/>
            <w:tcBorders>
              <w:top w:val="single" w:sz="4" w:space="0" w:color="000000"/>
              <w:left w:val="single" w:sz="24" w:space="0" w:color="000000"/>
              <w:bottom w:val="double" w:sz="12" w:space="0" w:color="000000"/>
            </w:tcBorders>
            <w:shd w:val="clear" w:color="auto" w:fill="auto"/>
          </w:tcPr>
          <w:p w:rsidR="001837C1" w:rsidRPr="00E573BD" w:rsidRDefault="001837C1" w:rsidP="001837C1">
            <w:pPr>
              <w:rPr>
                <w:b/>
                <w:bCs/>
                <w:sz w:val="24"/>
                <w:szCs w:val="24"/>
              </w:rPr>
            </w:pPr>
            <w:r w:rsidRPr="00E573BD">
              <w:rPr>
                <w:b/>
                <w:bCs/>
                <w:sz w:val="24"/>
                <w:szCs w:val="24"/>
              </w:rPr>
              <w:t>2</w:t>
            </w:r>
          </w:p>
        </w:tc>
        <w:tc>
          <w:tcPr>
            <w:tcW w:w="1563" w:type="dxa"/>
            <w:gridSpan w:val="2"/>
            <w:tcBorders>
              <w:top w:val="single" w:sz="4" w:space="0" w:color="000000"/>
              <w:left w:val="single" w:sz="12" w:space="0" w:color="000000"/>
              <w:bottom w:val="double" w:sz="12" w:space="0" w:color="000000"/>
            </w:tcBorders>
            <w:shd w:val="clear" w:color="auto" w:fill="auto"/>
          </w:tcPr>
          <w:p w:rsidR="001837C1" w:rsidRPr="00E573BD" w:rsidRDefault="001837C1" w:rsidP="001837C1">
            <w:pPr>
              <w:rPr>
                <w:b/>
                <w:bCs/>
                <w:sz w:val="24"/>
                <w:szCs w:val="24"/>
              </w:rPr>
            </w:pPr>
            <w:r w:rsidRPr="00E573BD">
              <w:rPr>
                <w:b/>
                <w:bCs/>
                <w:sz w:val="24"/>
                <w:szCs w:val="24"/>
              </w:rPr>
              <w:t>Ochranná</w:t>
            </w:r>
          </w:p>
        </w:tc>
        <w:tc>
          <w:tcPr>
            <w:tcW w:w="6195" w:type="dxa"/>
            <w:tcBorders>
              <w:top w:val="single" w:sz="4" w:space="0" w:color="000000"/>
              <w:left w:val="single" w:sz="1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3J, 1Z</w:t>
            </w:r>
          </w:p>
        </w:tc>
      </w:tr>
      <w:tr w:rsidR="001837C1" w:rsidRPr="00E573BD" w:rsidTr="00E573BD">
        <w:trPr>
          <w:cantSplit/>
          <w:trHeight w:val="244"/>
        </w:trPr>
        <w:tc>
          <w:tcPr>
            <w:tcW w:w="9056" w:type="dxa"/>
            <w:gridSpan w:val="5"/>
            <w:tcBorders>
              <w:top w:val="double" w:sz="12" w:space="0" w:color="000000"/>
              <w:left w:val="single" w:sz="24"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Předpokládaná cílová druhová skladba dřevin</w:t>
            </w:r>
          </w:p>
        </w:tc>
      </w:tr>
      <w:tr w:rsidR="001837C1" w:rsidRPr="00E573BD" w:rsidTr="00E573BD">
        <w:trPr>
          <w:cantSplit/>
          <w:trHeight w:val="185"/>
        </w:trPr>
        <w:tc>
          <w:tcPr>
            <w:tcW w:w="709" w:type="dxa"/>
            <w:tcBorders>
              <w:top w:val="single" w:sz="4" w:space="0" w:color="000000"/>
              <w:left w:val="single" w:sz="24"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 xml:space="preserve">SLT </w:t>
            </w:r>
          </w:p>
        </w:tc>
        <w:tc>
          <w:tcPr>
            <w:tcW w:w="8347" w:type="dxa"/>
            <w:gridSpan w:val="4"/>
            <w:tcBorders>
              <w:top w:val="single" w:sz="4" w:space="0" w:color="000000"/>
              <w:left w:val="single" w:sz="4"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Druhy dřevin a jejich orientační podíly v cílové druhové skladbě (%)</w:t>
            </w:r>
          </w:p>
        </w:tc>
      </w:tr>
      <w:tr w:rsidR="001837C1" w:rsidRPr="00E573BD" w:rsidTr="00E573BD">
        <w:trPr>
          <w:cantSplit/>
          <w:trHeight w:val="572"/>
        </w:trPr>
        <w:tc>
          <w:tcPr>
            <w:tcW w:w="709" w:type="dxa"/>
            <w:tcBorders>
              <w:top w:val="single" w:sz="4"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3J, 1Z</w:t>
            </w:r>
          </w:p>
        </w:tc>
        <w:tc>
          <w:tcPr>
            <w:tcW w:w="8347" w:type="dxa"/>
            <w:gridSpan w:val="4"/>
            <w:tcBorders>
              <w:top w:val="single" w:sz="4" w:space="0" w:color="000000"/>
              <w:left w:val="single" w:sz="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BK 40, HB 40, JS 20, DBZ, JD, LP</w:t>
            </w:r>
          </w:p>
        </w:tc>
      </w:tr>
      <w:tr w:rsidR="001837C1" w:rsidRPr="00E573BD" w:rsidTr="00E573BD">
        <w:trPr>
          <w:cantSplit/>
          <w:trHeight w:val="195"/>
        </w:trPr>
        <w:tc>
          <w:tcPr>
            <w:tcW w:w="9056" w:type="dxa"/>
            <w:gridSpan w:val="5"/>
            <w:tcBorders>
              <w:top w:val="single" w:sz="4"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 xml:space="preserve">Porostní typ </w:t>
            </w:r>
          </w:p>
        </w:tc>
      </w:tr>
      <w:tr w:rsidR="001837C1" w:rsidRPr="00E573BD" w:rsidTr="00E573BD">
        <w:trPr>
          <w:cantSplit/>
          <w:trHeight w:val="504"/>
        </w:trPr>
        <w:tc>
          <w:tcPr>
            <w:tcW w:w="9056" w:type="dxa"/>
            <w:gridSpan w:val="5"/>
            <w:tcBorders>
              <w:top w:val="single" w:sz="8" w:space="0" w:color="000000"/>
              <w:left w:val="single" w:sz="2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Suťový les – BK, HB</w:t>
            </w:r>
          </w:p>
        </w:tc>
      </w:tr>
      <w:tr w:rsidR="001837C1" w:rsidRPr="00E573BD" w:rsidTr="00E573BD">
        <w:trPr>
          <w:cantSplit/>
          <w:trHeight w:val="193"/>
        </w:trPr>
        <w:tc>
          <w:tcPr>
            <w:tcW w:w="9056" w:type="dxa"/>
            <w:gridSpan w:val="5"/>
            <w:tcBorders>
              <w:top w:val="sing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Základní rozhodnutí</w:t>
            </w:r>
          </w:p>
        </w:tc>
      </w:tr>
      <w:tr w:rsidR="001837C1" w:rsidRPr="00E573BD" w:rsidTr="00E573BD">
        <w:trPr>
          <w:cantSplit/>
          <w:trHeight w:val="116"/>
        </w:trPr>
        <w:tc>
          <w:tcPr>
            <w:tcW w:w="9056" w:type="dxa"/>
            <w:gridSpan w:val="5"/>
            <w:tcBorders>
              <w:top w:val="single" w:sz="4" w:space="0" w:color="000000"/>
              <w:left w:val="single" w:sz="24"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Hospodářský způsob (forma)</w:t>
            </w:r>
          </w:p>
        </w:tc>
      </w:tr>
      <w:tr w:rsidR="001837C1" w:rsidRPr="00E573BD" w:rsidTr="00E573BD">
        <w:trPr>
          <w:cantSplit/>
          <w:trHeight w:val="363"/>
        </w:trPr>
        <w:tc>
          <w:tcPr>
            <w:tcW w:w="9056" w:type="dxa"/>
            <w:gridSpan w:val="5"/>
            <w:tcBorders>
              <w:top w:val="single" w:sz="4"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sz w:val="24"/>
                <w:szCs w:val="24"/>
              </w:rPr>
              <w:t>Samovolný vývoj</w:t>
            </w:r>
          </w:p>
        </w:tc>
      </w:tr>
      <w:tr w:rsidR="001837C1" w:rsidRPr="00E573BD" w:rsidTr="00E573BD">
        <w:trPr>
          <w:cantSplit/>
          <w:trHeight w:val="206"/>
        </w:trPr>
        <w:tc>
          <w:tcPr>
            <w:tcW w:w="1309" w:type="dxa"/>
            <w:gridSpan w:val="3"/>
            <w:tcBorders>
              <w:top w:val="single" w:sz="12" w:space="0" w:color="000000"/>
              <w:left w:val="single" w:sz="24"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Obmýtí</w:t>
            </w:r>
          </w:p>
        </w:tc>
        <w:tc>
          <w:tcPr>
            <w:tcW w:w="7747" w:type="dxa"/>
            <w:gridSpan w:val="2"/>
            <w:tcBorders>
              <w:top w:val="single" w:sz="12" w:space="0" w:color="000000"/>
              <w:left w:val="single" w:sz="8" w:space="0" w:color="000000"/>
              <w:bottom w:val="single" w:sz="4" w:space="0" w:color="000000"/>
              <w:right w:val="single" w:sz="24" w:space="0" w:color="000000"/>
            </w:tcBorders>
            <w:shd w:val="clear" w:color="auto" w:fill="auto"/>
          </w:tcPr>
          <w:p w:rsidR="001837C1" w:rsidRPr="00E573BD" w:rsidRDefault="001837C1" w:rsidP="001837C1">
            <w:pPr>
              <w:rPr>
                <w:b/>
                <w:bCs/>
                <w:sz w:val="24"/>
                <w:szCs w:val="24"/>
              </w:rPr>
            </w:pPr>
            <w:r w:rsidRPr="00E573BD">
              <w:rPr>
                <w:b/>
                <w:bCs/>
                <w:sz w:val="24"/>
                <w:szCs w:val="24"/>
              </w:rPr>
              <w:t>Obnovní doba</w:t>
            </w:r>
          </w:p>
          <w:p w:rsidR="001837C1" w:rsidRPr="00E573BD" w:rsidRDefault="001837C1" w:rsidP="001837C1">
            <w:pPr>
              <w:rPr>
                <w:b/>
                <w:bCs/>
                <w:sz w:val="24"/>
                <w:szCs w:val="24"/>
              </w:rPr>
            </w:pPr>
          </w:p>
        </w:tc>
      </w:tr>
      <w:tr w:rsidR="001837C1" w:rsidRPr="00E573BD" w:rsidTr="00E573BD">
        <w:trPr>
          <w:cantSplit/>
          <w:trHeight w:val="373"/>
        </w:trPr>
        <w:tc>
          <w:tcPr>
            <w:tcW w:w="1309" w:type="dxa"/>
            <w:gridSpan w:val="3"/>
            <w:tcBorders>
              <w:top w:val="single" w:sz="4" w:space="0" w:color="000000"/>
              <w:left w:val="single" w:sz="24" w:space="0" w:color="000000"/>
              <w:bottom w:val="single" w:sz="8" w:space="0" w:color="000000"/>
            </w:tcBorders>
            <w:shd w:val="clear" w:color="auto" w:fill="auto"/>
          </w:tcPr>
          <w:p w:rsidR="001837C1" w:rsidRPr="00E573BD" w:rsidRDefault="001837C1" w:rsidP="001837C1">
            <w:pPr>
              <w:rPr>
                <w:b/>
                <w:bCs/>
                <w:sz w:val="24"/>
                <w:szCs w:val="24"/>
              </w:rPr>
            </w:pPr>
            <w:r w:rsidRPr="00E573BD">
              <w:rPr>
                <w:b/>
                <w:bCs/>
                <w:sz w:val="24"/>
                <w:szCs w:val="24"/>
              </w:rPr>
              <w:lastRenderedPageBreak/>
              <w:t>-</w:t>
            </w:r>
          </w:p>
        </w:tc>
        <w:tc>
          <w:tcPr>
            <w:tcW w:w="7747" w:type="dxa"/>
            <w:gridSpan w:val="2"/>
            <w:tcBorders>
              <w:top w:val="single" w:sz="4" w:space="0" w:color="000000"/>
              <w:left w:val="single" w:sz="8"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w:t>
            </w:r>
          </w:p>
        </w:tc>
      </w:tr>
      <w:tr w:rsidR="001837C1" w:rsidRPr="00E573BD" w:rsidTr="00E573BD">
        <w:trPr>
          <w:cantSplit/>
          <w:trHeight w:val="165"/>
        </w:trPr>
        <w:tc>
          <w:tcPr>
            <w:tcW w:w="9056" w:type="dxa"/>
            <w:gridSpan w:val="5"/>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Dlouhodobý cíl péče o lesní porosty</w:t>
            </w:r>
          </w:p>
        </w:tc>
      </w:tr>
      <w:tr w:rsidR="001837C1" w:rsidRPr="00E573BD" w:rsidTr="00E573BD">
        <w:trPr>
          <w:cantSplit/>
          <w:trHeight w:val="572"/>
        </w:trPr>
        <w:tc>
          <w:tcPr>
            <w:tcW w:w="9056" w:type="dxa"/>
            <w:gridSpan w:val="5"/>
            <w:tcBorders>
              <w:top w:val="single" w:sz="12" w:space="0" w:color="000000"/>
              <w:left w:val="single" w:sz="2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 xml:space="preserve">Ponechat porost v příkrém svahu nad řekou Sázavou samovolnému vývoji. Silné staré buky mají vysokou biologickou hodnotu; BK dynamicky zmlazuje. Doplněno habrovou pařezinou, JS a SM. Předcházet ohrožení železniční dráhy vlivy lesa – stromy pokácené z bezpečnostních důvodů ponechat k zetlení </w:t>
            </w:r>
            <w:r w:rsidRPr="00E573BD">
              <w:rPr>
                <w:bCs/>
                <w:i/>
                <w:sz w:val="24"/>
                <w:szCs w:val="24"/>
              </w:rPr>
              <w:t>in situ</w:t>
            </w:r>
            <w:r w:rsidRPr="00E573BD">
              <w:rPr>
                <w:bCs/>
                <w:sz w:val="24"/>
                <w:szCs w:val="24"/>
              </w:rPr>
              <w:t>. Bude-li takto kácen smrk, buď odstranit, nebo odkornit.</w:t>
            </w:r>
          </w:p>
        </w:tc>
      </w:tr>
      <w:tr w:rsidR="001837C1" w:rsidRPr="00E573BD" w:rsidTr="00E573BD">
        <w:trPr>
          <w:cantSplit/>
          <w:trHeight w:val="139"/>
        </w:trPr>
        <w:tc>
          <w:tcPr>
            <w:tcW w:w="9056" w:type="dxa"/>
            <w:gridSpan w:val="5"/>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Způsob obnovy a obnovní postup, včetně doporučených technologií</w:t>
            </w:r>
          </w:p>
        </w:tc>
      </w:tr>
      <w:tr w:rsidR="001837C1" w:rsidRPr="00E573BD" w:rsidTr="00E573BD">
        <w:trPr>
          <w:cantSplit/>
          <w:trHeight w:val="617"/>
        </w:trPr>
        <w:tc>
          <w:tcPr>
            <w:tcW w:w="9056" w:type="dxa"/>
            <w:gridSpan w:val="5"/>
            <w:tcBorders>
              <w:top w:val="sing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w:t>
            </w:r>
          </w:p>
        </w:tc>
      </w:tr>
      <w:tr w:rsidR="001837C1" w:rsidRPr="00E573BD" w:rsidTr="00E573BD">
        <w:trPr>
          <w:cantSplit/>
          <w:trHeight w:val="180"/>
        </w:trPr>
        <w:tc>
          <w:tcPr>
            <w:tcW w:w="9056" w:type="dxa"/>
            <w:gridSpan w:val="5"/>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Způsob zalesnění, stanovení druhů a procento melioračních a zpevňujících dřevin při obnově porostu</w:t>
            </w:r>
          </w:p>
        </w:tc>
      </w:tr>
      <w:tr w:rsidR="001837C1" w:rsidRPr="00E573BD" w:rsidTr="00E573BD">
        <w:trPr>
          <w:cantSplit/>
          <w:trHeight w:val="505"/>
        </w:trPr>
        <w:tc>
          <w:tcPr>
            <w:tcW w:w="9056" w:type="dxa"/>
            <w:gridSpan w:val="5"/>
            <w:tcBorders>
              <w:top w:val="sing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Přirozená obnova BK, HB a JS.</w:t>
            </w:r>
          </w:p>
        </w:tc>
      </w:tr>
      <w:tr w:rsidR="001837C1" w:rsidRPr="00E573BD" w:rsidTr="00E573BD">
        <w:trPr>
          <w:cantSplit/>
          <w:trHeight w:val="38"/>
        </w:trPr>
        <w:tc>
          <w:tcPr>
            <w:tcW w:w="9056" w:type="dxa"/>
            <w:gridSpan w:val="5"/>
            <w:tcBorders>
              <w:top w:val="single" w:sz="12" w:space="0" w:color="000000"/>
              <w:left w:val="single" w:sz="2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Dřeviny uplatňované při zalesnění za použití umělé obnovy (%)</w:t>
            </w:r>
          </w:p>
        </w:tc>
      </w:tr>
      <w:tr w:rsidR="001837C1" w:rsidRPr="00E573BD" w:rsidTr="00E573BD">
        <w:trPr>
          <w:cantSplit/>
          <w:trHeight w:val="38"/>
        </w:trPr>
        <w:tc>
          <w:tcPr>
            <w:tcW w:w="709" w:type="dxa"/>
            <w:tcBorders>
              <w:top w:val="single" w:sz="12" w:space="0" w:color="000000"/>
              <w:left w:val="single" w:sz="24" w:space="0" w:color="000000"/>
              <w:bottom w:val="single" w:sz="12" w:space="0" w:color="000000"/>
            </w:tcBorders>
            <w:shd w:val="clear" w:color="auto" w:fill="auto"/>
          </w:tcPr>
          <w:p w:rsidR="001837C1" w:rsidRPr="00E573BD" w:rsidRDefault="001837C1" w:rsidP="001837C1">
            <w:pPr>
              <w:rPr>
                <w:b/>
                <w:bCs/>
                <w:sz w:val="24"/>
                <w:szCs w:val="24"/>
              </w:rPr>
            </w:pPr>
            <w:r w:rsidRPr="00E573BD">
              <w:rPr>
                <w:b/>
                <w:bCs/>
                <w:sz w:val="24"/>
                <w:szCs w:val="24"/>
              </w:rPr>
              <w:t>SLT</w:t>
            </w:r>
          </w:p>
        </w:tc>
        <w:tc>
          <w:tcPr>
            <w:tcW w:w="2152" w:type="dxa"/>
            <w:gridSpan w:val="3"/>
            <w:tcBorders>
              <w:top w:val="single" w:sz="12" w:space="0" w:color="000000"/>
              <w:left w:val="single" w:sz="2" w:space="0" w:color="000000"/>
              <w:bottom w:val="single" w:sz="8" w:space="0" w:color="000000"/>
            </w:tcBorders>
            <w:shd w:val="clear" w:color="auto" w:fill="auto"/>
          </w:tcPr>
          <w:p w:rsidR="001837C1" w:rsidRPr="00E573BD" w:rsidRDefault="001837C1" w:rsidP="001837C1">
            <w:pPr>
              <w:rPr>
                <w:b/>
                <w:bCs/>
                <w:sz w:val="24"/>
                <w:szCs w:val="24"/>
              </w:rPr>
            </w:pPr>
            <w:r w:rsidRPr="00E573BD">
              <w:rPr>
                <w:b/>
                <w:bCs/>
                <w:sz w:val="24"/>
                <w:szCs w:val="24"/>
              </w:rPr>
              <w:t>druh dřeviny</w:t>
            </w:r>
          </w:p>
        </w:tc>
        <w:tc>
          <w:tcPr>
            <w:tcW w:w="6195" w:type="dxa"/>
            <w:tcBorders>
              <w:top w:val="single" w:sz="12" w:space="0" w:color="000000"/>
              <w:left w:val="single" w:sz="8"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komentář k způsobu použití dřeviny při umělé obnově</w:t>
            </w:r>
          </w:p>
        </w:tc>
      </w:tr>
      <w:tr w:rsidR="001837C1" w:rsidRPr="00E573BD" w:rsidTr="00E573BD">
        <w:trPr>
          <w:cantSplit/>
          <w:trHeight w:val="549"/>
        </w:trPr>
        <w:tc>
          <w:tcPr>
            <w:tcW w:w="709" w:type="dxa"/>
            <w:tcBorders>
              <w:top w:val="single" w:sz="12" w:space="0" w:color="000000"/>
              <w:left w:val="single" w:sz="24" w:space="0" w:color="000000"/>
              <w:bottom w:val="double" w:sz="12" w:space="0" w:color="000000"/>
            </w:tcBorders>
            <w:shd w:val="clear" w:color="auto" w:fill="auto"/>
          </w:tcPr>
          <w:p w:rsidR="001837C1" w:rsidRPr="00E573BD" w:rsidRDefault="001837C1" w:rsidP="001837C1">
            <w:pPr>
              <w:rPr>
                <w:rFonts w:eastAsia="Liberation Serif"/>
                <w:sz w:val="24"/>
                <w:szCs w:val="24"/>
              </w:rPr>
            </w:pPr>
            <w:r w:rsidRPr="00E573BD">
              <w:rPr>
                <w:sz w:val="24"/>
                <w:szCs w:val="24"/>
              </w:rPr>
              <w:t>3J, 1Z</w:t>
            </w:r>
          </w:p>
        </w:tc>
        <w:tc>
          <w:tcPr>
            <w:tcW w:w="2152" w:type="dxa"/>
            <w:gridSpan w:val="3"/>
            <w:tcBorders>
              <w:top w:val="single" w:sz="12" w:space="0" w:color="000000"/>
              <w:left w:val="single" w:sz="2" w:space="0" w:color="000000"/>
              <w:bottom w:val="double" w:sz="12" w:space="0" w:color="000000"/>
            </w:tcBorders>
            <w:shd w:val="clear" w:color="auto" w:fill="auto"/>
          </w:tcPr>
          <w:p w:rsidR="001837C1" w:rsidRPr="00E573BD" w:rsidRDefault="001837C1" w:rsidP="001837C1">
            <w:pPr>
              <w:rPr>
                <w:b/>
                <w:bCs/>
                <w:sz w:val="24"/>
                <w:szCs w:val="24"/>
              </w:rPr>
            </w:pPr>
            <w:r w:rsidRPr="00E573BD">
              <w:rPr>
                <w:rFonts w:eastAsia="Liberation Serif"/>
                <w:sz w:val="24"/>
                <w:szCs w:val="24"/>
              </w:rPr>
              <w:t xml:space="preserve"> </w:t>
            </w:r>
            <w:r w:rsidRPr="00E573BD">
              <w:rPr>
                <w:sz w:val="24"/>
                <w:szCs w:val="24"/>
              </w:rPr>
              <w:t>-</w:t>
            </w:r>
          </w:p>
        </w:tc>
        <w:tc>
          <w:tcPr>
            <w:tcW w:w="6195" w:type="dxa"/>
            <w:tcBorders>
              <w:top w:val="single" w:sz="12" w:space="0" w:color="000000"/>
              <w:left w:val="single" w:sz="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 xml:space="preserve">- </w:t>
            </w:r>
          </w:p>
        </w:tc>
      </w:tr>
      <w:tr w:rsidR="001837C1" w:rsidRPr="00E573BD" w:rsidTr="00E573BD">
        <w:trPr>
          <w:cantSplit/>
          <w:trHeight w:val="149"/>
        </w:trPr>
        <w:tc>
          <w:tcPr>
            <w:tcW w:w="9056" w:type="dxa"/>
            <w:gridSpan w:val="5"/>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Péče o nálety, nárosty a kultury a výchova porostů, včetně doporučených technologií</w:t>
            </w:r>
          </w:p>
        </w:tc>
      </w:tr>
      <w:tr w:rsidR="001837C1" w:rsidRPr="00E573BD" w:rsidTr="00E573BD">
        <w:trPr>
          <w:cantSplit/>
          <w:trHeight w:hRule="exact" w:val="23"/>
        </w:trPr>
        <w:tc>
          <w:tcPr>
            <w:tcW w:w="9056" w:type="dxa"/>
            <w:gridSpan w:val="5"/>
            <w:tcBorders>
              <w:top w:val="single" w:sz="12"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snapToGrid w:val="0"/>
              <w:rPr>
                <w:b/>
                <w:bCs/>
                <w:sz w:val="24"/>
                <w:szCs w:val="24"/>
              </w:rPr>
            </w:pPr>
          </w:p>
        </w:tc>
      </w:tr>
      <w:tr w:rsidR="001837C1" w:rsidRPr="00E573BD" w:rsidTr="00E573BD">
        <w:trPr>
          <w:cantSplit/>
          <w:trHeight w:val="549"/>
        </w:trPr>
        <w:tc>
          <w:tcPr>
            <w:tcW w:w="9056" w:type="dxa"/>
            <w:gridSpan w:val="5"/>
            <w:tcBorders>
              <w:top w:val="single" w:sz="8" w:space="0" w:color="000000"/>
              <w:left w:val="single" w:sz="2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sz w:val="24"/>
                <w:szCs w:val="24"/>
              </w:rPr>
              <w:t>Zmlazení (zvláště BK) vitální, v současnosti není nutná jeho ochrana.</w:t>
            </w:r>
          </w:p>
        </w:tc>
      </w:tr>
      <w:tr w:rsidR="001837C1" w:rsidRPr="00E573BD" w:rsidTr="00E573BD">
        <w:trPr>
          <w:cantSplit/>
          <w:trHeight w:val="149"/>
        </w:trPr>
        <w:tc>
          <w:tcPr>
            <w:tcW w:w="9056" w:type="dxa"/>
            <w:gridSpan w:val="5"/>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Opatření ochrany lesa včetně doporučených technologií</w:t>
            </w:r>
          </w:p>
        </w:tc>
      </w:tr>
      <w:tr w:rsidR="001837C1" w:rsidRPr="00E573BD" w:rsidTr="00E573BD">
        <w:trPr>
          <w:cantSplit/>
          <w:trHeight w:hRule="exact" w:val="23"/>
        </w:trPr>
        <w:tc>
          <w:tcPr>
            <w:tcW w:w="9056" w:type="dxa"/>
            <w:gridSpan w:val="5"/>
            <w:tcBorders>
              <w:top w:val="single" w:sz="8"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snapToGrid w:val="0"/>
              <w:rPr>
                <w:b/>
                <w:bCs/>
                <w:sz w:val="24"/>
                <w:szCs w:val="24"/>
              </w:rPr>
            </w:pPr>
          </w:p>
        </w:tc>
      </w:tr>
      <w:tr w:rsidR="001837C1" w:rsidRPr="00E573BD" w:rsidTr="00E573BD">
        <w:trPr>
          <w:cantSplit/>
          <w:trHeight w:val="593"/>
        </w:trPr>
        <w:tc>
          <w:tcPr>
            <w:tcW w:w="9056" w:type="dxa"/>
            <w:gridSpan w:val="5"/>
            <w:tcBorders>
              <w:top w:val="single" w:sz="8" w:space="0" w:color="000000"/>
              <w:left w:val="single" w:sz="24" w:space="0" w:color="000000"/>
              <w:bottom w:val="doub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w:t>
            </w:r>
          </w:p>
        </w:tc>
      </w:tr>
      <w:tr w:rsidR="001837C1" w:rsidRPr="00E573BD" w:rsidTr="00E573BD">
        <w:trPr>
          <w:cantSplit/>
          <w:trHeight w:val="231"/>
        </w:trPr>
        <w:tc>
          <w:tcPr>
            <w:tcW w:w="9056" w:type="dxa"/>
            <w:gridSpan w:val="5"/>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Provádění nahodilých těžeb včetně doporučených technologií</w:t>
            </w:r>
          </w:p>
        </w:tc>
      </w:tr>
      <w:tr w:rsidR="001837C1" w:rsidRPr="00E573BD" w:rsidTr="00E573BD">
        <w:trPr>
          <w:cantSplit/>
          <w:trHeight w:val="514"/>
        </w:trPr>
        <w:tc>
          <w:tcPr>
            <w:tcW w:w="9056" w:type="dxa"/>
            <w:gridSpan w:val="5"/>
            <w:tcBorders>
              <w:top w:val="single" w:sz="12" w:space="0" w:color="000000"/>
              <w:left w:val="single" w:sz="2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V případě potřeby řešit nahodilou těžbu jen u SM. V případě jiných dřevin jen tehdy, pokud by poškozený či odumřelý jedinec ohrožoval železniční dráhu. SM odstranit nebo odkornit, BK aj. pouze pokácet a ponechat na místě.</w:t>
            </w:r>
          </w:p>
        </w:tc>
      </w:tr>
      <w:tr w:rsidR="001837C1" w:rsidRPr="00E573BD" w:rsidTr="00E573BD">
        <w:trPr>
          <w:cantSplit/>
          <w:trHeight w:val="207"/>
        </w:trPr>
        <w:tc>
          <w:tcPr>
            <w:tcW w:w="9056" w:type="dxa"/>
            <w:gridSpan w:val="5"/>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Poznámka</w:t>
            </w:r>
          </w:p>
        </w:tc>
      </w:tr>
      <w:tr w:rsidR="001837C1" w:rsidRPr="00E573BD" w:rsidTr="00E573BD">
        <w:trPr>
          <w:cantSplit/>
          <w:trHeight w:val="527"/>
        </w:trPr>
        <w:tc>
          <w:tcPr>
            <w:tcW w:w="9056" w:type="dxa"/>
            <w:gridSpan w:val="5"/>
            <w:tcBorders>
              <w:top w:val="single" w:sz="12" w:space="0" w:color="000000"/>
              <w:left w:val="single" w:sz="24" w:space="0" w:color="000000"/>
              <w:bottom w:val="single" w:sz="2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w:t>
            </w:r>
          </w:p>
        </w:tc>
      </w:tr>
    </w:tbl>
    <w:p w:rsidR="001837C1" w:rsidRPr="00E573BD" w:rsidRDefault="001837C1" w:rsidP="001837C1">
      <w:pPr>
        <w:pStyle w:val="Seznam"/>
        <w:widowControl/>
        <w:jc w:val="both"/>
        <w:rPr>
          <w:b/>
          <w:color w:val="FF0000"/>
          <w:sz w:val="24"/>
          <w:szCs w:val="24"/>
        </w:rPr>
      </w:pPr>
    </w:p>
    <w:tbl>
      <w:tblPr>
        <w:tblW w:w="0" w:type="auto"/>
        <w:tblInd w:w="71" w:type="dxa"/>
        <w:tblLayout w:type="fixed"/>
        <w:tblCellMar>
          <w:left w:w="71" w:type="dxa"/>
          <w:right w:w="71" w:type="dxa"/>
        </w:tblCellMar>
        <w:tblLook w:val="0000" w:firstRow="0" w:lastRow="0" w:firstColumn="0" w:lastColumn="0" w:noHBand="0" w:noVBand="0"/>
      </w:tblPr>
      <w:tblGrid>
        <w:gridCol w:w="709"/>
        <w:gridCol w:w="589"/>
        <w:gridCol w:w="11"/>
        <w:gridCol w:w="1552"/>
        <w:gridCol w:w="6195"/>
      </w:tblGrid>
      <w:tr w:rsidR="001837C1" w:rsidRPr="00E573BD" w:rsidTr="00E573BD">
        <w:trPr>
          <w:cantSplit/>
          <w:trHeight w:val="116"/>
        </w:trPr>
        <w:tc>
          <w:tcPr>
            <w:tcW w:w="1298" w:type="dxa"/>
            <w:gridSpan w:val="2"/>
            <w:tcBorders>
              <w:top w:val="single" w:sz="24" w:space="0" w:color="000000"/>
              <w:left w:val="single" w:sz="24" w:space="0" w:color="000000"/>
              <w:bottom w:val="single" w:sz="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Číslo směrnice</w:t>
            </w:r>
          </w:p>
        </w:tc>
        <w:tc>
          <w:tcPr>
            <w:tcW w:w="1563" w:type="dxa"/>
            <w:gridSpan w:val="2"/>
            <w:tcBorders>
              <w:top w:val="single" w:sz="24" w:space="0" w:color="000000"/>
              <w:left w:val="single" w:sz="12" w:space="0" w:color="000000"/>
              <w:bottom w:val="single" w:sz="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Kategorie lesa</w:t>
            </w:r>
          </w:p>
        </w:tc>
        <w:tc>
          <w:tcPr>
            <w:tcW w:w="6195" w:type="dxa"/>
            <w:tcBorders>
              <w:top w:val="single" w:sz="24" w:space="0" w:color="000000"/>
              <w:left w:val="single" w:sz="12" w:space="0" w:color="000000"/>
              <w:bottom w:val="single" w:sz="4" w:space="0" w:color="000000"/>
              <w:right w:val="single" w:sz="24" w:space="0" w:color="000000"/>
            </w:tcBorders>
            <w:shd w:val="clear" w:color="auto" w:fill="auto"/>
          </w:tcPr>
          <w:p w:rsidR="001837C1" w:rsidRPr="00E573BD" w:rsidRDefault="001837C1" w:rsidP="00E573BD">
            <w:pPr>
              <w:pStyle w:val="Nadpis6"/>
              <w:autoSpaceDN/>
              <w:rPr>
                <w:rFonts w:ascii="Times New Roman" w:hAnsi="Times New Roman"/>
                <w:sz w:val="24"/>
                <w:szCs w:val="24"/>
              </w:rPr>
            </w:pPr>
            <w:r w:rsidRPr="00E573BD">
              <w:rPr>
                <w:rFonts w:ascii="Times New Roman" w:hAnsi="Times New Roman"/>
                <w:sz w:val="24"/>
                <w:szCs w:val="24"/>
              </w:rPr>
              <w:t>Soubory lesních typů</w:t>
            </w:r>
          </w:p>
        </w:tc>
      </w:tr>
      <w:tr w:rsidR="001837C1" w:rsidRPr="00E573BD" w:rsidTr="00E573BD">
        <w:trPr>
          <w:cantSplit/>
          <w:trHeight w:val="566"/>
        </w:trPr>
        <w:tc>
          <w:tcPr>
            <w:tcW w:w="1298" w:type="dxa"/>
            <w:gridSpan w:val="2"/>
            <w:tcBorders>
              <w:top w:val="single" w:sz="4"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3</w:t>
            </w:r>
          </w:p>
        </w:tc>
        <w:tc>
          <w:tcPr>
            <w:tcW w:w="1563" w:type="dxa"/>
            <w:gridSpan w:val="2"/>
            <w:tcBorders>
              <w:top w:val="single" w:sz="4" w:space="0" w:color="000000"/>
              <w:left w:val="single" w:sz="12"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ochranná</w:t>
            </w:r>
          </w:p>
        </w:tc>
        <w:tc>
          <w:tcPr>
            <w:tcW w:w="6195" w:type="dxa"/>
            <w:tcBorders>
              <w:top w:val="single" w:sz="4" w:space="0" w:color="000000"/>
              <w:left w:val="single" w:sz="1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0Z</w:t>
            </w:r>
          </w:p>
        </w:tc>
      </w:tr>
      <w:tr w:rsidR="001837C1" w:rsidRPr="00E573BD" w:rsidTr="00E573BD">
        <w:trPr>
          <w:cantSplit/>
          <w:trHeight w:val="244"/>
        </w:trPr>
        <w:tc>
          <w:tcPr>
            <w:tcW w:w="9056" w:type="dxa"/>
            <w:gridSpan w:val="5"/>
            <w:tcBorders>
              <w:top w:val="double" w:sz="12" w:space="0" w:color="000000"/>
              <w:left w:val="single" w:sz="24"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Předpokládaná cílová druhová skladba dřevin</w:t>
            </w:r>
          </w:p>
        </w:tc>
      </w:tr>
      <w:tr w:rsidR="001837C1" w:rsidRPr="00E573BD" w:rsidTr="00E573BD">
        <w:trPr>
          <w:cantSplit/>
          <w:trHeight w:val="185"/>
        </w:trPr>
        <w:tc>
          <w:tcPr>
            <w:tcW w:w="709" w:type="dxa"/>
            <w:tcBorders>
              <w:top w:val="single" w:sz="4" w:space="0" w:color="000000"/>
              <w:left w:val="single" w:sz="24"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 xml:space="preserve">SLT </w:t>
            </w:r>
          </w:p>
        </w:tc>
        <w:tc>
          <w:tcPr>
            <w:tcW w:w="8347" w:type="dxa"/>
            <w:gridSpan w:val="4"/>
            <w:tcBorders>
              <w:top w:val="single" w:sz="4" w:space="0" w:color="000000"/>
              <w:left w:val="single" w:sz="4"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Druhy dřevin a jejich orientační podíly v cílové druhové skladbě (%)</w:t>
            </w:r>
          </w:p>
        </w:tc>
      </w:tr>
      <w:tr w:rsidR="001837C1" w:rsidRPr="00E573BD" w:rsidTr="00E573BD">
        <w:trPr>
          <w:cantSplit/>
          <w:trHeight w:val="572"/>
        </w:trPr>
        <w:tc>
          <w:tcPr>
            <w:tcW w:w="709" w:type="dxa"/>
            <w:tcBorders>
              <w:top w:val="single" w:sz="4"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0Z</w:t>
            </w:r>
          </w:p>
        </w:tc>
        <w:tc>
          <w:tcPr>
            <w:tcW w:w="8347" w:type="dxa"/>
            <w:gridSpan w:val="4"/>
            <w:tcBorders>
              <w:top w:val="single" w:sz="4" w:space="0" w:color="000000"/>
              <w:left w:val="single" w:sz="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HB 90, BO 8, DBZ 2, AK</w:t>
            </w:r>
          </w:p>
        </w:tc>
      </w:tr>
      <w:tr w:rsidR="001837C1" w:rsidRPr="00E573BD" w:rsidTr="00E573BD">
        <w:trPr>
          <w:cantSplit/>
          <w:trHeight w:val="195"/>
        </w:trPr>
        <w:tc>
          <w:tcPr>
            <w:tcW w:w="2861" w:type="dxa"/>
            <w:gridSpan w:val="4"/>
            <w:tcBorders>
              <w:top w:val="single" w:sz="4" w:space="0" w:color="000000"/>
              <w:left w:val="single" w:sz="24" w:space="0" w:color="000000"/>
              <w:bottom w:val="single" w:sz="8" w:space="0" w:color="000000"/>
            </w:tcBorders>
            <w:shd w:val="clear" w:color="auto" w:fill="auto"/>
          </w:tcPr>
          <w:p w:rsidR="001837C1" w:rsidRPr="00E573BD" w:rsidRDefault="001837C1" w:rsidP="001837C1">
            <w:pPr>
              <w:rPr>
                <w:b/>
                <w:bCs/>
                <w:sz w:val="24"/>
                <w:szCs w:val="24"/>
              </w:rPr>
            </w:pPr>
            <w:r w:rsidRPr="00E573BD">
              <w:rPr>
                <w:b/>
                <w:bCs/>
                <w:sz w:val="24"/>
                <w:szCs w:val="24"/>
              </w:rPr>
              <w:t>Porostní typ A</w:t>
            </w:r>
          </w:p>
        </w:tc>
        <w:tc>
          <w:tcPr>
            <w:tcW w:w="6195" w:type="dxa"/>
            <w:tcBorders>
              <w:top w:val="single" w:sz="4"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Porostní typ B</w:t>
            </w:r>
          </w:p>
        </w:tc>
      </w:tr>
      <w:tr w:rsidR="001837C1" w:rsidRPr="00E573BD" w:rsidTr="00E573BD">
        <w:trPr>
          <w:cantSplit/>
          <w:trHeight w:val="504"/>
        </w:trPr>
        <w:tc>
          <w:tcPr>
            <w:tcW w:w="2861" w:type="dxa"/>
            <w:gridSpan w:val="4"/>
            <w:tcBorders>
              <w:top w:val="single" w:sz="8"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HB, AK</w:t>
            </w:r>
          </w:p>
        </w:tc>
        <w:tc>
          <w:tcPr>
            <w:tcW w:w="6195" w:type="dxa"/>
            <w:tcBorders>
              <w:top w:val="single" w:sz="8" w:space="0" w:color="000000"/>
              <w:left w:val="single" w:sz="1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Lom: BO, SM, MD, sukcesní porost</w:t>
            </w:r>
          </w:p>
        </w:tc>
      </w:tr>
      <w:tr w:rsidR="001837C1" w:rsidRPr="00E573BD" w:rsidTr="00E573BD">
        <w:trPr>
          <w:cantSplit/>
          <w:trHeight w:val="193"/>
        </w:trPr>
        <w:tc>
          <w:tcPr>
            <w:tcW w:w="9056" w:type="dxa"/>
            <w:gridSpan w:val="5"/>
            <w:tcBorders>
              <w:top w:val="sing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Základní rozhodnutí</w:t>
            </w:r>
          </w:p>
        </w:tc>
      </w:tr>
      <w:tr w:rsidR="001837C1" w:rsidRPr="00E573BD" w:rsidTr="00E573BD">
        <w:trPr>
          <w:cantSplit/>
          <w:trHeight w:val="116"/>
        </w:trPr>
        <w:tc>
          <w:tcPr>
            <w:tcW w:w="9056" w:type="dxa"/>
            <w:gridSpan w:val="5"/>
            <w:tcBorders>
              <w:top w:val="single" w:sz="4" w:space="0" w:color="000000"/>
              <w:left w:val="single" w:sz="24"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Hospodářský způsob (forma)</w:t>
            </w:r>
          </w:p>
        </w:tc>
      </w:tr>
      <w:tr w:rsidR="001837C1" w:rsidRPr="00E573BD" w:rsidTr="00E573BD">
        <w:trPr>
          <w:cantSplit/>
          <w:trHeight w:val="363"/>
        </w:trPr>
        <w:tc>
          <w:tcPr>
            <w:tcW w:w="9056" w:type="dxa"/>
            <w:gridSpan w:val="5"/>
            <w:tcBorders>
              <w:top w:val="single" w:sz="4"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sz w:val="24"/>
                <w:szCs w:val="24"/>
              </w:rPr>
              <w:lastRenderedPageBreak/>
              <w:t>Bez zásahu</w:t>
            </w:r>
          </w:p>
        </w:tc>
      </w:tr>
      <w:tr w:rsidR="001837C1" w:rsidRPr="00E573BD" w:rsidTr="00E573BD">
        <w:trPr>
          <w:cantSplit/>
          <w:trHeight w:val="206"/>
        </w:trPr>
        <w:tc>
          <w:tcPr>
            <w:tcW w:w="1309" w:type="dxa"/>
            <w:gridSpan w:val="3"/>
            <w:tcBorders>
              <w:top w:val="single" w:sz="12" w:space="0" w:color="000000"/>
              <w:left w:val="single" w:sz="24" w:space="0" w:color="000000"/>
              <w:bottom w:val="single" w:sz="4" w:space="0" w:color="000000"/>
            </w:tcBorders>
            <w:shd w:val="clear" w:color="auto" w:fill="auto"/>
          </w:tcPr>
          <w:p w:rsidR="001837C1" w:rsidRPr="00E573BD" w:rsidRDefault="001837C1" w:rsidP="001837C1">
            <w:pPr>
              <w:rPr>
                <w:b/>
                <w:bCs/>
                <w:sz w:val="24"/>
                <w:szCs w:val="24"/>
              </w:rPr>
            </w:pPr>
            <w:r w:rsidRPr="00E573BD">
              <w:rPr>
                <w:b/>
                <w:bCs/>
                <w:sz w:val="24"/>
                <w:szCs w:val="24"/>
              </w:rPr>
              <w:t>Obmýtí</w:t>
            </w:r>
          </w:p>
        </w:tc>
        <w:tc>
          <w:tcPr>
            <w:tcW w:w="7747" w:type="dxa"/>
            <w:gridSpan w:val="2"/>
            <w:tcBorders>
              <w:top w:val="single" w:sz="12" w:space="0" w:color="000000"/>
              <w:left w:val="single" w:sz="8" w:space="0" w:color="000000"/>
              <w:bottom w:val="single" w:sz="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Obnovní doba</w:t>
            </w:r>
          </w:p>
        </w:tc>
      </w:tr>
      <w:tr w:rsidR="001837C1" w:rsidRPr="00E573BD" w:rsidTr="00E573BD">
        <w:trPr>
          <w:cantSplit/>
          <w:trHeight w:val="373"/>
        </w:trPr>
        <w:tc>
          <w:tcPr>
            <w:tcW w:w="1309" w:type="dxa"/>
            <w:gridSpan w:val="3"/>
            <w:tcBorders>
              <w:top w:val="single" w:sz="4" w:space="0" w:color="000000"/>
              <w:left w:val="single" w:sz="24" w:space="0" w:color="000000"/>
              <w:bottom w:val="single" w:sz="8" w:space="0" w:color="000000"/>
            </w:tcBorders>
            <w:shd w:val="clear" w:color="auto" w:fill="auto"/>
          </w:tcPr>
          <w:p w:rsidR="001837C1" w:rsidRPr="00E573BD" w:rsidRDefault="001837C1" w:rsidP="001837C1">
            <w:pPr>
              <w:rPr>
                <w:b/>
                <w:bCs/>
                <w:sz w:val="24"/>
                <w:szCs w:val="24"/>
              </w:rPr>
            </w:pPr>
            <w:r w:rsidRPr="00E573BD">
              <w:rPr>
                <w:b/>
                <w:bCs/>
                <w:sz w:val="24"/>
                <w:szCs w:val="24"/>
              </w:rPr>
              <w:t>-</w:t>
            </w:r>
          </w:p>
        </w:tc>
        <w:tc>
          <w:tcPr>
            <w:tcW w:w="7747" w:type="dxa"/>
            <w:gridSpan w:val="2"/>
            <w:tcBorders>
              <w:top w:val="single" w:sz="4" w:space="0" w:color="000000"/>
              <w:left w:val="single" w:sz="8"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w:t>
            </w:r>
          </w:p>
        </w:tc>
      </w:tr>
      <w:tr w:rsidR="001837C1" w:rsidRPr="00E573BD" w:rsidTr="00E573BD">
        <w:trPr>
          <w:cantSplit/>
          <w:trHeight w:val="165"/>
        </w:trPr>
        <w:tc>
          <w:tcPr>
            <w:tcW w:w="9056" w:type="dxa"/>
            <w:gridSpan w:val="5"/>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Dlouhodobý cíl péče o lesní porosty</w:t>
            </w:r>
          </w:p>
        </w:tc>
      </w:tr>
      <w:tr w:rsidR="001837C1" w:rsidRPr="00E573BD" w:rsidTr="00E573BD">
        <w:trPr>
          <w:cantSplit/>
          <w:trHeight w:val="572"/>
        </w:trPr>
        <w:tc>
          <w:tcPr>
            <w:tcW w:w="9056" w:type="dxa"/>
            <w:gridSpan w:val="5"/>
            <w:tcBorders>
              <w:top w:val="single" w:sz="12" w:space="0" w:color="000000"/>
              <w:left w:val="single" w:sz="2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Terén neumožňuje hospodářské vstupy. Ve vápencovém lomu na Sedlišti je možné v rámci možností postupovat podobně, jak je popsáno v porostním typu B směrnice č. 1. Na horní hraně svahu nad řekou, v severní části ZCHÚ, je žádoucí v rámci možností likvidovat na dostupných plochách akát, asanovat jeho pařezy arboricidem a v případě úspěšné likvidace se pokusit o umělou obnovu dubem zimním a borovicí lesní.</w:t>
            </w:r>
          </w:p>
        </w:tc>
      </w:tr>
      <w:tr w:rsidR="001837C1" w:rsidRPr="00E573BD" w:rsidTr="00E573BD">
        <w:trPr>
          <w:cantSplit/>
          <w:trHeight w:val="139"/>
        </w:trPr>
        <w:tc>
          <w:tcPr>
            <w:tcW w:w="9056" w:type="dxa"/>
            <w:gridSpan w:val="5"/>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Způsob obnovy a obnovní postup, včetně doporučených technologií</w:t>
            </w:r>
          </w:p>
        </w:tc>
      </w:tr>
      <w:tr w:rsidR="001837C1" w:rsidRPr="00E573BD" w:rsidTr="00E573BD">
        <w:trPr>
          <w:cantSplit/>
          <w:trHeight w:val="617"/>
        </w:trPr>
        <w:tc>
          <w:tcPr>
            <w:tcW w:w="9056" w:type="dxa"/>
            <w:gridSpan w:val="5"/>
            <w:tcBorders>
              <w:top w:val="sing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Těžit na dostupných místech akát, pařezy ošetřit arboricidem, likvidovat již v zárodku výmladky a v případě úspěchu uměle obnovit DBZ a BO.</w:t>
            </w:r>
          </w:p>
        </w:tc>
      </w:tr>
      <w:tr w:rsidR="001837C1" w:rsidRPr="00E573BD" w:rsidTr="00E573BD">
        <w:trPr>
          <w:cantSplit/>
          <w:trHeight w:val="180"/>
        </w:trPr>
        <w:tc>
          <w:tcPr>
            <w:tcW w:w="9056" w:type="dxa"/>
            <w:gridSpan w:val="5"/>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Způsob zalesnění, stanovení druhů a procento melioračních a zpevňujících dřevin při obnově porostu</w:t>
            </w:r>
          </w:p>
        </w:tc>
      </w:tr>
      <w:tr w:rsidR="001837C1" w:rsidRPr="00E573BD" w:rsidTr="00E573BD">
        <w:trPr>
          <w:cantSplit/>
          <w:trHeight w:val="505"/>
        </w:trPr>
        <w:tc>
          <w:tcPr>
            <w:tcW w:w="9056" w:type="dxa"/>
            <w:gridSpan w:val="5"/>
            <w:tcBorders>
              <w:top w:val="sing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bCs/>
                <w:sz w:val="24"/>
                <w:szCs w:val="24"/>
              </w:rPr>
            </w:pPr>
            <w:r w:rsidRPr="00E573BD">
              <w:rPr>
                <w:bCs/>
                <w:sz w:val="24"/>
                <w:szCs w:val="24"/>
              </w:rPr>
              <w:t>Ve vápencovém lomu viz porostní typ B směrnice č. 1 (ovšem v rámci dopravních možností).</w:t>
            </w:r>
          </w:p>
          <w:p w:rsidR="001837C1" w:rsidRPr="00E573BD" w:rsidRDefault="001837C1" w:rsidP="001837C1">
            <w:pPr>
              <w:rPr>
                <w:sz w:val="24"/>
                <w:szCs w:val="24"/>
              </w:rPr>
            </w:pPr>
            <w:r w:rsidRPr="00E573BD">
              <w:rPr>
                <w:bCs/>
                <w:sz w:val="24"/>
                <w:szCs w:val="24"/>
              </w:rPr>
              <w:t>Po těžbě akátu uměle zalesnit DBZ 90% - ze síje či silnými sazenicemi, BO 10%.</w:t>
            </w:r>
          </w:p>
        </w:tc>
      </w:tr>
      <w:tr w:rsidR="001837C1" w:rsidRPr="00E573BD" w:rsidTr="00E573BD">
        <w:trPr>
          <w:cantSplit/>
          <w:trHeight w:val="38"/>
        </w:trPr>
        <w:tc>
          <w:tcPr>
            <w:tcW w:w="9056" w:type="dxa"/>
            <w:gridSpan w:val="5"/>
            <w:tcBorders>
              <w:top w:val="single" w:sz="12" w:space="0" w:color="000000"/>
              <w:left w:val="single" w:sz="2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Dřeviny uplatňované při zalesnění za použití umělé obnovy (%)</w:t>
            </w:r>
          </w:p>
        </w:tc>
      </w:tr>
      <w:tr w:rsidR="001837C1" w:rsidRPr="00E573BD" w:rsidTr="00E573BD">
        <w:trPr>
          <w:cantSplit/>
          <w:trHeight w:val="38"/>
        </w:trPr>
        <w:tc>
          <w:tcPr>
            <w:tcW w:w="709" w:type="dxa"/>
            <w:tcBorders>
              <w:top w:val="single" w:sz="12" w:space="0" w:color="000000"/>
              <w:left w:val="single" w:sz="24" w:space="0" w:color="000000"/>
              <w:bottom w:val="single" w:sz="12" w:space="0" w:color="000000"/>
            </w:tcBorders>
            <w:shd w:val="clear" w:color="auto" w:fill="auto"/>
          </w:tcPr>
          <w:p w:rsidR="001837C1" w:rsidRPr="00E573BD" w:rsidRDefault="001837C1" w:rsidP="001837C1">
            <w:pPr>
              <w:rPr>
                <w:b/>
                <w:bCs/>
                <w:sz w:val="24"/>
                <w:szCs w:val="24"/>
              </w:rPr>
            </w:pPr>
            <w:r w:rsidRPr="00E573BD">
              <w:rPr>
                <w:b/>
                <w:bCs/>
                <w:sz w:val="24"/>
                <w:szCs w:val="24"/>
              </w:rPr>
              <w:t>SLT</w:t>
            </w:r>
          </w:p>
        </w:tc>
        <w:tc>
          <w:tcPr>
            <w:tcW w:w="2152" w:type="dxa"/>
            <w:gridSpan w:val="3"/>
            <w:tcBorders>
              <w:top w:val="single" w:sz="12" w:space="0" w:color="000000"/>
              <w:left w:val="single" w:sz="2" w:space="0" w:color="000000"/>
              <w:bottom w:val="single" w:sz="8" w:space="0" w:color="000000"/>
            </w:tcBorders>
            <w:shd w:val="clear" w:color="auto" w:fill="auto"/>
          </w:tcPr>
          <w:p w:rsidR="001837C1" w:rsidRPr="00E573BD" w:rsidRDefault="001837C1" w:rsidP="001837C1">
            <w:pPr>
              <w:rPr>
                <w:b/>
                <w:bCs/>
                <w:sz w:val="24"/>
                <w:szCs w:val="24"/>
              </w:rPr>
            </w:pPr>
            <w:r w:rsidRPr="00E573BD">
              <w:rPr>
                <w:b/>
                <w:bCs/>
                <w:sz w:val="24"/>
                <w:szCs w:val="24"/>
              </w:rPr>
              <w:t>druh dřeviny</w:t>
            </w:r>
          </w:p>
        </w:tc>
        <w:tc>
          <w:tcPr>
            <w:tcW w:w="6195" w:type="dxa"/>
            <w:tcBorders>
              <w:top w:val="single" w:sz="12" w:space="0" w:color="000000"/>
              <w:left w:val="single" w:sz="8"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komentář k způsobu použití dřeviny při umělé obnově</w:t>
            </w:r>
          </w:p>
        </w:tc>
      </w:tr>
      <w:tr w:rsidR="001837C1" w:rsidRPr="00E573BD" w:rsidTr="00E573BD">
        <w:trPr>
          <w:cantSplit/>
          <w:trHeight w:val="549"/>
        </w:trPr>
        <w:tc>
          <w:tcPr>
            <w:tcW w:w="709" w:type="dxa"/>
            <w:tcBorders>
              <w:top w:val="single" w:sz="12" w:space="0" w:color="000000"/>
              <w:left w:val="single" w:sz="24" w:space="0" w:color="000000"/>
              <w:bottom w:val="double" w:sz="12" w:space="0" w:color="000000"/>
            </w:tcBorders>
            <w:shd w:val="clear" w:color="auto" w:fill="auto"/>
          </w:tcPr>
          <w:p w:rsidR="001837C1" w:rsidRPr="00E573BD" w:rsidRDefault="001837C1" w:rsidP="001837C1">
            <w:pPr>
              <w:rPr>
                <w:bCs/>
                <w:sz w:val="24"/>
                <w:szCs w:val="24"/>
              </w:rPr>
            </w:pPr>
            <w:r w:rsidRPr="00E573BD">
              <w:rPr>
                <w:sz w:val="24"/>
                <w:szCs w:val="24"/>
              </w:rPr>
              <w:t>0Z</w:t>
            </w:r>
          </w:p>
        </w:tc>
        <w:tc>
          <w:tcPr>
            <w:tcW w:w="2152" w:type="dxa"/>
            <w:gridSpan w:val="3"/>
            <w:tcBorders>
              <w:top w:val="single" w:sz="12" w:space="0" w:color="000000"/>
              <w:left w:val="single" w:sz="2" w:space="0" w:color="000000"/>
              <w:bottom w:val="double" w:sz="12" w:space="0" w:color="000000"/>
            </w:tcBorders>
            <w:shd w:val="clear" w:color="auto" w:fill="auto"/>
          </w:tcPr>
          <w:p w:rsidR="001837C1" w:rsidRPr="00E573BD" w:rsidRDefault="001837C1" w:rsidP="001837C1">
            <w:pPr>
              <w:rPr>
                <w:bCs/>
                <w:sz w:val="24"/>
                <w:szCs w:val="24"/>
              </w:rPr>
            </w:pPr>
            <w:r w:rsidRPr="00E573BD">
              <w:rPr>
                <w:bCs/>
                <w:sz w:val="24"/>
                <w:szCs w:val="24"/>
              </w:rPr>
              <w:t>DBZ 90%</w:t>
            </w:r>
          </w:p>
          <w:p w:rsidR="001837C1" w:rsidRPr="00E573BD" w:rsidRDefault="001837C1" w:rsidP="001837C1">
            <w:pPr>
              <w:rPr>
                <w:bCs/>
                <w:sz w:val="24"/>
                <w:szCs w:val="24"/>
              </w:rPr>
            </w:pPr>
            <w:r w:rsidRPr="00E573BD">
              <w:rPr>
                <w:bCs/>
                <w:sz w:val="24"/>
                <w:szCs w:val="24"/>
              </w:rPr>
              <w:t>BO 10%</w:t>
            </w:r>
          </w:p>
        </w:tc>
        <w:tc>
          <w:tcPr>
            <w:tcW w:w="6195" w:type="dxa"/>
            <w:tcBorders>
              <w:top w:val="single" w:sz="12" w:space="0" w:color="000000"/>
              <w:left w:val="single" w:sz="2"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Síje žaludů do mělké jamky – rozestupy na délku kroku. Alternativně silné sazenice, oplocení nutné. BO sazenice se silným kořenovým krčkem.</w:t>
            </w:r>
          </w:p>
        </w:tc>
      </w:tr>
      <w:tr w:rsidR="001837C1" w:rsidRPr="00E573BD" w:rsidTr="00E573BD">
        <w:trPr>
          <w:cantSplit/>
          <w:trHeight w:val="149"/>
        </w:trPr>
        <w:tc>
          <w:tcPr>
            <w:tcW w:w="9056" w:type="dxa"/>
            <w:gridSpan w:val="5"/>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Péče o nálety, nárosty a kultury a výchova porostů, včetně doporučených technologií</w:t>
            </w:r>
          </w:p>
        </w:tc>
      </w:tr>
      <w:tr w:rsidR="001837C1" w:rsidRPr="00E573BD" w:rsidTr="00E573BD">
        <w:trPr>
          <w:cantSplit/>
          <w:trHeight w:hRule="exact" w:val="23"/>
        </w:trPr>
        <w:tc>
          <w:tcPr>
            <w:tcW w:w="9056" w:type="dxa"/>
            <w:gridSpan w:val="5"/>
            <w:tcBorders>
              <w:top w:val="single" w:sz="12"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snapToGrid w:val="0"/>
              <w:rPr>
                <w:b/>
                <w:bCs/>
                <w:sz w:val="24"/>
                <w:szCs w:val="24"/>
              </w:rPr>
            </w:pPr>
          </w:p>
        </w:tc>
      </w:tr>
      <w:tr w:rsidR="001837C1" w:rsidRPr="00E573BD" w:rsidTr="00E573BD">
        <w:trPr>
          <w:cantSplit/>
          <w:trHeight w:val="549"/>
        </w:trPr>
        <w:tc>
          <w:tcPr>
            <w:tcW w:w="9056" w:type="dxa"/>
            <w:gridSpan w:val="5"/>
            <w:tcBorders>
              <w:top w:val="single" w:sz="8" w:space="0" w:color="000000"/>
              <w:left w:val="single" w:sz="2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sz w:val="24"/>
                <w:szCs w:val="24"/>
              </w:rPr>
              <w:t>Oplocení kultur, popřípadě jen nátěr.</w:t>
            </w:r>
          </w:p>
        </w:tc>
      </w:tr>
      <w:tr w:rsidR="001837C1" w:rsidRPr="00E573BD" w:rsidTr="00E573BD">
        <w:trPr>
          <w:cantSplit/>
          <w:trHeight w:val="149"/>
        </w:trPr>
        <w:tc>
          <w:tcPr>
            <w:tcW w:w="9056" w:type="dxa"/>
            <w:gridSpan w:val="5"/>
            <w:tcBorders>
              <w:top w:val="double" w:sz="12" w:space="0" w:color="000000"/>
              <w:left w:val="single" w:sz="24" w:space="0" w:color="000000"/>
              <w:bottom w:val="single" w:sz="8"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Opatření ochrany lesa včetně doporučených technologií</w:t>
            </w:r>
          </w:p>
        </w:tc>
      </w:tr>
      <w:tr w:rsidR="001837C1" w:rsidRPr="00E573BD" w:rsidTr="00E573BD">
        <w:trPr>
          <w:cantSplit/>
          <w:trHeight w:hRule="exact" w:val="23"/>
        </w:trPr>
        <w:tc>
          <w:tcPr>
            <w:tcW w:w="9056" w:type="dxa"/>
            <w:gridSpan w:val="5"/>
            <w:tcBorders>
              <w:top w:val="single" w:sz="8" w:space="0" w:color="000000"/>
              <w:left w:val="single" w:sz="12" w:space="0" w:color="000000"/>
              <w:bottom w:val="single" w:sz="8" w:space="0" w:color="000000"/>
              <w:right w:val="single" w:sz="24" w:space="0" w:color="000000"/>
            </w:tcBorders>
            <w:shd w:val="clear" w:color="auto" w:fill="auto"/>
          </w:tcPr>
          <w:p w:rsidR="001837C1" w:rsidRPr="00E573BD" w:rsidRDefault="001837C1" w:rsidP="001837C1">
            <w:pPr>
              <w:snapToGrid w:val="0"/>
              <w:rPr>
                <w:b/>
                <w:bCs/>
                <w:sz w:val="24"/>
                <w:szCs w:val="24"/>
              </w:rPr>
            </w:pPr>
          </w:p>
        </w:tc>
      </w:tr>
      <w:tr w:rsidR="001837C1" w:rsidRPr="00E573BD" w:rsidTr="00E573BD">
        <w:trPr>
          <w:cantSplit/>
          <w:trHeight w:val="593"/>
        </w:trPr>
        <w:tc>
          <w:tcPr>
            <w:tcW w:w="9056" w:type="dxa"/>
            <w:gridSpan w:val="5"/>
            <w:tcBorders>
              <w:top w:val="single" w:sz="8" w:space="0" w:color="000000"/>
              <w:left w:val="single" w:sz="24" w:space="0" w:color="000000"/>
              <w:bottom w:val="double" w:sz="4"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Oplocení a nátěr kultur.</w:t>
            </w:r>
          </w:p>
        </w:tc>
      </w:tr>
      <w:tr w:rsidR="001837C1" w:rsidRPr="00E573BD" w:rsidTr="00E573BD">
        <w:trPr>
          <w:cantSplit/>
          <w:trHeight w:val="231"/>
        </w:trPr>
        <w:tc>
          <w:tcPr>
            <w:tcW w:w="9056" w:type="dxa"/>
            <w:gridSpan w:val="5"/>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Provádění nahodilých těžeb včetně doporučených technologií</w:t>
            </w:r>
          </w:p>
        </w:tc>
      </w:tr>
      <w:tr w:rsidR="001837C1" w:rsidRPr="00E573BD" w:rsidTr="00E573BD">
        <w:trPr>
          <w:cantSplit/>
          <w:trHeight w:val="514"/>
        </w:trPr>
        <w:tc>
          <w:tcPr>
            <w:tcW w:w="9056" w:type="dxa"/>
            <w:gridSpan w:val="5"/>
            <w:tcBorders>
              <w:top w:val="single" w:sz="12" w:space="0" w:color="000000"/>
              <w:left w:val="single" w:sz="24" w:space="0" w:color="000000"/>
              <w:bottom w:val="double" w:sz="12" w:space="0" w:color="000000"/>
              <w:right w:val="single" w:sz="24" w:space="0" w:color="000000"/>
            </w:tcBorders>
            <w:shd w:val="clear" w:color="auto" w:fill="auto"/>
          </w:tcPr>
          <w:p w:rsidR="001837C1" w:rsidRPr="00E573BD" w:rsidRDefault="001837C1" w:rsidP="001837C1">
            <w:pPr>
              <w:rPr>
                <w:sz w:val="24"/>
                <w:szCs w:val="24"/>
              </w:rPr>
            </w:pPr>
            <w:r w:rsidRPr="00E573BD">
              <w:rPr>
                <w:bCs/>
                <w:sz w:val="24"/>
                <w:szCs w:val="24"/>
              </w:rPr>
              <w:t xml:space="preserve">Nahodilé těžby jen u jehličnaté složky, v případě dopravní nedostupnosti odkornit a ponechat </w:t>
            </w:r>
            <w:r w:rsidRPr="00E573BD">
              <w:rPr>
                <w:bCs/>
                <w:i/>
                <w:sz w:val="24"/>
                <w:szCs w:val="24"/>
              </w:rPr>
              <w:t>in situ</w:t>
            </w:r>
            <w:r w:rsidRPr="00E573BD">
              <w:rPr>
                <w:bCs/>
                <w:sz w:val="24"/>
                <w:szCs w:val="24"/>
              </w:rPr>
              <w:t>.</w:t>
            </w:r>
          </w:p>
        </w:tc>
      </w:tr>
      <w:tr w:rsidR="001837C1" w:rsidRPr="00E573BD" w:rsidTr="00E573BD">
        <w:trPr>
          <w:cantSplit/>
          <w:trHeight w:val="207"/>
        </w:trPr>
        <w:tc>
          <w:tcPr>
            <w:tcW w:w="9056" w:type="dxa"/>
            <w:gridSpan w:val="5"/>
            <w:tcBorders>
              <w:top w:val="double" w:sz="12" w:space="0" w:color="000000"/>
              <w:left w:val="single" w:sz="24" w:space="0" w:color="000000"/>
              <w:bottom w:val="single" w:sz="12"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Poznámka</w:t>
            </w:r>
          </w:p>
        </w:tc>
      </w:tr>
      <w:tr w:rsidR="001837C1" w:rsidRPr="00E573BD" w:rsidTr="00E573BD">
        <w:trPr>
          <w:cantSplit/>
          <w:trHeight w:val="527"/>
        </w:trPr>
        <w:tc>
          <w:tcPr>
            <w:tcW w:w="9056" w:type="dxa"/>
            <w:gridSpan w:val="5"/>
            <w:tcBorders>
              <w:top w:val="single" w:sz="12" w:space="0" w:color="000000"/>
              <w:left w:val="single" w:sz="24" w:space="0" w:color="000000"/>
              <w:bottom w:val="single" w:sz="24" w:space="0" w:color="000000"/>
              <w:right w:val="single" w:sz="24" w:space="0" w:color="000000"/>
            </w:tcBorders>
            <w:shd w:val="clear" w:color="auto" w:fill="auto"/>
          </w:tcPr>
          <w:p w:rsidR="001837C1" w:rsidRPr="00E573BD" w:rsidRDefault="001837C1" w:rsidP="001837C1">
            <w:pPr>
              <w:rPr>
                <w:sz w:val="24"/>
                <w:szCs w:val="24"/>
              </w:rPr>
            </w:pPr>
            <w:r w:rsidRPr="00E573BD">
              <w:rPr>
                <w:b/>
                <w:bCs/>
                <w:sz w:val="24"/>
                <w:szCs w:val="24"/>
              </w:rPr>
              <w:t>-</w:t>
            </w:r>
          </w:p>
        </w:tc>
      </w:tr>
    </w:tbl>
    <w:p w:rsidR="00BB506C" w:rsidRPr="00E573BD" w:rsidRDefault="00BB506C" w:rsidP="003E625F"/>
    <w:p w:rsidR="00BB506C" w:rsidRPr="00E573BD" w:rsidRDefault="00BB506C" w:rsidP="003E625F">
      <w:pPr>
        <w:pStyle w:val="Seznam2"/>
        <w:widowControl/>
        <w:ind w:left="0" w:firstLine="0"/>
        <w:jc w:val="both"/>
        <w:rPr>
          <w:b/>
          <w:bCs/>
          <w:sz w:val="24"/>
          <w:szCs w:val="24"/>
        </w:rPr>
      </w:pPr>
    </w:p>
    <w:p w:rsidR="00BB506C" w:rsidRDefault="00BB506C" w:rsidP="003E625F">
      <w:pPr>
        <w:pStyle w:val="Seznam2"/>
        <w:widowControl/>
        <w:ind w:left="0" w:firstLine="0"/>
        <w:jc w:val="both"/>
        <w:rPr>
          <w:b/>
          <w:bCs/>
          <w:sz w:val="24"/>
          <w:szCs w:val="24"/>
        </w:rPr>
      </w:pPr>
    </w:p>
    <w:p w:rsidR="00886CAC" w:rsidRDefault="00CF0FE9" w:rsidP="003E625F">
      <w:pPr>
        <w:pStyle w:val="Seznam2"/>
        <w:widowControl/>
        <w:ind w:left="0" w:firstLine="0"/>
        <w:jc w:val="both"/>
        <w:rPr>
          <w:b/>
          <w:bCs/>
          <w:sz w:val="24"/>
          <w:szCs w:val="24"/>
        </w:rPr>
      </w:pPr>
      <w:r>
        <w:rPr>
          <w:b/>
          <w:bCs/>
          <w:sz w:val="24"/>
          <w:szCs w:val="24"/>
        </w:rPr>
        <w:br w:type="page"/>
      </w:r>
      <w:r w:rsidR="00886CAC">
        <w:rPr>
          <w:b/>
          <w:bCs/>
          <w:sz w:val="24"/>
          <w:szCs w:val="24"/>
        </w:rPr>
        <w:lastRenderedPageBreak/>
        <w:t>c) péče o nelesní pozemky</w:t>
      </w:r>
    </w:p>
    <w:p w:rsidR="00D00BED" w:rsidRDefault="00D00BED" w:rsidP="00651B67">
      <w:pPr>
        <w:pStyle w:val="Seznam2"/>
        <w:widowControl/>
        <w:ind w:left="0" w:firstLine="0"/>
        <w:jc w:val="both"/>
        <w:rPr>
          <w:sz w:val="24"/>
          <w:szCs w:val="24"/>
        </w:rPr>
      </w:pPr>
    </w:p>
    <w:p w:rsidR="00183C19" w:rsidRDefault="00D00BED" w:rsidP="00CF0FE9">
      <w:pPr>
        <w:pStyle w:val="Seznam2"/>
        <w:widowControl/>
        <w:ind w:left="0" w:firstLine="0"/>
        <w:jc w:val="both"/>
        <w:rPr>
          <w:sz w:val="24"/>
          <w:szCs w:val="24"/>
        </w:rPr>
      </w:pPr>
      <w:r>
        <w:rPr>
          <w:sz w:val="24"/>
          <w:szCs w:val="24"/>
        </w:rPr>
        <w:tab/>
      </w:r>
      <w:r w:rsidR="00183C19">
        <w:rPr>
          <w:sz w:val="24"/>
          <w:szCs w:val="24"/>
        </w:rPr>
        <w:t xml:space="preserve">Součástí lesnatého území přírodní </w:t>
      </w:r>
      <w:r w:rsidR="00BF0B25">
        <w:rPr>
          <w:sz w:val="24"/>
          <w:szCs w:val="24"/>
        </w:rPr>
        <w:t>rezervace</w:t>
      </w:r>
      <w:r w:rsidR="00BF0B25" w:rsidRPr="00087881">
        <w:rPr>
          <w:sz w:val="24"/>
          <w:szCs w:val="24"/>
        </w:rPr>
        <w:t xml:space="preserve"> </w:t>
      </w:r>
      <w:r w:rsidR="00183C19">
        <w:rPr>
          <w:sz w:val="24"/>
          <w:szCs w:val="24"/>
        </w:rPr>
        <w:t xml:space="preserve">jsou také nelesní pozemky, blíže vymezené v dílčích plochách N1 až N4. </w:t>
      </w:r>
      <w:r w:rsidR="00403F6A">
        <w:rPr>
          <w:sz w:val="24"/>
          <w:szCs w:val="24"/>
        </w:rPr>
        <w:t>Dílčí plochu N2 tvoří porost kvalitních květnatých bučin (zde by mělo smysl převedení na lesní pozemky). Dílčí plochy N2 a N3 jsou v návrhu na ponechání samovolnému vývoji. Dílčí plocha N4 je součástí svahů se skalní vegetací, kterou je třeba zachovat a podpořit v dalším vývoji. Vzhledem k extrémním stanovištím, na kterých se vyskytuje, není přímo ohrožena. Nejcennější plochy s tařicí skalní (jako jediným chráněným rostlinným druhem území) se nacházejí ve stěně nad tratí.</w:t>
      </w:r>
    </w:p>
    <w:p w:rsidR="00183C19" w:rsidRDefault="00183C19" w:rsidP="00651B67">
      <w:pPr>
        <w:pStyle w:val="Seznam2"/>
        <w:widowControl/>
        <w:ind w:left="0" w:firstLine="0"/>
        <w:jc w:val="both"/>
        <w:rPr>
          <w:sz w:val="24"/>
          <w:szCs w:val="24"/>
        </w:rPr>
      </w:pPr>
    </w:p>
    <w:p w:rsidR="00886CAC" w:rsidRPr="00BB34E2" w:rsidRDefault="00886CAC" w:rsidP="00651B67">
      <w:pPr>
        <w:pStyle w:val="Seznam2"/>
        <w:widowControl/>
        <w:ind w:left="0" w:firstLine="0"/>
        <w:jc w:val="both"/>
        <w:rPr>
          <w:sz w:val="24"/>
          <w:szCs w:val="24"/>
        </w:rPr>
      </w:pPr>
    </w:p>
    <w:p w:rsidR="00886CAC" w:rsidRDefault="00886CAC" w:rsidP="00651B67">
      <w:pPr>
        <w:pStyle w:val="Seznam2"/>
        <w:widowControl/>
        <w:ind w:left="0" w:firstLine="0"/>
        <w:jc w:val="both"/>
        <w:rPr>
          <w:b/>
          <w:bCs/>
          <w:sz w:val="24"/>
          <w:szCs w:val="24"/>
        </w:rPr>
      </w:pPr>
      <w:r>
        <w:rPr>
          <w:b/>
          <w:bCs/>
          <w:sz w:val="24"/>
          <w:szCs w:val="24"/>
        </w:rPr>
        <w:t>Rámcové směrnice péče pro jednotlivé typy stanovišť</w:t>
      </w:r>
    </w:p>
    <w:p w:rsidR="00886CAC" w:rsidRDefault="00886CAC" w:rsidP="00651B67">
      <w:pPr>
        <w:pStyle w:val="Seznam2"/>
        <w:widowControl/>
        <w:ind w:left="0" w:firstLine="0"/>
        <w:jc w:val="both"/>
        <w:rPr>
          <w:b/>
          <w:bCs/>
          <w:sz w:val="24"/>
          <w:szCs w:val="24"/>
        </w:rPr>
      </w:pPr>
    </w:p>
    <w:p w:rsidR="00886CAC" w:rsidRPr="00BC0B36" w:rsidRDefault="00886CAC" w:rsidP="00651B67">
      <w:pPr>
        <w:pStyle w:val="Seznam2"/>
        <w:widowControl/>
        <w:ind w:left="0" w:firstLine="0"/>
        <w:jc w:val="both"/>
        <w:rPr>
          <w:b/>
          <w:bCs/>
          <w:sz w:val="24"/>
          <w:szCs w:val="24"/>
          <w:u w:val="single"/>
        </w:rPr>
      </w:pPr>
      <w:r w:rsidRPr="00BC0B36">
        <w:rPr>
          <w:b/>
          <w:bCs/>
          <w:sz w:val="24"/>
          <w:szCs w:val="24"/>
          <w:u w:val="single"/>
        </w:rPr>
        <w:t>Výchozy skal, skalní stěny (biotop T3.1</w:t>
      </w:r>
      <w:r w:rsidR="00D00BED" w:rsidRPr="00BC0B36">
        <w:rPr>
          <w:b/>
          <w:bCs/>
          <w:sz w:val="24"/>
          <w:szCs w:val="24"/>
          <w:u w:val="single"/>
        </w:rPr>
        <w:t>)</w:t>
      </w:r>
    </w:p>
    <w:p w:rsidR="00886CAC" w:rsidRDefault="00886CAC" w:rsidP="00651B67">
      <w:pPr>
        <w:pStyle w:val="Seznam2"/>
        <w:widowControl/>
        <w:ind w:left="0" w:firstLine="0"/>
        <w:jc w:val="both"/>
        <w:rPr>
          <w:b/>
          <w:bCs/>
          <w:sz w:val="24"/>
          <w:szCs w:val="24"/>
        </w:rPr>
      </w:pPr>
    </w:p>
    <w:p w:rsidR="00C56384" w:rsidRPr="00BC0B36" w:rsidRDefault="00E45253" w:rsidP="00651B67">
      <w:pPr>
        <w:pStyle w:val="Seznam2"/>
        <w:widowControl/>
        <w:ind w:left="0" w:firstLine="708"/>
        <w:jc w:val="both"/>
        <w:rPr>
          <w:bCs/>
          <w:sz w:val="24"/>
          <w:szCs w:val="24"/>
        </w:rPr>
      </w:pPr>
      <w:r>
        <w:rPr>
          <w:bCs/>
          <w:sz w:val="24"/>
          <w:szCs w:val="24"/>
        </w:rPr>
        <w:t>J</w:t>
      </w:r>
      <w:r w:rsidR="00C56384" w:rsidRPr="00BC0B36">
        <w:rPr>
          <w:bCs/>
          <w:sz w:val="24"/>
          <w:szCs w:val="24"/>
        </w:rPr>
        <w:t xml:space="preserve">edná </w:t>
      </w:r>
      <w:r>
        <w:rPr>
          <w:bCs/>
          <w:sz w:val="24"/>
          <w:szCs w:val="24"/>
        </w:rPr>
        <w:t xml:space="preserve">se </w:t>
      </w:r>
      <w:r w:rsidR="00C56384" w:rsidRPr="00BC0B36">
        <w:rPr>
          <w:bCs/>
          <w:sz w:val="24"/>
          <w:szCs w:val="24"/>
        </w:rPr>
        <w:t>o strmé skalní stěny, skalní terásky a extrémní výchozy skal, kde je vzhledem ke specifickým podmínkám stanoviště zajištěna rozvolněnost porostu a obtížné uchycení křovin.</w:t>
      </w:r>
      <w:r>
        <w:rPr>
          <w:bCs/>
          <w:sz w:val="24"/>
          <w:szCs w:val="24"/>
        </w:rPr>
        <w:t xml:space="preserve"> Tento typ stanoviště se v území nachází dost nejednotně</w:t>
      </w:r>
      <w:r w:rsidR="007639E3">
        <w:rPr>
          <w:bCs/>
          <w:sz w:val="24"/>
          <w:szCs w:val="24"/>
        </w:rPr>
        <w:t>. Vzhledem k tomu, že se jedná o předmět ochrany v území, měla by mu být věnována maximální péče, tzn. provádět vyřezávání křovin na stávajících stanovištích, tak se pokusit rozšiřovat plochy i na úkor ostatních méně významných biotopů (akátiny – X9B, křoviny – K3).</w:t>
      </w:r>
      <w:r w:rsidR="00403F6A">
        <w:rPr>
          <w:bCs/>
          <w:sz w:val="24"/>
          <w:szCs w:val="24"/>
        </w:rPr>
        <w:t xml:space="preserve"> Za období platnosti plánu péče nebude nutné tyto zásahy realizovat, pro úplnost jsou ale uvedeny níže.</w:t>
      </w:r>
    </w:p>
    <w:p w:rsidR="00C56384" w:rsidRPr="00BC0B36" w:rsidRDefault="00C56384" w:rsidP="00651B67">
      <w:pPr>
        <w:pStyle w:val="Seznam2"/>
        <w:widowControl/>
        <w:ind w:left="0" w:firstLine="708"/>
        <w:jc w:val="both"/>
        <w:rPr>
          <w:bCs/>
          <w:sz w:val="24"/>
          <w:szCs w:val="24"/>
        </w:rPr>
      </w:pPr>
    </w:p>
    <w:p w:rsidR="00844464" w:rsidRDefault="00844464" w:rsidP="003E625F">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844464" w:rsidRPr="005B1C2C" w:rsidTr="00F04A4C">
        <w:trPr>
          <w:trHeight w:val="185"/>
        </w:trPr>
        <w:tc>
          <w:tcPr>
            <w:tcW w:w="3047" w:type="dxa"/>
            <w:tcBorders>
              <w:top w:val="single" w:sz="18" w:space="0" w:color="auto"/>
              <w:left w:val="single" w:sz="18" w:space="0" w:color="auto"/>
              <w:right w:val="single" w:sz="18" w:space="0" w:color="auto"/>
            </w:tcBorders>
            <w:shd w:val="clear" w:color="auto" w:fill="C0C0C0"/>
          </w:tcPr>
          <w:p w:rsidR="00844464" w:rsidRPr="005B1C2C" w:rsidRDefault="00844464" w:rsidP="003E625F">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rsidR="00844464" w:rsidRPr="00B605EA" w:rsidRDefault="00844464" w:rsidP="003E625F">
            <w:pPr>
              <w:pStyle w:val="Seznam2"/>
              <w:widowControl/>
              <w:spacing w:line="300" w:lineRule="atLeast"/>
              <w:ind w:left="0" w:firstLine="0"/>
              <w:rPr>
                <w:iCs/>
                <w:sz w:val="24"/>
                <w:szCs w:val="24"/>
              </w:rPr>
            </w:pPr>
            <w:r w:rsidRPr="00B605EA">
              <w:rPr>
                <w:iCs/>
                <w:sz w:val="24"/>
                <w:szCs w:val="24"/>
              </w:rPr>
              <w:t>Redukce křovin a náletu</w:t>
            </w:r>
          </w:p>
        </w:tc>
      </w:tr>
      <w:tr w:rsidR="00844464" w:rsidRPr="005B1C2C" w:rsidTr="00F04A4C">
        <w:tc>
          <w:tcPr>
            <w:tcW w:w="3047" w:type="dxa"/>
            <w:tcBorders>
              <w:left w:val="single" w:sz="18" w:space="0" w:color="auto"/>
              <w:right w:val="single" w:sz="18" w:space="0" w:color="auto"/>
            </w:tcBorders>
            <w:shd w:val="clear" w:color="auto" w:fill="C0C0C0"/>
          </w:tcPr>
          <w:p w:rsidR="00844464" w:rsidRPr="005B1C2C" w:rsidRDefault="00844464" w:rsidP="003E625F">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rsidR="00844464" w:rsidRPr="00B605EA" w:rsidRDefault="00844464" w:rsidP="003E625F">
            <w:pPr>
              <w:pStyle w:val="Seznam2"/>
              <w:widowControl/>
              <w:spacing w:line="300" w:lineRule="atLeast"/>
              <w:ind w:left="0" w:firstLine="0"/>
              <w:jc w:val="both"/>
              <w:rPr>
                <w:iCs/>
                <w:sz w:val="24"/>
                <w:szCs w:val="24"/>
              </w:rPr>
            </w:pPr>
            <w:r w:rsidRPr="00B605EA">
              <w:rPr>
                <w:iCs/>
                <w:sz w:val="24"/>
                <w:szCs w:val="24"/>
              </w:rPr>
              <w:t xml:space="preserve">1x ročně </w:t>
            </w:r>
          </w:p>
        </w:tc>
      </w:tr>
      <w:tr w:rsidR="00844464" w:rsidRPr="005B1C2C" w:rsidTr="00F04A4C">
        <w:tc>
          <w:tcPr>
            <w:tcW w:w="3047" w:type="dxa"/>
            <w:tcBorders>
              <w:left w:val="single" w:sz="18" w:space="0" w:color="auto"/>
              <w:right w:val="single" w:sz="18" w:space="0" w:color="auto"/>
            </w:tcBorders>
            <w:shd w:val="clear" w:color="auto" w:fill="C0C0C0"/>
          </w:tcPr>
          <w:p w:rsidR="00844464" w:rsidRPr="005B1C2C" w:rsidRDefault="00844464" w:rsidP="003E625F">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rsidR="00844464" w:rsidRPr="00B605EA" w:rsidRDefault="00844464" w:rsidP="003E625F">
            <w:pPr>
              <w:pStyle w:val="Seznam2"/>
              <w:widowControl/>
              <w:spacing w:line="300" w:lineRule="atLeast"/>
              <w:ind w:left="0" w:firstLine="0"/>
              <w:jc w:val="both"/>
              <w:rPr>
                <w:iCs/>
                <w:sz w:val="24"/>
                <w:szCs w:val="24"/>
              </w:rPr>
            </w:pPr>
            <w:r w:rsidRPr="00B605EA">
              <w:rPr>
                <w:iCs/>
                <w:sz w:val="24"/>
                <w:szCs w:val="24"/>
              </w:rPr>
              <w:t xml:space="preserve">1x za </w:t>
            </w:r>
            <w:r w:rsidR="00C56384" w:rsidRPr="00B605EA">
              <w:rPr>
                <w:iCs/>
                <w:sz w:val="24"/>
                <w:szCs w:val="24"/>
              </w:rPr>
              <w:t>3</w:t>
            </w:r>
            <w:r w:rsidRPr="00B605EA">
              <w:rPr>
                <w:iCs/>
                <w:sz w:val="24"/>
                <w:szCs w:val="24"/>
              </w:rPr>
              <w:t xml:space="preserve"> roky </w:t>
            </w:r>
          </w:p>
        </w:tc>
      </w:tr>
      <w:tr w:rsidR="00844464" w:rsidRPr="005B1C2C" w:rsidTr="00F04A4C">
        <w:tc>
          <w:tcPr>
            <w:tcW w:w="3047" w:type="dxa"/>
            <w:tcBorders>
              <w:left w:val="single" w:sz="18" w:space="0" w:color="auto"/>
              <w:right w:val="single" w:sz="18" w:space="0" w:color="auto"/>
            </w:tcBorders>
            <w:shd w:val="clear" w:color="auto" w:fill="C0C0C0"/>
          </w:tcPr>
          <w:p w:rsidR="00844464" w:rsidRPr="005B1C2C" w:rsidRDefault="00844464" w:rsidP="003E625F">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rsidR="00844464" w:rsidRPr="00B605EA" w:rsidRDefault="00844464" w:rsidP="003E625F">
            <w:pPr>
              <w:pStyle w:val="Seznam2"/>
              <w:widowControl/>
              <w:spacing w:line="300" w:lineRule="atLeast"/>
              <w:ind w:left="0" w:firstLine="0"/>
              <w:rPr>
                <w:iCs/>
                <w:sz w:val="24"/>
                <w:szCs w:val="24"/>
              </w:rPr>
            </w:pPr>
            <w:r w:rsidRPr="00B605EA">
              <w:rPr>
                <w:iCs/>
                <w:sz w:val="24"/>
                <w:szCs w:val="24"/>
              </w:rPr>
              <w:t>ruční nástroje</w:t>
            </w:r>
            <w:r w:rsidR="00C56384" w:rsidRPr="00B605EA">
              <w:rPr>
                <w:iCs/>
                <w:sz w:val="24"/>
                <w:szCs w:val="24"/>
              </w:rPr>
              <w:t xml:space="preserve"> – pilka, zahradnické nůžky, mačeta, křovinořez, hrábě, vidle, herbicid</w:t>
            </w:r>
          </w:p>
        </w:tc>
      </w:tr>
      <w:tr w:rsidR="00844464" w:rsidRPr="005B1C2C" w:rsidTr="00F04A4C">
        <w:trPr>
          <w:trHeight w:val="211"/>
        </w:trPr>
        <w:tc>
          <w:tcPr>
            <w:tcW w:w="3047" w:type="dxa"/>
            <w:tcBorders>
              <w:left w:val="single" w:sz="18" w:space="0" w:color="auto"/>
              <w:right w:val="single" w:sz="18" w:space="0" w:color="auto"/>
            </w:tcBorders>
            <w:shd w:val="clear" w:color="auto" w:fill="C0C0C0"/>
          </w:tcPr>
          <w:p w:rsidR="00844464" w:rsidRPr="005B1C2C" w:rsidRDefault="00844464" w:rsidP="003E625F">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rsidR="00844464" w:rsidRPr="00B605EA" w:rsidRDefault="00B605EA" w:rsidP="003E625F">
            <w:pPr>
              <w:pStyle w:val="Seznam2"/>
              <w:widowControl/>
              <w:spacing w:line="300" w:lineRule="atLeast"/>
              <w:ind w:left="0" w:firstLine="0"/>
              <w:jc w:val="both"/>
              <w:rPr>
                <w:iCs/>
                <w:sz w:val="24"/>
                <w:szCs w:val="24"/>
              </w:rPr>
            </w:pPr>
            <w:r w:rsidRPr="00B605EA">
              <w:rPr>
                <w:iCs/>
                <w:sz w:val="24"/>
                <w:szCs w:val="24"/>
              </w:rPr>
              <w:t>likvidace křovin (</w:t>
            </w:r>
            <w:r>
              <w:rPr>
                <w:iCs/>
                <w:sz w:val="24"/>
                <w:szCs w:val="24"/>
              </w:rPr>
              <w:t>září až únor), vhodné spojit s aplikací herbicidu (červenec až srpen), likvidace výmladků akátu (srpen až září),</w:t>
            </w:r>
            <w:r w:rsidR="00C21E47">
              <w:rPr>
                <w:iCs/>
                <w:sz w:val="24"/>
                <w:szCs w:val="24"/>
              </w:rPr>
              <w:t xml:space="preserve"> kroužkování (říjen až únor)</w:t>
            </w:r>
            <w:r>
              <w:rPr>
                <w:iCs/>
                <w:sz w:val="24"/>
                <w:szCs w:val="24"/>
              </w:rPr>
              <w:t xml:space="preserve"> </w:t>
            </w:r>
          </w:p>
        </w:tc>
      </w:tr>
      <w:tr w:rsidR="00844464" w:rsidRPr="005B1C2C" w:rsidTr="00F04A4C">
        <w:trPr>
          <w:trHeight w:val="173"/>
        </w:trPr>
        <w:tc>
          <w:tcPr>
            <w:tcW w:w="3047" w:type="dxa"/>
            <w:tcBorders>
              <w:left w:val="single" w:sz="18" w:space="0" w:color="auto"/>
              <w:bottom w:val="single" w:sz="18" w:space="0" w:color="auto"/>
              <w:right w:val="single" w:sz="18" w:space="0" w:color="auto"/>
            </w:tcBorders>
            <w:shd w:val="clear" w:color="auto" w:fill="C0C0C0"/>
          </w:tcPr>
          <w:p w:rsidR="00844464" w:rsidRPr="005B1C2C" w:rsidRDefault="00844464" w:rsidP="003E625F">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rsidR="00844464" w:rsidRPr="00B605EA" w:rsidRDefault="00844464" w:rsidP="003E625F">
            <w:pPr>
              <w:pStyle w:val="Seznam2"/>
              <w:widowControl/>
              <w:spacing w:line="300" w:lineRule="atLeast"/>
              <w:ind w:left="0" w:firstLine="0"/>
              <w:rPr>
                <w:iCs/>
                <w:sz w:val="24"/>
                <w:szCs w:val="24"/>
              </w:rPr>
            </w:pPr>
            <w:r w:rsidRPr="00B605EA">
              <w:rPr>
                <w:iCs/>
                <w:sz w:val="24"/>
                <w:szCs w:val="24"/>
              </w:rPr>
              <w:t xml:space="preserve"> </w:t>
            </w:r>
          </w:p>
        </w:tc>
      </w:tr>
    </w:tbl>
    <w:p w:rsidR="00844464" w:rsidRDefault="00844464" w:rsidP="003E625F">
      <w:pPr>
        <w:pStyle w:val="Seznam2"/>
        <w:widowControl/>
        <w:ind w:left="0" w:firstLine="0"/>
        <w:jc w:val="both"/>
        <w:rPr>
          <w:b/>
          <w:bCs/>
          <w:sz w:val="24"/>
          <w:szCs w:val="24"/>
        </w:rPr>
      </w:pPr>
    </w:p>
    <w:p w:rsidR="00886CAC" w:rsidRDefault="00886CAC" w:rsidP="00651B67">
      <w:pPr>
        <w:pStyle w:val="Seznam2"/>
        <w:widowControl/>
        <w:ind w:left="0" w:firstLine="0"/>
        <w:jc w:val="both"/>
        <w:rPr>
          <w:sz w:val="24"/>
          <w:szCs w:val="24"/>
        </w:rPr>
      </w:pPr>
    </w:p>
    <w:p w:rsidR="00962CB5" w:rsidRDefault="00962CB5" w:rsidP="00651B67">
      <w:pPr>
        <w:pStyle w:val="Seznam2"/>
        <w:widowControl/>
        <w:ind w:left="0" w:firstLine="0"/>
        <w:jc w:val="both"/>
        <w:rPr>
          <w:b/>
          <w:bCs/>
          <w:sz w:val="24"/>
          <w:szCs w:val="24"/>
        </w:rPr>
      </w:pPr>
      <w:r>
        <w:rPr>
          <w:b/>
          <w:bCs/>
          <w:sz w:val="24"/>
          <w:szCs w:val="24"/>
        </w:rPr>
        <w:t xml:space="preserve">d) péče o rostliny </w:t>
      </w:r>
    </w:p>
    <w:p w:rsidR="00962CB5" w:rsidRDefault="00962CB5" w:rsidP="00651B67">
      <w:pPr>
        <w:pStyle w:val="Seznam2"/>
        <w:widowControl/>
        <w:ind w:left="0" w:firstLine="0"/>
        <w:jc w:val="both"/>
        <w:rPr>
          <w:i/>
          <w:iCs/>
          <w:sz w:val="24"/>
          <w:szCs w:val="24"/>
        </w:rPr>
      </w:pPr>
    </w:p>
    <w:p w:rsidR="003B344F" w:rsidRPr="00E45253" w:rsidRDefault="00AC628C" w:rsidP="00651B67">
      <w:pPr>
        <w:pStyle w:val="Bezmezer"/>
        <w:numPr>
          <w:ilvl w:val="0"/>
          <w:numId w:val="6"/>
        </w:numPr>
        <w:jc w:val="both"/>
        <w:rPr>
          <w:rFonts w:ascii="Times New Roman" w:hAnsi="Times New Roman"/>
          <w:sz w:val="24"/>
          <w:szCs w:val="24"/>
        </w:rPr>
      </w:pPr>
      <w:r w:rsidRPr="00E45253">
        <w:rPr>
          <w:rFonts w:ascii="Times New Roman" w:hAnsi="Times New Roman"/>
          <w:bCs/>
          <w:sz w:val="24"/>
          <w:szCs w:val="24"/>
        </w:rPr>
        <w:t xml:space="preserve">Druhy nejsou předmětem ochrany. Péče spočívající o vzácné či chráněné druhy je již zahrnuta v navržených managementových zásazích. Obecně se jedná </w:t>
      </w:r>
      <w:r w:rsidR="00183C19">
        <w:rPr>
          <w:rFonts w:ascii="Times New Roman" w:hAnsi="Times New Roman"/>
          <w:bCs/>
          <w:sz w:val="24"/>
          <w:szCs w:val="24"/>
        </w:rPr>
        <w:t xml:space="preserve">v případě nelesních stanovišť </w:t>
      </w:r>
      <w:r w:rsidRPr="00E45253">
        <w:rPr>
          <w:rFonts w:ascii="Times New Roman" w:hAnsi="Times New Roman"/>
          <w:bCs/>
          <w:sz w:val="24"/>
          <w:szCs w:val="24"/>
        </w:rPr>
        <w:t>hlavně o zajištěné dostatečné rozvolněnosti porostů</w:t>
      </w:r>
      <w:r w:rsidR="00183C19">
        <w:rPr>
          <w:rFonts w:ascii="Times New Roman" w:hAnsi="Times New Roman"/>
          <w:bCs/>
          <w:sz w:val="24"/>
          <w:szCs w:val="24"/>
        </w:rPr>
        <w:t xml:space="preserve"> </w:t>
      </w:r>
      <w:r w:rsidRPr="00E45253">
        <w:rPr>
          <w:rFonts w:ascii="Times New Roman" w:hAnsi="Times New Roman"/>
          <w:bCs/>
          <w:sz w:val="24"/>
          <w:szCs w:val="24"/>
        </w:rPr>
        <w:t xml:space="preserve">– drtivá většina druhů je konkurenčně slabá a v zástinu křovin či agresivnějších druhů rychle mizí. Omezit konkurenci je možné </w:t>
      </w:r>
      <w:r w:rsidRPr="00E45253">
        <w:rPr>
          <w:rFonts w:ascii="Times New Roman" w:hAnsi="Times New Roman"/>
          <w:b/>
          <w:bCs/>
          <w:sz w:val="24"/>
          <w:szCs w:val="24"/>
        </w:rPr>
        <w:t>vyřezáváním křovin nebo cílenou selekcí nepůvodních a rychle se šířících druhů</w:t>
      </w:r>
      <w:r w:rsidR="003B344F" w:rsidRPr="00E45253">
        <w:rPr>
          <w:rFonts w:ascii="Times New Roman" w:hAnsi="Times New Roman"/>
          <w:sz w:val="24"/>
          <w:szCs w:val="24"/>
        </w:rPr>
        <w:t>.</w:t>
      </w:r>
      <w:r w:rsidR="00183C19" w:rsidRPr="00183C19">
        <w:rPr>
          <w:rFonts w:ascii="Times New Roman" w:hAnsi="Times New Roman"/>
          <w:b/>
          <w:bCs/>
          <w:sz w:val="24"/>
          <w:szCs w:val="24"/>
        </w:rPr>
        <w:t xml:space="preserve"> </w:t>
      </w:r>
    </w:p>
    <w:p w:rsidR="00AC628C" w:rsidRPr="00E45253" w:rsidRDefault="00AC628C" w:rsidP="00651B67">
      <w:pPr>
        <w:pStyle w:val="Bezmezer"/>
        <w:numPr>
          <w:ilvl w:val="0"/>
          <w:numId w:val="6"/>
        </w:numPr>
        <w:jc w:val="both"/>
        <w:rPr>
          <w:rFonts w:ascii="Times New Roman" w:hAnsi="Times New Roman"/>
          <w:sz w:val="24"/>
          <w:szCs w:val="24"/>
        </w:rPr>
      </w:pPr>
      <w:r w:rsidRPr="00E45253">
        <w:rPr>
          <w:rFonts w:ascii="Times New Roman" w:hAnsi="Times New Roman"/>
          <w:bCs/>
          <w:sz w:val="24"/>
          <w:szCs w:val="24"/>
        </w:rPr>
        <w:t xml:space="preserve">V území se vyskytuje několik nepůvodních druhů, na které by měla být zacílena péče – v první řadě je to </w:t>
      </w:r>
      <w:r w:rsidRPr="00E45253">
        <w:rPr>
          <w:rFonts w:ascii="Times New Roman" w:hAnsi="Times New Roman"/>
          <w:b/>
          <w:bCs/>
          <w:sz w:val="24"/>
          <w:szCs w:val="24"/>
        </w:rPr>
        <w:t>trnovník akát</w:t>
      </w:r>
      <w:r w:rsidRPr="00E45253">
        <w:rPr>
          <w:rFonts w:ascii="Times New Roman" w:hAnsi="Times New Roman"/>
          <w:bCs/>
          <w:sz w:val="24"/>
          <w:szCs w:val="24"/>
        </w:rPr>
        <w:t xml:space="preserve">, rozšíření </w:t>
      </w:r>
      <w:r w:rsidR="00183C19">
        <w:rPr>
          <w:rFonts w:ascii="Times New Roman" w:hAnsi="Times New Roman"/>
          <w:bCs/>
          <w:sz w:val="24"/>
          <w:szCs w:val="24"/>
        </w:rPr>
        <w:t>především ve svahu přímo nad Sázavou, s větší frekvencí v severovýchodním výběžku.</w:t>
      </w:r>
      <w:r w:rsidRPr="00E45253">
        <w:rPr>
          <w:rFonts w:ascii="Times New Roman" w:hAnsi="Times New Roman"/>
          <w:sz w:val="24"/>
          <w:szCs w:val="24"/>
        </w:rPr>
        <w:t xml:space="preserve"> </w:t>
      </w:r>
      <w:r w:rsidRPr="00E45253">
        <w:rPr>
          <w:rFonts w:ascii="Times New Roman" w:hAnsi="Times New Roman"/>
          <w:bCs/>
          <w:sz w:val="24"/>
          <w:szCs w:val="24"/>
        </w:rPr>
        <w:t xml:space="preserve">Mladé výmladky je třeba důsledně vyřezávat, ideálním termínem je srpen až září. Vyřezávat by se měly co nejníže u země a vzniklé pařízky měly by být ošetřeny totálním herbicidem, ideálně Roundupem. V případě mladých a starých stromů je s úspěchem používáno </w:t>
      </w:r>
      <w:r w:rsidRPr="00E45253">
        <w:rPr>
          <w:rFonts w:ascii="Times New Roman" w:hAnsi="Times New Roman"/>
          <w:bCs/>
          <w:sz w:val="24"/>
          <w:szCs w:val="24"/>
        </w:rPr>
        <w:lastRenderedPageBreak/>
        <w:t>kroužkování. Odřízne se kůra až do dřeva po obvodu kmene do hloubky přibližně 2 cm (kmen se objede pilou nebo se odstraní část kmene v šířce 20-30 cm). Strom ještě pod řezem zpravidla stihne vyhnat výmladky. Je proto doporučováno nepřerušit transport z kořenů úplně ale jenom částečně. Strom potom tolik výmladky nevyhání a postupně odumírá.</w:t>
      </w:r>
    </w:p>
    <w:p w:rsidR="003B344F" w:rsidRPr="00E45253" w:rsidRDefault="003B344F" w:rsidP="00651B67">
      <w:pPr>
        <w:pStyle w:val="Seznam2"/>
        <w:widowControl/>
        <w:ind w:left="0" w:firstLine="0"/>
        <w:jc w:val="both"/>
        <w:rPr>
          <w:i/>
          <w:iCs/>
          <w:sz w:val="24"/>
          <w:szCs w:val="24"/>
        </w:rPr>
      </w:pPr>
    </w:p>
    <w:p w:rsidR="00962CB5" w:rsidRPr="00E45253" w:rsidRDefault="00962CB5" w:rsidP="00651B67">
      <w:pPr>
        <w:pStyle w:val="Seznam2"/>
        <w:widowControl/>
        <w:ind w:left="0" w:firstLine="0"/>
        <w:jc w:val="both"/>
        <w:rPr>
          <w:b/>
          <w:bCs/>
          <w:sz w:val="24"/>
          <w:szCs w:val="24"/>
        </w:rPr>
      </w:pPr>
    </w:p>
    <w:p w:rsidR="00962CB5" w:rsidRPr="00E45253" w:rsidRDefault="00962CB5" w:rsidP="00651B67">
      <w:pPr>
        <w:pStyle w:val="Seznam2"/>
        <w:widowControl/>
        <w:ind w:left="0" w:firstLine="0"/>
        <w:jc w:val="both"/>
        <w:rPr>
          <w:b/>
          <w:bCs/>
          <w:sz w:val="24"/>
          <w:szCs w:val="24"/>
        </w:rPr>
      </w:pPr>
      <w:r w:rsidRPr="00E45253">
        <w:rPr>
          <w:b/>
          <w:bCs/>
          <w:sz w:val="24"/>
          <w:szCs w:val="24"/>
        </w:rPr>
        <w:t xml:space="preserve">e) péče o živočichy </w:t>
      </w:r>
    </w:p>
    <w:p w:rsidR="00A81E16" w:rsidRDefault="00A81E16" w:rsidP="00651B67">
      <w:pPr>
        <w:pStyle w:val="Seznam2"/>
        <w:widowControl/>
        <w:ind w:left="0" w:firstLine="0"/>
        <w:jc w:val="both"/>
        <w:rPr>
          <w:b/>
          <w:bCs/>
          <w:sz w:val="24"/>
          <w:szCs w:val="24"/>
        </w:rPr>
      </w:pPr>
    </w:p>
    <w:p w:rsidR="00A81E16" w:rsidRPr="00A81E16" w:rsidRDefault="00A81E16" w:rsidP="00651B67">
      <w:pPr>
        <w:pStyle w:val="Seznam2"/>
        <w:widowControl/>
        <w:ind w:left="0" w:firstLine="0"/>
        <w:jc w:val="both"/>
        <w:rPr>
          <w:b/>
          <w:bCs/>
          <w:sz w:val="24"/>
          <w:szCs w:val="24"/>
          <w:u w:val="single"/>
        </w:rPr>
      </w:pPr>
      <w:r w:rsidRPr="00A81E16">
        <w:rPr>
          <w:b/>
          <w:bCs/>
          <w:sz w:val="24"/>
          <w:szCs w:val="24"/>
          <w:u w:val="single"/>
        </w:rPr>
        <w:t>péče o ptáky</w:t>
      </w:r>
    </w:p>
    <w:p w:rsidR="00A81E16" w:rsidRDefault="00A81E16" w:rsidP="00651B67">
      <w:pPr>
        <w:pStyle w:val="Seznam2"/>
        <w:widowControl/>
        <w:ind w:left="0" w:firstLine="0"/>
        <w:jc w:val="both"/>
        <w:rPr>
          <w:b/>
          <w:bCs/>
          <w:sz w:val="24"/>
          <w:szCs w:val="24"/>
        </w:rPr>
      </w:pPr>
    </w:p>
    <w:p w:rsidR="005B65B7" w:rsidRDefault="005B65B7" w:rsidP="00651B67">
      <w:pPr>
        <w:pStyle w:val="Bezmezer"/>
        <w:numPr>
          <w:ilvl w:val="0"/>
          <w:numId w:val="6"/>
        </w:numPr>
        <w:jc w:val="both"/>
        <w:rPr>
          <w:rFonts w:ascii="Times New Roman" w:hAnsi="Times New Roman"/>
          <w:sz w:val="24"/>
          <w:szCs w:val="24"/>
        </w:rPr>
      </w:pPr>
      <w:r>
        <w:rPr>
          <w:rFonts w:ascii="Times New Roman" w:hAnsi="Times New Roman"/>
          <w:sz w:val="24"/>
          <w:szCs w:val="24"/>
        </w:rPr>
        <w:t xml:space="preserve">Pěstební strategie lesních porostů by se měla orientovat na výchovu velkých stromů. Stávající porosty jsou příliš husté a stromy se nezakmeňují. Druhové zastoupení ve vyšších polohách by měl mít rod </w:t>
      </w:r>
      <w:r w:rsidRPr="00A81E16">
        <w:rPr>
          <w:rFonts w:ascii="Times New Roman" w:hAnsi="Times New Roman"/>
          <w:i/>
          <w:sz w:val="24"/>
          <w:szCs w:val="24"/>
        </w:rPr>
        <w:t>Quercus</w:t>
      </w:r>
      <w:r>
        <w:rPr>
          <w:rFonts w:ascii="Times New Roman" w:hAnsi="Times New Roman"/>
          <w:sz w:val="24"/>
          <w:szCs w:val="24"/>
        </w:rPr>
        <w:t xml:space="preserve">, </w:t>
      </w:r>
      <w:r w:rsidRPr="00A81E16">
        <w:rPr>
          <w:rFonts w:ascii="Times New Roman" w:hAnsi="Times New Roman"/>
          <w:i/>
          <w:sz w:val="24"/>
          <w:szCs w:val="24"/>
        </w:rPr>
        <w:t>Crataegus</w:t>
      </w:r>
      <w:r>
        <w:rPr>
          <w:rFonts w:ascii="Times New Roman" w:hAnsi="Times New Roman"/>
          <w:sz w:val="24"/>
          <w:szCs w:val="24"/>
        </w:rPr>
        <w:t xml:space="preserve">, </w:t>
      </w:r>
      <w:r w:rsidRPr="00A81E16">
        <w:rPr>
          <w:rFonts w:ascii="Times New Roman" w:hAnsi="Times New Roman"/>
          <w:i/>
          <w:sz w:val="24"/>
          <w:szCs w:val="24"/>
        </w:rPr>
        <w:t>Prunus</w:t>
      </w:r>
      <w:r>
        <w:rPr>
          <w:rFonts w:ascii="Times New Roman" w:hAnsi="Times New Roman"/>
          <w:sz w:val="24"/>
          <w:szCs w:val="24"/>
        </w:rPr>
        <w:t xml:space="preserve">, </w:t>
      </w:r>
      <w:r w:rsidRPr="00A81E16">
        <w:rPr>
          <w:rFonts w:ascii="Times New Roman" w:hAnsi="Times New Roman"/>
          <w:i/>
          <w:sz w:val="24"/>
          <w:szCs w:val="24"/>
        </w:rPr>
        <w:t>Pinus</w:t>
      </w:r>
      <w:r w:rsidR="00A81E16">
        <w:rPr>
          <w:rFonts w:ascii="Times New Roman" w:hAnsi="Times New Roman"/>
          <w:i/>
          <w:sz w:val="24"/>
          <w:szCs w:val="24"/>
        </w:rPr>
        <w:t>,</w:t>
      </w:r>
      <w:r>
        <w:rPr>
          <w:rFonts w:ascii="Times New Roman" w:hAnsi="Times New Roman"/>
          <w:sz w:val="24"/>
          <w:szCs w:val="24"/>
        </w:rPr>
        <w:t xml:space="preserve"> v nižších a spodních patrech pak </w:t>
      </w:r>
      <w:r w:rsidRPr="00A81E16">
        <w:rPr>
          <w:rFonts w:ascii="Times New Roman" w:hAnsi="Times New Roman"/>
          <w:i/>
          <w:sz w:val="24"/>
          <w:szCs w:val="24"/>
        </w:rPr>
        <w:t>Acer</w:t>
      </w:r>
      <w:r>
        <w:rPr>
          <w:rFonts w:ascii="Times New Roman" w:hAnsi="Times New Roman"/>
          <w:sz w:val="24"/>
          <w:szCs w:val="24"/>
        </w:rPr>
        <w:t xml:space="preserve">, </w:t>
      </w:r>
      <w:r w:rsidRPr="00A81E16">
        <w:rPr>
          <w:rFonts w:ascii="Times New Roman" w:hAnsi="Times New Roman"/>
          <w:i/>
          <w:sz w:val="24"/>
          <w:szCs w:val="24"/>
        </w:rPr>
        <w:t>Fraxinus</w:t>
      </w:r>
      <w:r>
        <w:rPr>
          <w:rFonts w:ascii="Times New Roman" w:hAnsi="Times New Roman"/>
          <w:sz w:val="24"/>
          <w:szCs w:val="24"/>
        </w:rPr>
        <w:t xml:space="preserve">, </w:t>
      </w:r>
      <w:r w:rsidRPr="00A81E16">
        <w:rPr>
          <w:rFonts w:ascii="Times New Roman" w:hAnsi="Times New Roman"/>
          <w:i/>
          <w:sz w:val="24"/>
          <w:szCs w:val="24"/>
        </w:rPr>
        <w:t>Tilia</w:t>
      </w:r>
      <w:r>
        <w:rPr>
          <w:rFonts w:ascii="Times New Roman" w:hAnsi="Times New Roman"/>
          <w:sz w:val="24"/>
          <w:szCs w:val="24"/>
        </w:rPr>
        <w:t xml:space="preserve">, </w:t>
      </w:r>
      <w:r w:rsidRPr="00A81E16">
        <w:rPr>
          <w:rFonts w:ascii="Times New Roman" w:hAnsi="Times New Roman"/>
          <w:i/>
          <w:sz w:val="24"/>
          <w:szCs w:val="24"/>
        </w:rPr>
        <w:t>Carpinus</w:t>
      </w:r>
      <w:r>
        <w:rPr>
          <w:rFonts w:ascii="Times New Roman" w:hAnsi="Times New Roman"/>
          <w:sz w:val="24"/>
          <w:szCs w:val="24"/>
        </w:rPr>
        <w:t xml:space="preserve">. V břehové čáře </w:t>
      </w:r>
      <w:r w:rsidR="00183C19">
        <w:rPr>
          <w:rFonts w:ascii="Times New Roman" w:hAnsi="Times New Roman"/>
          <w:sz w:val="24"/>
          <w:szCs w:val="24"/>
        </w:rPr>
        <w:t>řeky</w:t>
      </w:r>
      <w:r>
        <w:rPr>
          <w:rFonts w:ascii="Times New Roman" w:hAnsi="Times New Roman"/>
          <w:sz w:val="24"/>
          <w:szCs w:val="24"/>
        </w:rPr>
        <w:t xml:space="preserve"> </w:t>
      </w:r>
      <w:r w:rsidRPr="00A81E16">
        <w:rPr>
          <w:rFonts w:ascii="Times New Roman" w:hAnsi="Times New Roman"/>
          <w:i/>
          <w:sz w:val="24"/>
          <w:szCs w:val="24"/>
        </w:rPr>
        <w:t>Salix</w:t>
      </w:r>
      <w:r>
        <w:rPr>
          <w:rFonts w:ascii="Times New Roman" w:hAnsi="Times New Roman"/>
          <w:sz w:val="24"/>
          <w:szCs w:val="24"/>
        </w:rPr>
        <w:t xml:space="preserve"> a </w:t>
      </w:r>
      <w:r w:rsidRPr="00A81E16">
        <w:rPr>
          <w:rFonts w:ascii="Times New Roman" w:hAnsi="Times New Roman"/>
          <w:i/>
          <w:sz w:val="24"/>
          <w:szCs w:val="24"/>
        </w:rPr>
        <w:t>Alnus</w:t>
      </w:r>
      <w:r>
        <w:rPr>
          <w:rFonts w:ascii="Times New Roman" w:hAnsi="Times New Roman"/>
          <w:sz w:val="24"/>
          <w:szCs w:val="24"/>
        </w:rPr>
        <w:t>. U porostů stromů (lesních typů) je nutné docílit rozvinutí kvalitního keřového podrostu.</w:t>
      </w:r>
    </w:p>
    <w:p w:rsidR="003B344F" w:rsidRDefault="005B65B7" w:rsidP="00651B67">
      <w:pPr>
        <w:pStyle w:val="Bezmezer"/>
        <w:numPr>
          <w:ilvl w:val="0"/>
          <w:numId w:val="6"/>
        </w:numPr>
        <w:jc w:val="both"/>
        <w:rPr>
          <w:rFonts w:ascii="Times New Roman" w:hAnsi="Times New Roman"/>
          <w:sz w:val="24"/>
          <w:szCs w:val="24"/>
        </w:rPr>
      </w:pPr>
      <w:r w:rsidRPr="00A358DD">
        <w:rPr>
          <w:rFonts w:ascii="Times New Roman" w:hAnsi="Times New Roman"/>
          <w:sz w:val="24"/>
          <w:szCs w:val="24"/>
        </w:rPr>
        <w:t>Keřové skupiny by měly být udržovány ve volných prolukách tak, aby neredukovaly volné trávníky a nezmenšovaly jejich plochu</w:t>
      </w:r>
      <w:r w:rsidR="003B344F" w:rsidRPr="00A358DD">
        <w:rPr>
          <w:rFonts w:ascii="Times New Roman" w:hAnsi="Times New Roman"/>
          <w:sz w:val="24"/>
          <w:szCs w:val="24"/>
        </w:rPr>
        <w:t>.</w:t>
      </w:r>
    </w:p>
    <w:p w:rsidR="00CF0FE9" w:rsidRDefault="00CF0FE9" w:rsidP="00CF0FE9">
      <w:pPr>
        <w:pStyle w:val="Bezmezer"/>
        <w:ind w:left="720"/>
        <w:jc w:val="both"/>
        <w:rPr>
          <w:rFonts w:ascii="Times New Roman" w:hAnsi="Times New Roman"/>
          <w:sz w:val="24"/>
          <w:szCs w:val="24"/>
        </w:rPr>
      </w:pPr>
    </w:p>
    <w:p w:rsidR="00CF0FE9" w:rsidRDefault="00CF0FE9" w:rsidP="00CF0FE9">
      <w:pPr>
        <w:pStyle w:val="Bezmezer"/>
        <w:ind w:left="720"/>
        <w:jc w:val="both"/>
        <w:rPr>
          <w:rFonts w:ascii="Times New Roman" w:hAnsi="Times New Roman"/>
          <w:sz w:val="24"/>
          <w:szCs w:val="24"/>
        </w:rPr>
      </w:pPr>
    </w:p>
    <w:p w:rsidR="00CF0FE9" w:rsidRPr="00A358DD" w:rsidRDefault="00CF0FE9" w:rsidP="00CF0FE9">
      <w:pPr>
        <w:pStyle w:val="Bezmezer"/>
        <w:ind w:left="720"/>
        <w:jc w:val="both"/>
        <w:rPr>
          <w:rFonts w:ascii="Times New Roman" w:hAnsi="Times New Roman"/>
          <w:sz w:val="24"/>
          <w:szCs w:val="24"/>
        </w:rPr>
      </w:pPr>
    </w:p>
    <w:p w:rsidR="00962CB5" w:rsidRDefault="00962CB5" w:rsidP="00651B67">
      <w:pPr>
        <w:pStyle w:val="Seznam2"/>
        <w:widowControl/>
        <w:ind w:left="0" w:firstLine="0"/>
        <w:jc w:val="both"/>
        <w:rPr>
          <w:b/>
          <w:bCs/>
          <w:sz w:val="24"/>
          <w:szCs w:val="24"/>
        </w:rPr>
      </w:pPr>
      <w:r>
        <w:rPr>
          <w:b/>
          <w:bCs/>
          <w:sz w:val="24"/>
          <w:szCs w:val="24"/>
        </w:rPr>
        <w:t>3.2 Zásady hospodářského nebo jiného využívání ochranného pásma včetně návrhu zásahů a přehledu činností</w:t>
      </w:r>
    </w:p>
    <w:p w:rsidR="00962CB5" w:rsidRPr="00F8608E" w:rsidRDefault="00962CB5" w:rsidP="00651B67">
      <w:pPr>
        <w:jc w:val="both"/>
        <w:rPr>
          <w:iCs/>
          <w:sz w:val="24"/>
          <w:szCs w:val="24"/>
        </w:rPr>
      </w:pPr>
    </w:p>
    <w:p w:rsidR="00F8608E" w:rsidRPr="00F8608E" w:rsidRDefault="00164992" w:rsidP="00CF0FE9">
      <w:pPr>
        <w:ind w:firstLine="708"/>
        <w:jc w:val="both"/>
        <w:rPr>
          <w:iCs/>
          <w:sz w:val="24"/>
          <w:szCs w:val="24"/>
        </w:rPr>
      </w:pPr>
      <w:r>
        <w:rPr>
          <w:iCs/>
          <w:sz w:val="24"/>
          <w:szCs w:val="24"/>
        </w:rPr>
        <w:t>Žádné zásady se nenavrhují.</w:t>
      </w:r>
    </w:p>
    <w:p w:rsidR="00F8608E" w:rsidRPr="00F8608E" w:rsidRDefault="00F8608E" w:rsidP="00651B67">
      <w:pPr>
        <w:jc w:val="both"/>
        <w:rPr>
          <w:iCs/>
          <w:sz w:val="24"/>
          <w:szCs w:val="24"/>
        </w:rPr>
      </w:pPr>
    </w:p>
    <w:p w:rsidR="00962CB5" w:rsidRPr="00F8608E" w:rsidRDefault="00962CB5" w:rsidP="00651B67">
      <w:pPr>
        <w:jc w:val="both"/>
        <w:rPr>
          <w:sz w:val="24"/>
          <w:szCs w:val="24"/>
        </w:rPr>
      </w:pPr>
    </w:p>
    <w:p w:rsidR="00962CB5" w:rsidRDefault="00962CB5" w:rsidP="00651B67">
      <w:pPr>
        <w:pStyle w:val="Pokraovnseznamu2"/>
        <w:widowControl/>
        <w:spacing w:after="0"/>
        <w:ind w:left="0"/>
        <w:jc w:val="both"/>
        <w:rPr>
          <w:b/>
          <w:bCs/>
          <w:sz w:val="24"/>
          <w:szCs w:val="24"/>
        </w:rPr>
      </w:pPr>
      <w:r>
        <w:rPr>
          <w:b/>
          <w:bCs/>
          <w:sz w:val="24"/>
          <w:szCs w:val="24"/>
        </w:rPr>
        <w:t>3.3 Zaměření a vyznačení území v terénu</w:t>
      </w:r>
    </w:p>
    <w:p w:rsidR="00962CB5" w:rsidRPr="00F8608E" w:rsidRDefault="00962CB5" w:rsidP="00651B67">
      <w:pPr>
        <w:jc w:val="both"/>
        <w:rPr>
          <w:iCs/>
          <w:sz w:val="24"/>
          <w:szCs w:val="24"/>
        </w:rPr>
      </w:pPr>
    </w:p>
    <w:p w:rsidR="00F8608E" w:rsidRPr="00F8608E" w:rsidRDefault="00F8608E" w:rsidP="00651B67">
      <w:pPr>
        <w:pStyle w:val="Zkladntext2"/>
        <w:spacing w:line="300" w:lineRule="atLeast"/>
        <w:ind w:firstLine="708"/>
        <w:rPr>
          <w:bCs/>
          <w:iCs/>
          <w:sz w:val="24"/>
          <w:szCs w:val="24"/>
        </w:rPr>
      </w:pPr>
      <w:r w:rsidRPr="00F8608E">
        <w:rPr>
          <w:bCs/>
          <w:iCs/>
          <w:sz w:val="24"/>
          <w:szCs w:val="24"/>
        </w:rPr>
        <w:t>Kde to bylo možné, byly hranice navržené přírodní rezervace vedeny po hranicích stávajících parcel.</w:t>
      </w:r>
    </w:p>
    <w:p w:rsidR="00F8608E" w:rsidRPr="00F8608E" w:rsidRDefault="00F8608E" w:rsidP="00651B67">
      <w:pPr>
        <w:pStyle w:val="Zkladntext2"/>
        <w:spacing w:line="300" w:lineRule="atLeast"/>
        <w:ind w:firstLine="708"/>
        <w:rPr>
          <w:bCs/>
          <w:iCs/>
          <w:sz w:val="24"/>
          <w:szCs w:val="24"/>
        </w:rPr>
      </w:pPr>
      <w:r w:rsidRPr="00F8608E">
        <w:rPr>
          <w:bCs/>
          <w:iCs/>
          <w:sz w:val="24"/>
          <w:szCs w:val="24"/>
        </w:rPr>
        <w:t>Po vyhlášení chráněného území bude třeba provést značení hranic ZCHÚ v terénu podle vyhlášky č. 64/2011 Sb., tedy provést pruhové značení a dále umístit tabule s malým státním znakem. Tabule by měly být umístěny na vybraných lomových bodech.</w:t>
      </w:r>
    </w:p>
    <w:p w:rsidR="00962CB5" w:rsidRPr="00F8608E" w:rsidRDefault="00962CB5" w:rsidP="00651B67">
      <w:pPr>
        <w:pStyle w:val="Zkladntext2"/>
        <w:jc w:val="left"/>
        <w:rPr>
          <w:bCs/>
          <w:sz w:val="24"/>
          <w:szCs w:val="24"/>
        </w:rPr>
      </w:pPr>
      <w:r w:rsidRPr="00F8608E">
        <w:rPr>
          <w:bCs/>
          <w:sz w:val="24"/>
          <w:szCs w:val="24"/>
        </w:rPr>
        <w:t xml:space="preserve"> </w:t>
      </w:r>
    </w:p>
    <w:p w:rsidR="00962CB5" w:rsidRPr="00F8608E" w:rsidRDefault="00962CB5" w:rsidP="00651B67">
      <w:pPr>
        <w:jc w:val="both"/>
        <w:rPr>
          <w:sz w:val="24"/>
          <w:szCs w:val="24"/>
        </w:rPr>
      </w:pPr>
    </w:p>
    <w:p w:rsidR="00962CB5" w:rsidRDefault="00962CB5" w:rsidP="00651B67">
      <w:pPr>
        <w:pStyle w:val="Seznam"/>
        <w:widowControl/>
        <w:jc w:val="both"/>
        <w:rPr>
          <w:b/>
          <w:bCs/>
          <w:sz w:val="24"/>
          <w:szCs w:val="24"/>
        </w:rPr>
      </w:pPr>
      <w:r>
        <w:rPr>
          <w:b/>
          <w:bCs/>
          <w:sz w:val="24"/>
          <w:szCs w:val="24"/>
        </w:rPr>
        <w:t>3.4 Návrhy potřebných administrativně-správních opatření v území</w:t>
      </w:r>
    </w:p>
    <w:p w:rsidR="00962CB5" w:rsidRDefault="00962CB5" w:rsidP="00651B67">
      <w:pPr>
        <w:pStyle w:val="Pokraovnseznamu"/>
        <w:widowControl/>
        <w:spacing w:after="0"/>
        <w:ind w:left="0"/>
        <w:jc w:val="both"/>
        <w:rPr>
          <w:sz w:val="24"/>
          <w:szCs w:val="24"/>
        </w:rPr>
      </w:pPr>
    </w:p>
    <w:p w:rsidR="00F8608E" w:rsidRPr="00183C19" w:rsidRDefault="00F8608E" w:rsidP="00651B67">
      <w:pPr>
        <w:pStyle w:val="Pokraovnseznamu"/>
        <w:widowControl/>
        <w:spacing w:after="0" w:line="300" w:lineRule="atLeast"/>
        <w:ind w:left="0" w:firstLine="708"/>
        <w:jc w:val="both"/>
        <w:rPr>
          <w:sz w:val="24"/>
          <w:szCs w:val="24"/>
        </w:rPr>
      </w:pPr>
      <w:r>
        <w:rPr>
          <w:sz w:val="24"/>
          <w:szCs w:val="24"/>
        </w:rPr>
        <w:t xml:space="preserve">Tento plán péče bude </w:t>
      </w:r>
      <w:r w:rsidRPr="00183C19">
        <w:rPr>
          <w:sz w:val="24"/>
          <w:szCs w:val="24"/>
        </w:rPr>
        <w:t xml:space="preserve">přímou součástí návrhu na vyhlášení přírodní </w:t>
      </w:r>
      <w:r w:rsidR="00BF0B25">
        <w:rPr>
          <w:sz w:val="24"/>
          <w:szCs w:val="24"/>
        </w:rPr>
        <w:t>rezervace</w:t>
      </w:r>
      <w:r w:rsidR="00BF0B25" w:rsidRPr="00087881">
        <w:rPr>
          <w:sz w:val="24"/>
          <w:szCs w:val="24"/>
        </w:rPr>
        <w:t xml:space="preserve"> </w:t>
      </w:r>
      <w:r w:rsidR="00F53333" w:rsidRPr="00183C19">
        <w:rPr>
          <w:sz w:val="24"/>
          <w:szCs w:val="24"/>
        </w:rPr>
        <w:t>Posázavské bučiny</w:t>
      </w:r>
      <w:r w:rsidRPr="00183C19">
        <w:rPr>
          <w:sz w:val="24"/>
          <w:szCs w:val="24"/>
        </w:rPr>
        <w:t>, resp. evropsky významné lokality.</w:t>
      </w:r>
    </w:p>
    <w:p w:rsidR="00183C19" w:rsidRPr="00183C19" w:rsidRDefault="00183C19" w:rsidP="00651B67">
      <w:pPr>
        <w:jc w:val="both"/>
        <w:rPr>
          <w:b/>
          <w:bCs/>
          <w:sz w:val="24"/>
          <w:szCs w:val="24"/>
        </w:rPr>
      </w:pPr>
      <w:r w:rsidRPr="00183C19">
        <w:rPr>
          <w:iCs/>
          <w:sz w:val="24"/>
          <w:szCs w:val="24"/>
        </w:rPr>
        <w:tab/>
        <w:t>U pozemku ČSOP – 1531, v k.ú. Sázava doporučujeme zapsat v KN jako lesní. Jedná se o normální les, navíc z pohledu ochrany přírody docela kvalitní.</w:t>
      </w:r>
    </w:p>
    <w:p w:rsidR="00183C19" w:rsidRDefault="00183C19" w:rsidP="00651B67">
      <w:pPr>
        <w:jc w:val="both"/>
        <w:rPr>
          <w:b/>
          <w:bCs/>
          <w:sz w:val="24"/>
          <w:szCs w:val="24"/>
        </w:rPr>
      </w:pPr>
    </w:p>
    <w:p w:rsidR="00183C19" w:rsidRPr="00183C19" w:rsidRDefault="00183C19" w:rsidP="00651B67">
      <w:pPr>
        <w:jc w:val="both"/>
        <w:rPr>
          <w:b/>
          <w:bCs/>
          <w:sz w:val="24"/>
          <w:szCs w:val="24"/>
        </w:rPr>
      </w:pPr>
    </w:p>
    <w:p w:rsidR="00962CB5" w:rsidRDefault="00962CB5" w:rsidP="00651B67">
      <w:pPr>
        <w:pStyle w:val="Seznam"/>
        <w:widowControl/>
        <w:jc w:val="both"/>
        <w:rPr>
          <w:b/>
          <w:bCs/>
          <w:sz w:val="24"/>
          <w:szCs w:val="24"/>
        </w:rPr>
      </w:pPr>
      <w:r>
        <w:rPr>
          <w:b/>
          <w:bCs/>
          <w:sz w:val="24"/>
          <w:szCs w:val="24"/>
        </w:rPr>
        <w:t>3.5 Návrhy na regulaci rekreačního a sportovního využívání území veřejností</w:t>
      </w:r>
    </w:p>
    <w:p w:rsidR="00A358DD" w:rsidRDefault="00A358DD" w:rsidP="00651B67">
      <w:pPr>
        <w:pStyle w:val="Pokraovnseznamu"/>
        <w:widowControl/>
        <w:spacing w:after="0"/>
        <w:ind w:left="0" w:firstLine="708"/>
        <w:jc w:val="both"/>
        <w:rPr>
          <w:iCs/>
          <w:sz w:val="24"/>
          <w:szCs w:val="24"/>
        </w:rPr>
      </w:pPr>
    </w:p>
    <w:p w:rsidR="00A358DD" w:rsidRDefault="00A358DD" w:rsidP="00651B67">
      <w:pPr>
        <w:pStyle w:val="Pokraovnseznamu"/>
        <w:widowControl/>
        <w:spacing w:after="0"/>
        <w:ind w:left="0" w:firstLine="708"/>
        <w:jc w:val="both"/>
        <w:rPr>
          <w:iCs/>
          <w:sz w:val="24"/>
          <w:szCs w:val="24"/>
        </w:rPr>
      </w:pPr>
      <w:r>
        <w:rPr>
          <w:iCs/>
          <w:sz w:val="24"/>
          <w:szCs w:val="24"/>
        </w:rPr>
        <w:t xml:space="preserve">V blízkosti břehu Sázavy vede </w:t>
      </w:r>
      <w:r w:rsidRPr="009E0CB6">
        <w:rPr>
          <w:iCs/>
          <w:sz w:val="24"/>
          <w:szCs w:val="24"/>
        </w:rPr>
        <w:t xml:space="preserve">územím </w:t>
      </w:r>
      <w:r>
        <w:rPr>
          <w:iCs/>
          <w:sz w:val="24"/>
          <w:szCs w:val="24"/>
        </w:rPr>
        <w:t>zeleně značená turistická ste</w:t>
      </w:r>
      <w:r w:rsidRPr="009E0CB6">
        <w:rPr>
          <w:iCs/>
          <w:sz w:val="24"/>
          <w:szCs w:val="24"/>
        </w:rPr>
        <w:t>zka</w:t>
      </w:r>
      <w:r>
        <w:rPr>
          <w:iCs/>
          <w:sz w:val="24"/>
          <w:szCs w:val="24"/>
        </w:rPr>
        <w:t xml:space="preserve"> do Sázavy (jižním směrem pokračuje na Divišov). Cesta je průměrně využívaná, podobně jako cesta výše ve svahu, od Letního dětského tábora Duha Sedliště. Navštěvovaná je také vyhlídka nad </w:t>
      </w:r>
      <w:r>
        <w:rPr>
          <w:iCs/>
          <w:sz w:val="24"/>
          <w:szCs w:val="24"/>
        </w:rPr>
        <w:lastRenderedPageBreak/>
        <w:t xml:space="preserve">vyústěním železničního tunelu. Severovýchodní cíp území navazuje už na zástavbu města. Hojně je potom využívána vodáky řeka Sázava pod přírodní </w:t>
      </w:r>
      <w:r w:rsidR="00BF0B25">
        <w:rPr>
          <w:sz w:val="24"/>
          <w:szCs w:val="24"/>
        </w:rPr>
        <w:t>rezervací</w:t>
      </w:r>
      <w:r>
        <w:rPr>
          <w:iCs/>
          <w:sz w:val="24"/>
          <w:szCs w:val="24"/>
        </w:rPr>
        <w:t>.</w:t>
      </w:r>
    </w:p>
    <w:p w:rsidR="00A358DD" w:rsidRDefault="00A358DD" w:rsidP="00651B67">
      <w:pPr>
        <w:pStyle w:val="Pokraovnseznamu"/>
        <w:widowControl/>
        <w:spacing w:after="0"/>
        <w:ind w:left="0" w:firstLine="708"/>
        <w:jc w:val="both"/>
        <w:rPr>
          <w:iCs/>
          <w:sz w:val="24"/>
          <w:szCs w:val="24"/>
        </w:rPr>
      </w:pPr>
      <w:r>
        <w:rPr>
          <w:iCs/>
          <w:sz w:val="24"/>
          <w:szCs w:val="24"/>
        </w:rPr>
        <w:t>Celkově návštěvnost na předmět ochrany nemá větší vliv, a proto není nutné regulovat rekreační či sportovní využívání.</w:t>
      </w:r>
    </w:p>
    <w:p w:rsidR="00962CB5" w:rsidRDefault="00962CB5" w:rsidP="00651B67">
      <w:pPr>
        <w:pStyle w:val="Pokraovnseznamu"/>
        <w:widowControl/>
        <w:spacing w:after="0"/>
        <w:ind w:left="0"/>
        <w:jc w:val="both"/>
        <w:rPr>
          <w:i/>
          <w:iCs/>
          <w:sz w:val="24"/>
          <w:szCs w:val="24"/>
        </w:rPr>
      </w:pPr>
    </w:p>
    <w:p w:rsidR="009E0CB6" w:rsidRDefault="009E0CB6" w:rsidP="00651B67">
      <w:pPr>
        <w:jc w:val="both"/>
        <w:rPr>
          <w:b/>
          <w:bCs/>
          <w:sz w:val="24"/>
          <w:szCs w:val="24"/>
        </w:rPr>
      </w:pPr>
    </w:p>
    <w:p w:rsidR="00962CB5" w:rsidRPr="009E0CB6" w:rsidRDefault="00962CB5" w:rsidP="00651B67">
      <w:pPr>
        <w:pStyle w:val="Pokraovnseznamu"/>
        <w:widowControl/>
        <w:spacing w:after="0"/>
        <w:ind w:left="0"/>
        <w:jc w:val="both"/>
        <w:rPr>
          <w:iCs/>
          <w:position w:val="6"/>
          <w:sz w:val="24"/>
          <w:szCs w:val="24"/>
        </w:rPr>
      </w:pPr>
      <w:r>
        <w:rPr>
          <w:b/>
          <w:bCs/>
          <w:sz w:val="24"/>
          <w:szCs w:val="24"/>
        </w:rPr>
        <w:t xml:space="preserve">3.6 </w:t>
      </w:r>
      <w:r w:rsidRPr="009E0CB6">
        <w:rPr>
          <w:b/>
          <w:bCs/>
          <w:sz w:val="24"/>
          <w:szCs w:val="24"/>
        </w:rPr>
        <w:t>Návrhy na vzdělávací využití území</w:t>
      </w:r>
    </w:p>
    <w:p w:rsidR="00962CB5" w:rsidRPr="009E0CB6" w:rsidRDefault="00962CB5" w:rsidP="00651B67">
      <w:pPr>
        <w:pStyle w:val="Pokraovnseznamu"/>
        <w:widowControl/>
        <w:spacing w:after="0"/>
        <w:ind w:left="0"/>
        <w:jc w:val="both"/>
        <w:rPr>
          <w:iCs/>
          <w:sz w:val="24"/>
          <w:szCs w:val="24"/>
        </w:rPr>
      </w:pPr>
    </w:p>
    <w:p w:rsidR="009E0CB6" w:rsidRPr="009E0CB6" w:rsidRDefault="00A358DD" w:rsidP="00651B67">
      <w:pPr>
        <w:pStyle w:val="Pokraovnseznamu"/>
        <w:widowControl/>
        <w:spacing w:after="0"/>
        <w:ind w:left="0" w:firstLine="708"/>
        <w:jc w:val="both"/>
        <w:rPr>
          <w:iCs/>
          <w:sz w:val="24"/>
          <w:szCs w:val="24"/>
        </w:rPr>
      </w:pPr>
      <w:r>
        <w:rPr>
          <w:iCs/>
          <w:sz w:val="24"/>
          <w:szCs w:val="24"/>
        </w:rPr>
        <w:t xml:space="preserve">Na začátku a konci přírodní </w:t>
      </w:r>
      <w:r w:rsidR="00BF0B25">
        <w:rPr>
          <w:sz w:val="24"/>
          <w:szCs w:val="24"/>
        </w:rPr>
        <w:t>rezervace</w:t>
      </w:r>
      <w:r>
        <w:rPr>
          <w:iCs/>
          <w:sz w:val="24"/>
          <w:szCs w:val="24"/>
        </w:rPr>
        <w:t xml:space="preserve">, u zeleně značené turistické cesty, by mohly být umístěny menší informační panely o významu území. Nadbízí se vzdělávací využití školami a školkami, i s ohledem na probíhající letní dětské tábory. </w:t>
      </w:r>
      <w:r w:rsidR="009E0CB6" w:rsidRPr="009E0CB6">
        <w:rPr>
          <w:iCs/>
          <w:sz w:val="24"/>
          <w:szCs w:val="24"/>
        </w:rPr>
        <w:t>Za úvahu by stálo i pořádání odborných přednášek a exkurzí.</w:t>
      </w:r>
    </w:p>
    <w:p w:rsidR="00962CB5" w:rsidRPr="009E0CB6" w:rsidRDefault="00962CB5" w:rsidP="00651B67">
      <w:pPr>
        <w:jc w:val="both"/>
        <w:rPr>
          <w:b/>
          <w:bCs/>
          <w:sz w:val="24"/>
          <w:szCs w:val="24"/>
        </w:rPr>
      </w:pPr>
    </w:p>
    <w:p w:rsidR="009E0CB6" w:rsidRDefault="009E0CB6" w:rsidP="00651B67">
      <w:pPr>
        <w:jc w:val="both"/>
        <w:rPr>
          <w:b/>
          <w:bCs/>
          <w:sz w:val="24"/>
          <w:szCs w:val="24"/>
        </w:rPr>
      </w:pPr>
    </w:p>
    <w:p w:rsidR="00962CB5" w:rsidRDefault="00962CB5" w:rsidP="00651B67">
      <w:pPr>
        <w:pStyle w:val="Seznam"/>
        <w:widowControl/>
        <w:jc w:val="both"/>
        <w:rPr>
          <w:b/>
          <w:bCs/>
          <w:sz w:val="24"/>
          <w:szCs w:val="24"/>
        </w:rPr>
      </w:pPr>
      <w:r>
        <w:rPr>
          <w:b/>
          <w:bCs/>
          <w:sz w:val="24"/>
          <w:szCs w:val="24"/>
        </w:rPr>
        <w:t>3.7 Návrhy na průzkum či výzkum a monitoring předmětu ochrany území</w:t>
      </w:r>
    </w:p>
    <w:p w:rsidR="00962CB5" w:rsidRDefault="00962CB5" w:rsidP="00651B67">
      <w:pPr>
        <w:pStyle w:val="Pokraovnseznamu"/>
        <w:widowControl/>
        <w:spacing w:after="0"/>
        <w:ind w:left="0"/>
        <w:jc w:val="both"/>
        <w:rPr>
          <w:i/>
          <w:iCs/>
          <w:sz w:val="24"/>
          <w:szCs w:val="24"/>
        </w:rPr>
      </w:pPr>
    </w:p>
    <w:p w:rsidR="000C5A28" w:rsidRDefault="001025DE" w:rsidP="00651B67">
      <w:pPr>
        <w:spacing w:line="300" w:lineRule="atLeast"/>
        <w:ind w:firstLine="708"/>
        <w:jc w:val="both"/>
        <w:rPr>
          <w:sz w:val="24"/>
          <w:szCs w:val="24"/>
        </w:rPr>
      </w:pPr>
      <w:r>
        <w:rPr>
          <w:sz w:val="24"/>
          <w:szCs w:val="24"/>
        </w:rPr>
        <w:t>B</w:t>
      </w:r>
      <w:r w:rsidR="000C5A28">
        <w:rPr>
          <w:sz w:val="24"/>
          <w:szCs w:val="24"/>
        </w:rPr>
        <w:t xml:space="preserve">ylo </w:t>
      </w:r>
      <w:r>
        <w:rPr>
          <w:sz w:val="24"/>
          <w:szCs w:val="24"/>
        </w:rPr>
        <w:t xml:space="preserve">by </w:t>
      </w:r>
      <w:r w:rsidR="000C5A28">
        <w:rPr>
          <w:sz w:val="24"/>
          <w:szCs w:val="24"/>
        </w:rPr>
        <w:t xml:space="preserve">vhodné </w:t>
      </w:r>
      <w:r w:rsidR="009E0CB6">
        <w:rPr>
          <w:sz w:val="24"/>
          <w:szCs w:val="24"/>
        </w:rPr>
        <w:t>p</w:t>
      </w:r>
      <w:r w:rsidR="000C5A28">
        <w:rPr>
          <w:sz w:val="24"/>
          <w:szCs w:val="24"/>
        </w:rPr>
        <w:t>odle možností opakovaně provádět inventarizační botanické a zoologické průzkumy.</w:t>
      </w:r>
    </w:p>
    <w:p w:rsidR="000C5A28" w:rsidRPr="000C5A28" w:rsidRDefault="000C5A28" w:rsidP="00651B67"/>
    <w:p w:rsidR="00CA78AC" w:rsidRPr="00CA78AC" w:rsidRDefault="00CA78AC" w:rsidP="00651B67">
      <w:pPr>
        <w:pStyle w:val="Pokraovnseznamu"/>
        <w:widowControl/>
        <w:spacing w:after="0"/>
        <w:ind w:left="0"/>
        <w:jc w:val="both"/>
        <w:rPr>
          <w:iCs/>
          <w:sz w:val="24"/>
          <w:szCs w:val="24"/>
        </w:rPr>
      </w:pPr>
    </w:p>
    <w:p w:rsidR="00962CB5" w:rsidRDefault="00962CB5" w:rsidP="00651B67">
      <w:pPr>
        <w:jc w:val="both"/>
        <w:rPr>
          <w:sz w:val="24"/>
          <w:szCs w:val="24"/>
        </w:rPr>
      </w:pPr>
    </w:p>
    <w:p w:rsidR="00962CB5" w:rsidRDefault="00962CB5" w:rsidP="00651B67">
      <w:pPr>
        <w:pStyle w:val="Nadpis3"/>
        <w:jc w:val="both"/>
        <w:rPr>
          <w:sz w:val="32"/>
          <w:szCs w:val="32"/>
        </w:rPr>
      </w:pPr>
      <w:r>
        <w:br w:type="page"/>
      </w:r>
      <w:r>
        <w:rPr>
          <w:sz w:val="32"/>
          <w:szCs w:val="32"/>
        </w:rPr>
        <w:lastRenderedPageBreak/>
        <w:t>4. Závěrečné údaje</w:t>
      </w:r>
    </w:p>
    <w:p w:rsidR="00962CB5" w:rsidRDefault="00962CB5" w:rsidP="00651B67">
      <w:pPr>
        <w:pStyle w:val="Seznam"/>
        <w:widowControl/>
        <w:jc w:val="both"/>
        <w:rPr>
          <w:b/>
          <w:bCs/>
          <w:sz w:val="24"/>
          <w:szCs w:val="24"/>
        </w:rPr>
      </w:pPr>
    </w:p>
    <w:p w:rsidR="00962CB5" w:rsidRDefault="00962CB5" w:rsidP="00651B67">
      <w:pPr>
        <w:pStyle w:val="Seznam"/>
        <w:widowControl/>
        <w:jc w:val="both"/>
        <w:rPr>
          <w:b/>
          <w:bCs/>
          <w:sz w:val="24"/>
          <w:szCs w:val="24"/>
        </w:rPr>
      </w:pPr>
      <w:r>
        <w:rPr>
          <w:b/>
          <w:bCs/>
          <w:sz w:val="24"/>
          <w:szCs w:val="24"/>
        </w:rPr>
        <w:t>4.1 Předpokládané orientační náklady hrazené orgánem ochrany přírody podle jednotlivých zásahů (druhů prací)</w:t>
      </w:r>
      <w:r>
        <w:rPr>
          <w:b/>
          <w:bCs/>
          <w:position w:val="6"/>
          <w:sz w:val="24"/>
          <w:szCs w:val="24"/>
        </w:rPr>
        <w:t xml:space="preserve"> </w:t>
      </w:r>
    </w:p>
    <w:p w:rsidR="00962CB5" w:rsidRDefault="00962CB5" w:rsidP="00651B67">
      <w:pPr>
        <w:pStyle w:val="Seznam"/>
        <w:widowControl/>
        <w:jc w:val="both"/>
        <w:rPr>
          <w:b/>
          <w:bCs/>
          <w:sz w:val="24"/>
          <w:szCs w:val="24"/>
        </w:rPr>
      </w:pPr>
    </w:p>
    <w:tbl>
      <w:tblPr>
        <w:tblW w:w="0" w:type="auto"/>
        <w:tblBorders>
          <w:top w:val="single" w:sz="12" w:space="0" w:color="000000"/>
          <w:left w:val="single" w:sz="12" w:space="0" w:color="000000"/>
          <w:bottom w:val="single" w:sz="12" w:space="0" w:color="000000"/>
          <w:right w:val="single" w:sz="12" w:space="0" w:color="000000"/>
        </w:tblBorders>
        <w:tblLayout w:type="fixed"/>
        <w:tblCellMar>
          <w:left w:w="71" w:type="dxa"/>
          <w:right w:w="71" w:type="dxa"/>
        </w:tblCellMar>
        <w:tblLook w:val="0000" w:firstRow="0" w:lastRow="0" w:firstColumn="0" w:lastColumn="0" w:noHBand="0" w:noVBand="0"/>
      </w:tblPr>
      <w:tblGrid>
        <w:gridCol w:w="5033"/>
        <w:gridCol w:w="1984"/>
        <w:gridCol w:w="2126"/>
      </w:tblGrid>
      <w:tr w:rsidR="00962CB5" w:rsidRPr="00962CB5">
        <w:tc>
          <w:tcPr>
            <w:tcW w:w="5033" w:type="dxa"/>
            <w:tcBorders>
              <w:top w:val="single" w:sz="18" w:space="0" w:color="auto"/>
              <w:left w:val="single" w:sz="18" w:space="0" w:color="auto"/>
              <w:bottom w:val="single" w:sz="18" w:space="0" w:color="auto"/>
              <w:right w:val="single" w:sz="6" w:space="0" w:color="000000"/>
            </w:tcBorders>
            <w:shd w:val="clear" w:color="auto" w:fill="C0C0C0"/>
          </w:tcPr>
          <w:p w:rsidR="00962CB5" w:rsidRPr="00996F4D" w:rsidRDefault="00962CB5" w:rsidP="003E625F">
            <w:pPr>
              <w:pStyle w:val="Zkladntext"/>
              <w:jc w:val="left"/>
              <w:rPr>
                <w:b/>
                <w:bCs/>
                <w:position w:val="6"/>
                <w:sz w:val="24"/>
                <w:szCs w:val="24"/>
              </w:rPr>
            </w:pPr>
            <w:r w:rsidRPr="00996F4D">
              <w:rPr>
                <w:b/>
                <w:bCs/>
                <w:position w:val="6"/>
                <w:sz w:val="24"/>
                <w:szCs w:val="24"/>
              </w:rPr>
              <w:t xml:space="preserve">Druh zásahu (práce) a odhad množství (např. plochy) </w:t>
            </w:r>
          </w:p>
          <w:p w:rsidR="00962CB5" w:rsidRPr="00996F4D" w:rsidRDefault="00962CB5" w:rsidP="003E625F">
            <w:pPr>
              <w:pStyle w:val="Zkladntext"/>
              <w:jc w:val="left"/>
              <w:rPr>
                <w:b/>
                <w:bCs/>
                <w:position w:val="6"/>
                <w:sz w:val="24"/>
                <w:szCs w:val="24"/>
              </w:rPr>
            </w:pPr>
            <w:r w:rsidRPr="00996F4D">
              <w:rPr>
                <w:b/>
                <w:bCs/>
                <w:position w:val="6"/>
                <w:sz w:val="24"/>
                <w:szCs w:val="24"/>
              </w:rPr>
              <w:t xml:space="preserve"> </w:t>
            </w:r>
          </w:p>
        </w:tc>
        <w:tc>
          <w:tcPr>
            <w:tcW w:w="1984" w:type="dxa"/>
            <w:tcBorders>
              <w:top w:val="single" w:sz="18" w:space="0" w:color="auto"/>
              <w:left w:val="single" w:sz="6" w:space="0" w:color="000000"/>
              <w:bottom w:val="single" w:sz="18" w:space="0" w:color="auto"/>
              <w:right w:val="single" w:sz="6" w:space="0" w:color="000000"/>
            </w:tcBorders>
            <w:shd w:val="clear" w:color="auto" w:fill="C0C0C0"/>
          </w:tcPr>
          <w:p w:rsidR="00962CB5" w:rsidRPr="00996F4D" w:rsidRDefault="00962CB5" w:rsidP="003E625F">
            <w:pPr>
              <w:pStyle w:val="Zkladntext"/>
              <w:jc w:val="left"/>
              <w:rPr>
                <w:b/>
                <w:bCs/>
                <w:position w:val="6"/>
                <w:sz w:val="24"/>
                <w:szCs w:val="24"/>
              </w:rPr>
            </w:pPr>
            <w:r w:rsidRPr="00996F4D">
              <w:rPr>
                <w:b/>
                <w:bCs/>
                <w:position w:val="6"/>
                <w:sz w:val="24"/>
                <w:szCs w:val="24"/>
              </w:rPr>
              <w:t>Orientační náklady za rok (Kč)</w:t>
            </w:r>
          </w:p>
        </w:tc>
        <w:tc>
          <w:tcPr>
            <w:tcW w:w="2126" w:type="dxa"/>
            <w:tcBorders>
              <w:top w:val="single" w:sz="18" w:space="0" w:color="auto"/>
              <w:left w:val="single" w:sz="6" w:space="0" w:color="000000"/>
              <w:bottom w:val="single" w:sz="18" w:space="0" w:color="auto"/>
              <w:right w:val="single" w:sz="18" w:space="0" w:color="auto"/>
            </w:tcBorders>
            <w:shd w:val="clear" w:color="auto" w:fill="C0C0C0"/>
          </w:tcPr>
          <w:p w:rsidR="00962CB5" w:rsidRPr="00996F4D" w:rsidRDefault="00962CB5" w:rsidP="003E625F">
            <w:pPr>
              <w:pStyle w:val="Zkladntext"/>
              <w:jc w:val="left"/>
              <w:rPr>
                <w:b/>
                <w:bCs/>
                <w:position w:val="6"/>
                <w:sz w:val="24"/>
                <w:szCs w:val="24"/>
              </w:rPr>
            </w:pPr>
            <w:r w:rsidRPr="00996F4D">
              <w:rPr>
                <w:b/>
                <w:bCs/>
                <w:position w:val="6"/>
                <w:sz w:val="24"/>
                <w:szCs w:val="24"/>
              </w:rPr>
              <w:t>Orientační náklady za období platnosti plánu péče (Kč)</w:t>
            </w:r>
          </w:p>
        </w:tc>
      </w:tr>
      <w:tr w:rsidR="00962CB5" w:rsidRPr="00962CB5">
        <w:tc>
          <w:tcPr>
            <w:tcW w:w="9143" w:type="dxa"/>
            <w:gridSpan w:val="3"/>
            <w:tcBorders>
              <w:top w:val="single" w:sz="18" w:space="0" w:color="auto"/>
              <w:left w:val="single" w:sz="18" w:space="0" w:color="auto"/>
              <w:bottom w:val="single" w:sz="12" w:space="0" w:color="auto"/>
              <w:right w:val="single" w:sz="18" w:space="0" w:color="auto"/>
            </w:tcBorders>
          </w:tcPr>
          <w:p w:rsidR="00962CB5" w:rsidRPr="00996F4D" w:rsidRDefault="00962CB5" w:rsidP="003E625F">
            <w:pPr>
              <w:pStyle w:val="Zkladntext"/>
              <w:jc w:val="left"/>
              <w:rPr>
                <w:b/>
                <w:bCs/>
                <w:position w:val="6"/>
                <w:sz w:val="24"/>
                <w:szCs w:val="24"/>
              </w:rPr>
            </w:pPr>
            <w:r w:rsidRPr="00996F4D">
              <w:rPr>
                <w:b/>
                <w:bCs/>
                <w:position w:val="6"/>
                <w:sz w:val="24"/>
                <w:szCs w:val="24"/>
              </w:rPr>
              <w:t>Jednorázové a časově omezené zásahy</w:t>
            </w:r>
          </w:p>
        </w:tc>
      </w:tr>
      <w:tr w:rsidR="001025DE" w:rsidRPr="00962CB5" w:rsidTr="002E0ABD">
        <w:tc>
          <w:tcPr>
            <w:tcW w:w="5033" w:type="dxa"/>
            <w:tcBorders>
              <w:top w:val="single" w:sz="12" w:space="0" w:color="auto"/>
              <w:left w:val="single" w:sz="18" w:space="0" w:color="auto"/>
              <w:bottom w:val="single" w:sz="6" w:space="0" w:color="000000"/>
              <w:right w:val="single" w:sz="6" w:space="0" w:color="000000"/>
            </w:tcBorders>
          </w:tcPr>
          <w:p w:rsidR="001025DE" w:rsidRPr="00996F4D" w:rsidRDefault="001025DE" w:rsidP="001837C1">
            <w:pPr>
              <w:pStyle w:val="Zkladntext"/>
              <w:jc w:val="left"/>
              <w:rPr>
                <w:position w:val="6"/>
                <w:sz w:val="24"/>
                <w:szCs w:val="24"/>
              </w:rPr>
            </w:pPr>
            <w:r w:rsidRPr="00996F4D">
              <w:rPr>
                <w:position w:val="6"/>
                <w:sz w:val="24"/>
                <w:szCs w:val="24"/>
              </w:rPr>
              <w:t xml:space="preserve">instalace nových stojanů ZCHÚ v počtu cca </w:t>
            </w:r>
            <w:r>
              <w:rPr>
                <w:position w:val="6"/>
                <w:sz w:val="24"/>
                <w:szCs w:val="24"/>
              </w:rPr>
              <w:t>5</w:t>
            </w:r>
            <w:r w:rsidRPr="00996F4D">
              <w:rPr>
                <w:position w:val="6"/>
                <w:sz w:val="24"/>
                <w:szCs w:val="24"/>
              </w:rPr>
              <w:t xml:space="preserve"> ks včetně smaltu</w:t>
            </w:r>
            <w:r>
              <w:rPr>
                <w:position w:val="6"/>
                <w:sz w:val="24"/>
                <w:szCs w:val="24"/>
              </w:rPr>
              <w:t>, 1500,-/1 stojan</w:t>
            </w:r>
          </w:p>
        </w:tc>
        <w:tc>
          <w:tcPr>
            <w:tcW w:w="1984" w:type="dxa"/>
            <w:tcBorders>
              <w:top w:val="single" w:sz="12" w:space="0" w:color="auto"/>
              <w:left w:val="single" w:sz="6" w:space="0" w:color="000000"/>
              <w:bottom w:val="single" w:sz="6" w:space="0" w:color="000000"/>
              <w:right w:val="single" w:sz="6" w:space="0" w:color="000000"/>
            </w:tcBorders>
            <w:shd w:val="clear" w:color="auto" w:fill="808080"/>
          </w:tcPr>
          <w:p w:rsidR="001025DE" w:rsidRPr="00996F4D" w:rsidRDefault="001025DE" w:rsidP="001837C1">
            <w:pPr>
              <w:pStyle w:val="Zkladntext"/>
              <w:jc w:val="right"/>
              <w:rPr>
                <w:position w:val="6"/>
                <w:sz w:val="24"/>
                <w:szCs w:val="24"/>
              </w:rPr>
            </w:pPr>
            <w:r>
              <w:rPr>
                <w:position w:val="6"/>
                <w:sz w:val="24"/>
                <w:szCs w:val="24"/>
              </w:rPr>
              <w:t>7.5</w:t>
            </w:r>
            <w:r w:rsidRPr="00996F4D">
              <w:rPr>
                <w:position w:val="6"/>
                <w:sz w:val="24"/>
                <w:szCs w:val="24"/>
              </w:rPr>
              <w:t>00,-</w:t>
            </w:r>
          </w:p>
        </w:tc>
        <w:tc>
          <w:tcPr>
            <w:tcW w:w="2126" w:type="dxa"/>
            <w:tcBorders>
              <w:top w:val="single" w:sz="12" w:space="0" w:color="auto"/>
              <w:left w:val="single" w:sz="6" w:space="0" w:color="000000"/>
              <w:bottom w:val="single" w:sz="6" w:space="0" w:color="000000"/>
              <w:right w:val="single" w:sz="18" w:space="0" w:color="auto"/>
            </w:tcBorders>
          </w:tcPr>
          <w:p w:rsidR="001025DE" w:rsidRPr="00996F4D" w:rsidRDefault="001025DE" w:rsidP="001837C1">
            <w:pPr>
              <w:pStyle w:val="Zkladntext"/>
              <w:jc w:val="right"/>
              <w:rPr>
                <w:position w:val="6"/>
                <w:sz w:val="24"/>
                <w:szCs w:val="24"/>
              </w:rPr>
            </w:pPr>
            <w:r>
              <w:rPr>
                <w:position w:val="6"/>
                <w:sz w:val="24"/>
                <w:szCs w:val="24"/>
              </w:rPr>
              <w:t>7.5</w:t>
            </w:r>
            <w:r w:rsidRPr="00996F4D">
              <w:rPr>
                <w:position w:val="6"/>
                <w:sz w:val="24"/>
                <w:szCs w:val="24"/>
              </w:rPr>
              <w:t>00,-</w:t>
            </w:r>
          </w:p>
        </w:tc>
      </w:tr>
      <w:tr w:rsidR="001025DE" w:rsidRPr="00962CB5" w:rsidTr="002E0ABD">
        <w:tc>
          <w:tcPr>
            <w:tcW w:w="5033" w:type="dxa"/>
            <w:tcBorders>
              <w:top w:val="single" w:sz="12" w:space="0" w:color="auto"/>
              <w:left w:val="single" w:sz="18" w:space="0" w:color="auto"/>
              <w:bottom w:val="single" w:sz="6" w:space="0" w:color="000000"/>
              <w:right w:val="single" w:sz="6" w:space="0" w:color="000000"/>
            </w:tcBorders>
          </w:tcPr>
          <w:p w:rsidR="001025DE" w:rsidRPr="00996F4D" w:rsidRDefault="001025DE" w:rsidP="001837C1">
            <w:pPr>
              <w:pStyle w:val="Zkladntext"/>
              <w:jc w:val="left"/>
              <w:rPr>
                <w:position w:val="6"/>
                <w:sz w:val="24"/>
                <w:szCs w:val="24"/>
              </w:rPr>
            </w:pPr>
            <w:r>
              <w:rPr>
                <w:position w:val="6"/>
                <w:sz w:val="24"/>
                <w:szCs w:val="24"/>
              </w:rPr>
              <w:t>pruhové značení, cca 4 km, 1500,-/1 km</w:t>
            </w:r>
          </w:p>
        </w:tc>
        <w:tc>
          <w:tcPr>
            <w:tcW w:w="1984" w:type="dxa"/>
            <w:tcBorders>
              <w:top w:val="single" w:sz="12" w:space="0" w:color="auto"/>
              <w:left w:val="single" w:sz="6" w:space="0" w:color="000000"/>
              <w:bottom w:val="single" w:sz="6" w:space="0" w:color="000000"/>
              <w:right w:val="single" w:sz="6" w:space="0" w:color="000000"/>
            </w:tcBorders>
            <w:shd w:val="clear" w:color="auto" w:fill="808080"/>
          </w:tcPr>
          <w:p w:rsidR="001025DE" w:rsidRPr="00996F4D" w:rsidRDefault="001025DE" w:rsidP="001837C1">
            <w:pPr>
              <w:pStyle w:val="Zkladntext"/>
              <w:jc w:val="right"/>
              <w:rPr>
                <w:position w:val="6"/>
                <w:sz w:val="24"/>
                <w:szCs w:val="24"/>
              </w:rPr>
            </w:pPr>
            <w:r>
              <w:rPr>
                <w:position w:val="6"/>
                <w:sz w:val="24"/>
                <w:szCs w:val="24"/>
              </w:rPr>
              <w:t>6.000,-</w:t>
            </w:r>
          </w:p>
        </w:tc>
        <w:tc>
          <w:tcPr>
            <w:tcW w:w="2126" w:type="dxa"/>
            <w:tcBorders>
              <w:top w:val="single" w:sz="12" w:space="0" w:color="auto"/>
              <w:left w:val="single" w:sz="6" w:space="0" w:color="000000"/>
              <w:bottom w:val="single" w:sz="6" w:space="0" w:color="000000"/>
              <w:right w:val="single" w:sz="18" w:space="0" w:color="auto"/>
            </w:tcBorders>
          </w:tcPr>
          <w:p w:rsidR="001025DE" w:rsidRPr="00996F4D" w:rsidRDefault="001025DE" w:rsidP="001837C1">
            <w:pPr>
              <w:pStyle w:val="Zkladntext"/>
              <w:jc w:val="right"/>
              <w:rPr>
                <w:position w:val="6"/>
                <w:sz w:val="24"/>
                <w:szCs w:val="24"/>
              </w:rPr>
            </w:pPr>
            <w:r>
              <w:rPr>
                <w:position w:val="6"/>
                <w:sz w:val="24"/>
                <w:szCs w:val="24"/>
              </w:rPr>
              <w:t>6.000,-</w:t>
            </w:r>
          </w:p>
        </w:tc>
      </w:tr>
      <w:tr w:rsidR="00962CB5" w:rsidRPr="00962CB5">
        <w:tc>
          <w:tcPr>
            <w:tcW w:w="5033" w:type="dxa"/>
            <w:tcBorders>
              <w:top w:val="single" w:sz="6" w:space="0" w:color="000000"/>
              <w:left w:val="single" w:sz="18" w:space="0" w:color="auto"/>
              <w:bottom w:val="single" w:sz="12" w:space="0" w:color="auto"/>
              <w:right w:val="single" w:sz="6" w:space="0" w:color="000000"/>
            </w:tcBorders>
          </w:tcPr>
          <w:p w:rsidR="00962CB5" w:rsidRPr="00996F4D" w:rsidRDefault="00962CB5" w:rsidP="003E625F">
            <w:pPr>
              <w:pStyle w:val="Zkladntext"/>
              <w:jc w:val="left"/>
              <w:rPr>
                <w:position w:val="6"/>
                <w:sz w:val="24"/>
                <w:szCs w:val="24"/>
              </w:rPr>
            </w:pPr>
          </w:p>
        </w:tc>
        <w:tc>
          <w:tcPr>
            <w:tcW w:w="1984" w:type="dxa"/>
            <w:tcBorders>
              <w:top w:val="single" w:sz="6" w:space="0" w:color="000000"/>
              <w:left w:val="single" w:sz="6" w:space="0" w:color="000000"/>
              <w:bottom w:val="single" w:sz="12" w:space="0" w:color="auto"/>
              <w:right w:val="single" w:sz="6" w:space="0" w:color="000000"/>
            </w:tcBorders>
            <w:shd w:val="clear" w:color="auto" w:fill="808080"/>
          </w:tcPr>
          <w:p w:rsidR="00962CB5" w:rsidRPr="00996F4D" w:rsidRDefault="00962CB5" w:rsidP="003E625F">
            <w:pPr>
              <w:pStyle w:val="Zkladntext"/>
              <w:jc w:val="right"/>
              <w:rPr>
                <w:position w:val="6"/>
                <w:sz w:val="24"/>
                <w:szCs w:val="24"/>
              </w:rPr>
            </w:pPr>
            <w:r w:rsidRPr="00996F4D">
              <w:rPr>
                <w:position w:val="6"/>
                <w:sz w:val="24"/>
                <w:szCs w:val="24"/>
              </w:rPr>
              <w:t>----------</w:t>
            </w:r>
          </w:p>
        </w:tc>
        <w:tc>
          <w:tcPr>
            <w:tcW w:w="2126" w:type="dxa"/>
            <w:tcBorders>
              <w:top w:val="single" w:sz="6" w:space="0" w:color="000000"/>
              <w:left w:val="single" w:sz="6" w:space="0" w:color="000000"/>
              <w:bottom w:val="single" w:sz="12" w:space="0" w:color="auto"/>
              <w:right w:val="single" w:sz="18" w:space="0" w:color="auto"/>
            </w:tcBorders>
          </w:tcPr>
          <w:p w:rsidR="00962CB5" w:rsidRPr="00996F4D" w:rsidRDefault="00962CB5" w:rsidP="003E625F">
            <w:pPr>
              <w:pStyle w:val="Zkladntext"/>
              <w:jc w:val="right"/>
              <w:rPr>
                <w:position w:val="6"/>
                <w:sz w:val="24"/>
                <w:szCs w:val="24"/>
              </w:rPr>
            </w:pPr>
          </w:p>
        </w:tc>
      </w:tr>
      <w:tr w:rsidR="00962CB5" w:rsidRPr="00962CB5">
        <w:tc>
          <w:tcPr>
            <w:tcW w:w="5033" w:type="dxa"/>
            <w:tcBorders>
              <w:top w:val="single" w:sz="6" w:space="0" w:color="000000"/>
              <w:left w:val="single" w:sz="18" w:space="0" w:color="auto"/>
              <w:bottom w:val="double" w:sz="12" w:space="0" w:color="auto"/>
              <w:right w:val="single" w:sz="6" w:space="0" w:color="000000"/>
            </w:tcBorders>
            <w:shd w:val="clear" w:color="auto" w:fill="C0C0C0"/>
          </w:tcPr>
          <w:p w:rsidR="00962CB5" w:rsidRPr="00747EB6" w:rsidRDefault="00962CB5" w:rsidP="003E625F">
            <w:pPr>
              <w:pStyle w:val="Zkladntext"/>
              <w:jc w:val="left"/>
              <w:rPr>
                <w:b/>
                <w:bCs/>
                <w:spacing w:val="-8"/>
                <w:position w:val="6"/>
                <w:sz w:val="24"/>
                <w:szCs w:val="24"/>
                <w:highlight w:val="lightGray"/>
              </w:rPr>
            </w:pPr>
            <w:r w:rsidRPr="00996F4D">
              <w:rPr>
                <w:b/>
                <w:bCs/>
                <w:spacing w:val="-8"/>
                <w:position w:val="6"/>
                <w:sz w:val="24"/>
                <w:szCs w:val="24"/>
              </w:rPr>
              <w:t>Jednorázové a časově omezené zásahy celkem (Kč)</w:t>
            </w:r>
          </w:p>
        </w:tc>
        <w:tc>
          <w:tcPr>
            <w:tcW w:w="1984" w:type="dxa"/>
            <w:tcBorders>
              <w:top w:val="single" w:sz="6" w:space="0" w:color="000000"/>
              <w:left w:val="single" w:sz="6" w:space="0" w:color="000000"/>
              <w:bottom w:val="double" w:sz="12" w:space="0" w:color="auto"/>
              <w:right w:val="single" w:sz="6" w:space="0" w:color="000000"/>
            </w:tcBorders>
            <w:shd w:val="clear" w:color="auto" w:fill="808080"/>
          </w:tcPr>
          <w:p w:rsidR="00962CB5" w:rsidRPr="00996F4D" w:rsidRDefault="001025DE" w:rsidP="003E625F">
            <w:pPr>
              <w:pStyle w:val="Zkladntext"/>
              <w:jc w:val="right"/>
              <w:rPr>
                <w:position w:val="6"/>
                <w:sz w:val="24"/>
                <w:szCs w:val="24"/>
              </w:rPr>
            </w:pPr>
            <w:r>
              <w:rPr>
                <w:position w:val="6"/>
                <w:sz w:val="24"/>
                <w:szCs w:val="24"/>
              </w:rPr>
              <w:t>13.500</w:t>
            </w:r>
            <w:r w:rsidR="00A445AB" w:rsidRPr="00996F4D">
              <w:rPr>
                <w:position w:val="6"/>
                <w:sz w:val="24"/>
                <w:szCs w:val="24"/>
              </w:rPr>
              <w:t>,-</w:t>
            </w:r>
          </w:p>
        </w:tc>
        <w:tc>
          <w:tcPr>
            <w:tcW w:w="2126" w:type="dxa"/>
            <w:tcBorders>
              <w:top w:val="single" w:sz="6" w:space="0" w:color="000000"/>
              <w:left w:val="single" w:sz="6" w:space="0" w:color="000000"/>
              <w:bottom w:val="double" w:sz="12" w:space="0" w:color="auto"/>
              <w:right w:val="single" w:sz="18" w:space="0" w:color="auto"/>
            </w:tcBorders>
          </w:tcPr>
          <w:p w:rsidR="00962CB5" w:rsidRPr="00996F4D" w:rsidRDefault="001025DE" w:rsidP="003E625F">
            <w:pPr>
              <w:pStyle w:val="Zkladntext"/>
              <w:jc w:val="right"/>
              <w:rPr>
                <w:b/>
                <w:bCs/>
                <w:position w:val="6"/>
                <w:sz w:val="24"/>
                <w:szCs w:val="24"/>
              </w:rPr>
            </w:pPr>
            <w:r>
              <w:rPr>
                <w:b/>
                <w:bCs/>
                <w:position w:val="6"/>
                <w:sz w:val="24"/>
                <w:szCs w:val="24"/>
              </w:rPr>
              <w:t>13.500</w:t>
            </w:r>
            <w:r w:rsidR="00A445AB" w:rsidRPr="00996F4D">
              <w:rPr>
                <w:b/>
                <w:bCs/>
                <w:position w:val="6"/>
                <w:sz w:val="24"/>
                <w:szCs w:val="24"/>
              </w:rPr>
              <w:t>,-</w:t>
            </w:r>
          </w:p>
        </w:tc>
      </w:tr>
      <w:tr w:rsidR="00962CB5" w:rsidRPr="00962CB5">
        <w:tc>
          <w:tcPr>
            <w:tcW w:w="9143" w:type="dxa"/>
            <w:gridSpan w:val="3"/>
            <w:tcBorders>
              <w:top w:val="double" w:sz="12" w:space="0" w:color="auto"/>
              <w:left w:val="single" w:sz="18" w:space="0" w:color="auto"/>
              <w:bottom w:val="single" w:sz="12" w:space="0" w:color="auto"/>
              <w:right w:val="single" w:sz="18" w:space="0" w:color="auto"/>
            </w:tcBorders>
          </w:tcPr>
          <w:p w:rsidR="00962CB5" w:rsidRPr="00996F4D" w:rsidRDefault="00962CB5" w:rsidP="003E625F">
            <w:pPr>
              <w:pStyle w:val="Zkladntext"/>
              <w:jc w:val="left"/>
              <w:rPr>
                <w:b/>
                <w:bCs/>
                <w:position w:val="6"/>
                <w:sz w:val="24"/>
                <w:szCs w:val="24"/>
              </w:rPr>
            </w:pPr>
            <w:r w:rsidRPr="00996F4D">
              <w:rPr>
                <w:b/>
                <w:bCs/>
                <w:position w:val="6"/>
                <w:sz w:val="24"/>
                <w:szCs w:val="24"/>
              </w:rPr>
              <w:t>Opakované zásahy</w:t>
            </w:r>
          </w:p>
        </w:tc>
      </w:tr>
      <w:tr w:rsidR="009A2270" w:rsidRPr="00962CB5" w:rsidTr="002E0ABD">
        <w:tc>
          <w:tcPr>
            <w:tcW w:w="5033" w:type="dxa"/>
            <w:tcBorders>
              <w:top w:val="single" w:sz="12" w:space="0" w:color="auto"/>
              <w:left w:val="single" w:sz="18" w:space="0" w:color="auto"/>
              <w:bottom w:val="single" w:sz="6" w:space="0" w:color="000000"/>
              <w:right w:val="single" w:sz="6" w:space="0" w:color="000000"/>
            </w:tcBorders>
          </w:tcPr>
          <w:p w:rsidR="009A2270" w:rsidRPr="00996F4D" w:rsidRDefault="001025DE" w:rsidP="001025DE">
            <w:pPr>
              <w:pStyle w:val="Zkladntext"/>
              <w:jc w:val="left"/>
              <w:rPr>
                <w:position w:val="6"/>
                <w:sz w:val="24"/>
                <w:szCs w:val="24"/>
              </w:rPr>
            </w:pPr>
            <w:r>
              <w:rPr>
                <w:position w:val="6"/>
                <w:sz w:val="24"/>
                <w:szCs w:val="24"/>
              </w:rPr>
              <w:t>eliminace akátu</w:t>
            </w:r>
          </w:p>
        </w:tc>
        <w:tc>
          <w:tcPr>
            <w:tcW w:w="1984" w:type="dxa"/>
            <w:tcBorders>
              <w:top w:val="single" w:sz="12" w:space="0" w:color="auto"/>
              <w:left w:val="single" w:sz="6" w:space="0" w:color="000000"/>
              <w:bottom w:val="single" w:sz="6" w:space="0" w:color="000000"/>
              <w:right w:val="single" w:sz="6" w:space="0" w:color="000000"/>
            </w:tcBorders>
          </w:tcPr>
          <w:p w:rsidR="009A2270" w:rsidRPr="00996F4D" w:rsidRDefault="001025DE" w:rsidP="003E625F">
            <w:pPr>
              <w:pStyle w:val="Zkladntext"/>
              <w:jc w:val="right"/>
              <w:rPr>
                <w:position w:val="6"/>
                <w:sz w:val="24"/>
                <w:szCs w:val="24"/>
              </w:rPr>
            </w:pPr>
            <w:r>
              <w:rPr>
                <w:position w:val="6"/>
                <w:sz w:val="24"/>
                <w:szCs w:val="24"/>
              </w:rPr>
              <w:t>10.000,-</w:t>
            </w:r>
          </w:p>
        </w:tc>
        <w:tc>
          <w:tcPr>
            <w:tcW w:w="2126" w:type="dxa"/>
            <w:tcBorders>
              <w:top w:val="single" w:sz="12" w:space="0" w:color="auto"/>
              <w:left w:val="single" w:sz="6" w:space="0" w:color="000000"/>
              <w:bottom w:val="single" w:sz="6" w:space="0" w:color="000000"/>
              <w:right w:val="single" w:sz="18" w:space="0" w:color="auto"/>
            </w:tcBorders>
          </w:tcPr>
          <w:p w:rsidR="009A2270" w:rsidRPr="00996F4D" w:rsidRDefault="001025DE" w:rsidP="003E625F">
            <w:pPr>
              <w:pStyle w:val="Zkladntext"/>
              <w:jc w:val="right"/>
              <w:rPr>
                <w:position w:val="6"/>
                <w:sz w:val="24"/>
                <w:szCs w:val="24"/>
              </w:rPr>
            </w:pPr>
            <w:r>
              <w:rPr>
                <w:position w:val="6"/>
                <w:sz w:val="24"/>
                <w:szCs w:val="24"/>
              </w:rPr>
              <w:t>100.000,-</w:t>
            </w:r>
          </w:p>
        </w:tc>
      </w:tr>
      <w:tr w:rsidR="009A2270" w:rsidRPr="00962CB5" w:rsidTr="002E0ABD">
        <w:tc>
          <w:tcPr>
            <w:tcW w:w="5033" w:type="dxa"/>
            <w:tcBorders>
              <w:top w:val="single" w:sz="12" w:space="0" w:color="auto"/>
              <w:left w:val="single" w:sz="18" w:space="0" w:color="auto"/>
              <w:bottom w:val="single" w:sz="6" w:space="0" w:color="000000"/>
              <w:right w:val="single" w:sz="6" w:space="0" w:color="000000"/>
            </w:tcBorders>
          </w:tcPr>
          <w:p w:rsidR="009A2270" w:rsidRPr="00996F4D" w:rsidRDefault="009A2270" w:rsidP="001025DE">
            <w:pPr>
              <w:pStyle w:val="Zkladntext"/>
              <w:jc w:val="left"/>
              <w:rPr>
                <w:position w:val="6"/>
                <w:sz w:val="24"/>
                <w:szCs w:val="24"/>
              </w:rPr>
            </w:pPr>
          </w:p>
        </w:tc>
        <w:tc>
          <w:tcPr>
            <w:tcW w:w="1984" w:type="dxa"/>
            <w:tcBorders>
              <w:top w:val="single" w:sz="12" w:space="0" w:color="auto"/>
              <w:left w:val="single" w:sz="6" w:space="0" w:color="000000"/>
              <w:bottom w:val="single" w:sz="6" w:space="0" w:color="000000"/>
              <w:right w:val="single" w:sz="6" w:space="0" w:color="000000"/>
            </w:tcBorders>
          </w:tcPr>
          <w:p w:rsidR="009A2270" w:rsidRPr="00996F4D" w:rsidRDefault="009A2270" w:rsidP="003E625F">
            <w:pPr>
              <w:pStyle w:val="Zkladntext"/>
              <w:jc w:val="right"/>
              <w:rPr>
                <w:position w:val="6"/>
                <w:sz w:val="24"/>
                <w:szCs w:val="24"/>
              </w:rPr>
            </w:pPr>
          </w:p>
        </w:tc>
        <w:tc>
          <w:tcPr>
            <w:tcW w:w="2126" w:type="dxa"/>
            <w:tcBorders>
              <w:top w:val="single" w:sz="12" w:space="0" w:color="auto"/>
              <w:left w:val="single" w:sz="6" w:space="0" w:color="000000"/>
              <w:bottom w:val="single" w:sz="6" w:space="0" w:color="000000"/>
              <w:right w:val="single" w:sz="18" w:space="0" w:color="auto"/>
            </w:tcBorders>
          </w:tcPr>
          <w:p w:rsidR="009A2270" w:rsidRPr="00996F4D" w:rsidRDefault="009A2270" w:rsidP="003E625F">
            <w:pPr>
              <w:pStyle w:val="Zkladntext"/>
              <w:jc w:val="right"/>
              <w:rPr>
                <w:position w:val="6"/>
                <w:sz w:val="24"/>
                <w:szCs w:val="24"/>
              </w:rPr>
            </w:pPr>
          </w:p>
        </w:tc>
      </w:tr>
      <w:tr w:rsidR="00962CB5" w:rsidRPr="00962CB5">
        <w:tc>
          <w:tcPr>
            <w:tcW w:w="5033" w:type="dxa"/>
            <w:tcBorders>
              <w:top w:val="single" w:sz="6" w:space="0" w:color="000000"/>
              <w:left w:val="single" w:sz="18" w:space="0" w:color="auto"/>
              <w:bottom w:val="single" w:sz="12" w:space="0" w:color="auto"/>
              <w:right w:val="single" w:sz="6" w:space="0" w:color="000000"/>
            </w:tcBorders>
          </w:tcPr>
          <w:p w:rsidR="00962CB5" w:rsidRPr="00996F4D" w:rsidRDefault="00962CB5" w:rsidP="003E625F">
            <w:pPr>
              <w:pStyle w:val="Zkladntext"/>
              <w:jc w:val="left"/>
              <w:rPr>
                <w:position w:val="6"/>
                <w:sz w:val="24"/>
                <w:szCs w:val="24"/>
              </w:rPr>
            </w:pPr>
          </w:p>
        </w:tc>
        <w:tc>
          <w:tcPr>
            <w:tcW w:w="1984" w:type="dxa"/>
            <w:tcBorders>
              <w:top w:val="single" w:sz="6" w:space="0" w:color="000000"/>
              <w:left w:val="single" w:sz="6" w:space="0" w:color="000000"/>
              <w:bottom w:val="single" w:sz="12" w:space="0" w:color="auto"/>
              <w:right w:val="single" w:sz="6" w:space="0" w:color="000000"/>
            </w:tcBorders>
          </w:tcPr>
          <w:p w:rsidR="00962CB5" w:rsidRPr="00996F4D" w:rsidRDefault="00962CB5" w:rsidP="003E625F">
            <w:pPr>
              <w:pStyle w:val="Zkladntext"/>
              <w:jc w:val="right"/>
              <w:rPr>
                <w:position w:val="6"/>
                <w:sz w:val="24"/>
                <w:szCs w:val="24"/>
              </w:rPr>
            </w:pPr>
          </w:p>
        </w:tc>
        <w:tc>
          <w:tcPr>
            <w:tcW w:w="2126" w:type="dxa"/>
            <w:tcBorders>
              <w:top w:val="single" w:sz="6" w:space="0" w:color="000000"/>
              <w:left w:val="single" w:sz="6" w:space="0" w:color="000000"/>
              <w:bottom w:val="single" w:sz="12" w:space="0" w:color="auto"/>
              <w:right w:val="single" w:sz="18" w:space="0" w:color="auto"/>
            </w:tcBorders>
          </w:tcPr>
          <w:p w:rsidR="00962CB5" w:rsidRPr="00996F4D" w:rsidRDefault="00962CB5" w:rsidP="003E625F">
            <w:pPr>
              <w:pStyle w:val="Zkladntext"/>
              <w:jc w:val="right"/>
              <w:rPr>
                <w:position w:val="6"/>
                <w:sz w:val="24"/>
                <w:szCs w:val="24"/>
              </w:rPr>
            </w:pPr>
          </w:p>
        </w:tc>
      </w:tr>
      <w:tr w:rsidR="00962CB5" w:rsidRPr="00962CB5">
        <w:tc>
          <w:tcPr>
            <w:tcW w:w="5033" w:type="dxa"/>
            <w:tcBorders>
              <w:top w:val="single" w:sz="12" w:space="0" w:color="auto"/>
              <w:left w:val="single" w:sz="18" w:space="0" w:color="auto"/>
              <w:bottom w:val="double" w:sz="12" w:space="0" w:color="auto"/>
              <w:right w:val="single" w:sz="6" w:space="0" w:color="000000"/>
            </w:tcBorders>
            <w:shd w:val="clear" w:color="auto" w:fill="C0C0C0"/>
          </w:tcPr>
          <w:p w:rsidR="00962CB5" w:rsidRPr="00747EB6" w:rsidRDefault="00962CB5" w:rsidP="003E625F">
            <w:pPr>
              <w:pStyle w:val="Zkladntext"/>
              <w:jc w:val="left"/>
              <w:rPr>
                <w:b/>
                <w:bCs/>
                <w:position w:val="6"/>
                <w:sz w:val="24"/>
                <w:szCs w:val="24"/>
                <w:highlight w:val="lightGray"/>
              </w:rPr>
            </w:pPr>
            <w:r w:rsidRPr="00996F4D">
              <w:rPr>
                <w:b/>
                <w:bCs/>
                <w:position w:val="6"/>
                <w:sz w:val="24"/>
                <w:szCs w:val="24"/>
              </w:rPr>
              <w:t>Opakované zásahy celkem (Kč)</w:t>
            </w:r>
          </w:p>
        </w:tc>
        <w:tc>
          <w:tcPr>
            <w:tcW w:w="1984" w:type="dxa"/>
            <w:tcBorders>
              <w:top w:val="single" w:sz="12" w:space="0" w:color="auto"/>
              <w:left w:val="single" w:sz="6" w:space="0" w:color="000000"/>
              <w:bottom w:val="double" w:sz="12" w:space="0" w:color="auto"/>
              <w:right w:val="single" w:sz="6" w:space="0" w:color="000000"/>
            </w:tcBorders>
          </w:tcPr>
          <w:p w:rsidR="00962CB5" w:rsidRPr="00996F4D" w:rsidRDefault="001025DE" w:rsidP="003E625F">
            <w:pPr>
              <w:pStyle w:val="Zkladntext"/>
              <w:jc w:val="right"/>
              <w:rPr>
                <w:position w:val="6"/>
                <w:sz w:val="24"/>
                <w:szCs w:val="24"/>
              </w:rPr>
            </w:pPr>
            <w:r>
              <w:rPr>
                <w:position w:val="6"/>
                <w:sz w:val="24"/>
                <w:szCs w:val="24"/>
              </w:rPr>
              <w:t>10</w:t>
            </w:r>
            <w:r w:rsidR="00A445AB" w:rsidRPr="00996F4D">
              <w:rPr>
                <w:position w:val="6"/>
                <w:sz w:val="24"/>
                <w:szCs w:val="24"/>
              </w:rPr>
              <w:t>.000,-</w:t>
            </w:r>
          </w:p>
        </w:tc>
        <w:tc>
          <w:tcPr>
            <w:tcW w:w="2126" w:type="dxa"/>
            <w:tcBorders>
              <w:top w:val="single" w:sz="12" w:space="0" w:color="auto"/>
              <w:left w:val="single" w:sz="6" w:space="0" w:color="000000"/>
              <w:bottom w:val="double" w:sz="12" w:space="0" w:color="auto"/>
              <w:right w:val="single" w:sz="18" w:space="0" w:color="auto"/>
            </w:tcBorders>
          </w:tcPr>
          <w:p w:rsidR="00962CB5" w:rsidRPr="00996F4D" w:rsidRDefault="001025DE" w:rsidP="003E625F">
            <w:pPr>
              <w:pStyle w:val="Zkladntext"/>
              <w:jc w:val="right"/>
              <w:rPr>
                <w:b/>
                <w:bCs/>
                <w:position w:val="6"/>
                <w:sz w:val="24"/>
                <w:szCs w:val="24"/>
              </w:rPr>
            </w:pPr>
            <w:r>
              <w:rPr>
                <w:b/>
                <w:bCs/>
                <w:position w:val="6"/>
                <w:sz w:val="24"/>
                <w:szCs w:val="24"/>
              </w:rPr>
              <w:t>100</w:t>
            </w:r>
            <w:r w:rsidR="00A445AB" w:rsidRPr="00996F4D">
              <w:rPr>
                <w:b/>
                <w:bCs/>
                <w:position w:val="6"/>
                <w:sz w:val="24"/>
                <w:szCs w:val="24"/>
              </w:rPr>
              <w:t>.000,-</w:t>
            </w:r>
          </w:p>
        </w:tc>
      </w:tr>
      <w:tr w:rsidR="00962CB5" w:rsidRPr="00962CB5">
        <w:tc>
          <w:tcPr>
            <w:tcW w:w="5033" w:type="dxa"/>
            <w:tcBorders>
              <w:top w:val="single" w:sz="12" w:space="0" w:color="auto"/>
              <w:left w:val="single" w:sz="18" w:space="0" w:color="auto"/>
              <w:bottom w:val="single" w:sz="18" w:space="0" w:color="auto"/>
              <w:right w:val="single" w:sz="6" w:space="0" w:color="000000"/>
            </w:tcBorders>
            <w:shd w:val="clear" w:color="auto" w:fill="C0C0C0"/>
          </w:tcPr>
          <w:p w:rsidR="00962CB5" w:rsidRPr="00996F4D" w:rsidRDefault="00962CB5" w:rsidP="003E625F">
            <w:pPr>
              <w:pStyle w:val="Zkladntext"/>
              <w:jc w:val="left"/>
              <w:rPr>
                <w:b/>
                <w:bCs/>
                <w:position w:val="6"/>
                <w:sz w:val="24"/>
                <w:szCs w:val="24"/>
              </w:rPr>
            </w:pPr>
            <w:r w:rsidRPr="00996F4D">
              <w:rPr>
                <w:b/>
                <w:bCs/>
                <w:spacing w:val="120"/>
                <w:position w:val="6"/>
                <w:sz w:val="24"/>
                <w:szCs w:val="24"/>
              </w:rPr>
              <w:t>Náklady celkem</w:t>
            </w:r>
            <w:r w:rsidRPr="00996F4D">
              <w:rPr>
                <w:b/>
                <w:bCs/>
                <w:position w:val="6"/>
                <w:sz w:val="24"/>
                <w:szCs w:val="24"/>
              </w:rPr>
              <w:t xml:space="preserve"> (Kč)</w:t>
            </w:r>
          </w:p>
        </w:tc>
        <w:tc>
          <w:tcPr>
            <w:tcW w:w="1984" w:type="dxa"/>
            <w:tcBorders>
              <w:top w:val="single" w:sz="12" w:space="0" w:color="auto"/>
              <w:left w:val="single" w:sz="6" w:space="0" w:color="000000"/>
              <w:bottom w:val="single" w:sz="18" w:space="0" w:color="auto"/>
              <w:right w:val="single" w:sz="6" w:space="0" w:color="000000"/>
            </w:tcBorders>
            <w:shd w:val="clear" w:color="auto" w:fill="808080"/>
          </w:tcPr>
          <w:p w:rsidR="00962CB5" w:rsidRPr="00996F4D" w:rsidRDefault="00A445AB" w:rsidP="001025DE">
            <w:pPr>
              <w:pStyle w:val="Zkladntext"/>
              <w:jc w:val="right"/>
              <w:rPr>
                <w:b/>
                <w:bCs/>
                <w:position w:val="6"/>
                <w:sz w:val="24"/>
                <w:szCs w:val="24"/>
              </w:rPr>
            </w:pPr>
            <w:r w:rsidRPr="00996F4D">
              <w:rPr>
                <w:position w:val="6"/>
                <w:sz w:val="24"/>
                <w:szCs w:val="24"/>
              </w:rPr>
              <w:t>23.</w:t>
            </w:r>
            <w:r w:rsidR="001025DE">
              <w:rPr>
                <w:position w:val="6"/>
                <w:sz w:val="24"/>
                <w:szCs w:val="24"/>
              </w:rPr>
              <w:t>5</w:t>
            </w:r>
            <w:r w:rsidRPr="00996F4D">
              <w:rPr>
                <w:position w:val="6"/>
                <w:sz w:val="24"/>
                <w:szCs w:val="24"/>
              </w:rPr>
              <w:t>00,-</w:t>
            </w:r>
          </w:p>
        </w:tc>
        <w:tc>
          <w:tcPr>
            <w:tcW w:w="2126" w:type="dxa"/>
            <w:tcBorders>
              <w:top w:val="single" w:sz="12" w:space="0" w:color="auto"/>
              <w:left w:val="single" w:sz="6" w:space="0" w:color="000000"/>
              <w:bottom w:val="single" w:sz="18" w:space="0" w:color="auto"/>
              <w:right w:val="single" w:sz="18" w:space="0" w:color="auto"/>
            </w:tcBorders>
          </w:tcPr>
          <w:p w:rsidR="00962CB5" w:rsidRPr="00996F4D" w:rsidRDefault="001025DE" w:rsidP="001025DE">
            <w:pPr>
              <w:pStyle w:val="Zkladntext"/>
              <w:jc w:val="right"/>
              <w:rPr>
                <w:b/>
                <w:bCs/>
                <w:position w:val="6"/>
                <w:sz w:val="24"/>
                <w:szCs w:val="24"/>
              </w:rPr>
            </w:pPr>
            <w:r>
              <w:rPr>
                <w:b/>
                <w:bCs/>
                <w:position w:val="6"/>
                <w:sz w:val="24"/>
                <w:szCs w:val="24"/>
              </w:rPr>
              <w:t>113</w:t>
            </w:r>
            <w:r w:rsidR="00A445AB" w:rsidRPr="00996F4D">
              <w:rPr>
                <w:b/>
                <w:bCs/>
                <w:position w:val="6"/>
                <w:sz w:val="24"/>
                <w:szCs w:val="24"/>
              </w:rPr>
              <w:t>.</w:t>
            </w:r>
            <w:r>
              <w:rPr>
                <w:b/>
                <w:bCs/>
                <w:position w:val="6"/>
                <w:sz w:val="24"/>
                <w:szCs w:val="24"/>
              </w:rPr>
              <w:t>5</w:t>
            </w:r>
            <w:r w:rsidR="00A445AB" w:rsidRPr="00996F4D">
              <w:rPr>
                <w:b/>
                <w:bCs/>
                <w:position w:val="6"/>
                <w:sz w:val="24"/>
                <w:szCs w:val="24"/>
              </w:rPr>
              <w:t>00,-</w:t>
            </w:r>
          </w:p>
        </w:tc>
      </w:tr>
    </w:tbl>
    <w:p w:rsidR="00A439AE" w:rsidRDefault="00A439AE" w:rsidP="003E625F">
      <w:pPr>
        <w:jc w:val="both"/>
        <w:rPr>
          <w:sz w:val="24"/>
          <w:szCs w:val="24"/>
        </w:rPr>
      </w:pPr>
      <w:r w:rsidRPr="00800A46">
        <w:rPr>
          <w:i/>
          <w:iCs/>
          <w:sz w:val="24"/>
          <w:szCs w:val="24"/>
        </w:rPr>
        <w:t>Částk</w:t>
      </w:r>
      <w:r>
        <w:rPr>
          <w:i/>
          <w:iCs/>
          <w:sz w:val="24"/>
          <w:szCs w:val="24"/>
        </w:rPr>
        <w:t>y</w:t>
      </w:r>
      <w:r w:rsidRPr="00800A46">
        <w:rPr>
          <w:i/>
          <w:iCs/>
          <w:sz w:val="24"/>
          <w:szCs w:val="24"/>
        </w:rPr>
        <w:t xml:space="preserve"> je třeba brát jako velmi orientační, ovlivňuje jí řada faktorů, jako je nabídková cena firem a poptávka, rychlost narůstání </w:t>
      </w:r>
      <w:r>
        <w:rPr>
          <w:i/>
          <w:iCs/>
          <w:sz w:val="24"/>
          <w:szCs w:val="24"/>
        </w:rPr>
        <w:t>křovin/dřevin</w:t>
      </w:r>
      <w:r w:rsidRPr="00800A46">
        <w:rPr>
          <w:i/>
          <w:iCs/>
          <w:sz w:val="24"/>
          <w:szCs w:val="24"/>
        </w:rPr>
        <w:t xml:space="preserve"> v letech po vyřezání apod.</w:t>
      </w:r>
    </w:p>
    <w:p w:rsidR="00962CB5" w:rsidRDefault="00962CB5" w:rsidP="003E625F">
      <w:pPr>
        <w:pStyle w:val="Seznam"/>
        <w:widowControl/>
        <w:jc w:val="both"/>
        <w:rPr>
          <w:sz w:val="24"/>
          <w:szCs w:val="24"/>
        </w:rPr>
      </w:pPr>
    </w:p>
    <w:p w:rsidR="00A439AE" w:rsidRDefault="00A439AE" w:rsidP="003E625F">
      <w:pPr>
        <w:pStyle w:val="Seznam"/>
        <w:widowControl/>
        <w:jc w:val="both"/>
        <w:rPr>
          <w:sz w:val="24"/>
          <w:szCs w:val="24"/>
        </w:rPr>
      </w:pPr>
    </w:p>
    <w:p w:rsidR="00590918" w:rsidRDefault="00590918" w:rsidP="003E625F">
      <w:pPr>
        <w:pStyle w:val="Seznam"/>
        <w:widowControl/>
        <w:spacing w:line="300" w:lineRule="atLeast"/>
        <w:jc w:val="both"/>
        <w:rPr>
          <w:sz w:val="24"/>
          <w:szCs w:val="24"/>
        </w:rPr>
      </w:pPr>
      <w:r>
        <w:rPr>
          <w:b/>
          <w:bCs/>
          <w:sz w:val="24"/>
          <w:szCs w:val="24"/>
        </w:rPr>
        <w:t>4.2 Použité podklady a zdroje informací</w:t>
      </w:r>
    </w:p>
    <w:p w:rsidR="00590918" w:rsidRDefault="00590918" w:rsidP="003E625F">
      <w:pPr>
        <w:pStyle w:val="Pokraovnseznamu"/>
        <w:spacing w:after="0" w:line="300" w:lineRule="atLeast"/>
        <w:ind w:left="284" w:hanging="284"/>
        <w:jc w:val="both"/>
        <w:rPr>
          <w:smallCaps/>
          <w:sz w:val="24"/>
          <w:szCs w:val="24"/>
        </w:rPr>
      </w:pPr>
    </w:p>
    <w:p w:rsidR="000B38C4" w:rsidRDefault="000B38C4" w:rsidP="003E625F">
      <w:pPr>
        <w:adjustRightInd w:val="0"/>
        <w:ind w:left="709" w:hanging="709"/>
        <w:jc w:val="both"/>
        <w:rPr>
          <w:sz w:val="24"/>
          <w:szCs w:val="24"/>
        </w:rPr>
      </w:pPr>
      <w:r>
        <w:rPr>
          <w:smallCaps/>
          <w:sz w:val="24"/>
          <w:szCs w:val="24"/>
        </w:rPr>
        <w:t>Culek</w:t>
      </w:r>
      <w:r>
        <w:rPr>
          <w:sz w:val="24"/>
          <w:szCs w:val="24"/>
        </w:rPr>
        <w:t xml:space="preserve"> M. (ed.) (1996): </w:t>
      </w:r>
      <w:r>
        <w:rPr>
          <w:i/>
          <w:iCs/>
          <w:sz w:val="24"/>
          <w:szCs w:val="24"/>
        </w:rPr>
        <w:t xml:space="preserve">Biogeografické </w:t>
      </w:r>
      <w:r>
        <w:rPr>
          <w:rFonts w:eastAsia="TimesNewRoman"/>
          <w:i/>
          <w:iCs/>
          <w:sz w:val="24"/>
          <w:szCs w:val="24"/>
        </w:rPr>
        <w:t>č</w:t>
      </w:r>
      <w:r>
        <w:rPr>
          <w:i/>
          <w:iCs/>
          <w:sz w:val="24"/>
          <w:szCs w:val="24"/>
        </w:rPr>
        <w:t>len</w:t>
      </w:r>
      <w:r>
        <w:rPr>
          <w:rFonts w:eastAsia="TimesNewRoman"/>
          <w:i/>
          <w:iCs/>
          <w:sz w:val="24"/>
          <w:szCs w:val="24"/>
        </w:rPr>
        <w:t>ě</w:t>
      </w:r>
      <w:r>
        <w:rPr>
          <w:i/>
          <w:iCs/>
          <w:sz w:val="24"/>
          <w:szCs w:val="24"/>
        </w:rPr>
        <w:t xml:space="preserve">ní </w:t>
      </w:r>
      <w:r>
        <w:rPr>
          <w:rFonts w:eastAsia="TimesNewRoman"/>
          <w:i/>
          <w:iCs/>
          <w:sz w:val="24"/>
          <w:szCs w:val="24"/>
        </w:rPr>
        <w:t>Č</w:t>
      </w:r>
      <w:r>
        <w:rPr>
          <w:i/>
          <w:iCs/>
          <w:sz w:val="24"/>
          <w:szCs w:val="24"/>
        </w:rPr>
        <w:t>eské republiky</w:t>
      </w:r>
      <w:r>
        <w:rPr>
          <w:sz w:val="24"/>
          <w:szCs w:val="24"/>
        </w:rPr>
        <w:t>. Enigma Praha. 347 pp. + suppl.</w:t>
      </w:r>
    </w:p>
    <w:p w:rsidR="000B38C4" w:rsidRDefault="000B38C4" w:rsidP="003E625F">
      <w:pPr>
        <w:ind w:left="567" w:hanging="567"/>
        <w:jc w:val="both"/>
        <w:rPr>
          <w:sz w:val="24"/>
          <w:szCs w:val="24"/>
        </w:rPr>
      </w:pPr>
      <w:r>
        <w:rPr>
          <w:smallCaps/>
          <w:sz w:val="24"/>
          <w:szCs w:val="24"/>
        </w:rPr>
        <w:t>Demek</w:t>
      </w:r>
      <w:r>
        <w:rPr>
          <w:sz w:val="24"/>
          <w:szCs w:val="24"/>
        </w:rPr>
        <w:t xml:space="preserve"> J. &amp; </w:t>
      </w:r>
      <w:r>
        <w:rPr>
          <w:smallCaps/>
          <w:sz w:val="24"/>
          <w:szCs w:val="24"/>
        </w:rPr>
        <w:t>Mackovčin</w:t>
      </w:r>
      <w:r>
        <w:rPr>
          <w:sz w:val="24"/>
          <w:szCs w:val="24"/>
        </w:rPr>
        <w:t xml:space="preserve"> P. [ed.] (2006): </w:t>
      </w:r>
      <w:r>
        <w:rPr>
          <w:i/>
          <w:iCs/>
          <w:sz w:val="24"/>
          <w:szCs w:val="24"/>
        </w:rPr>
        <w:t>Zeměpisný lexikon ČR, hory a nížiny</w:t>
      </w:r>
      <w:r>
        <w:rPr>
          <w:sz w:val="24"/>
          <w:szCs w:val="24"/>
        </w:rPr>
        <w:t>. – Agentura ochrany přírody a krajiny ČR, Brno, 580 s.</w:t>
      </w:r>
    </w:p>
    <w:p w:rsidR="000B38C4" w:rsidRDefault="000B38C4" w:rsidP="003E625F">
      <w:pPr>
        <w:pStyle w:val="Pokraovnseznamu"/>
        <w:spacing w:after="0"/>
        <w:ind w:left="709" w:hanging="709"/>
        <w:jc w:val="both"/>
        <w:rPr>
          <w:smallCaps/>
          <w:color w:val="000000"/>
          <w:sz w:val="24"/>
          <w:szCs w:val="24"/>
        </w:rPr>
      </w:pPr>
      <w:r w:rsidRPr="00B30F56">
        <w:rPr>
          <w:smallCaps/>
          <w:color w:val="000000"/>
          <w:sz w:val="24"/>
          <w:szCs w:val="24"/>
        </w:rPr>
        <w:t xml:space="preserve">Grulich V. (2012): </w:t>
      </w:r>
      <w:r w:rsidRPr="00B30F56">
        <w:rPr>
          <w:i/>
          <w:color w:val="000000"/>
          <w:sz w:val="24"/>
          <w:szCs w:val="24"/>
        </w:rPr>
        <w:t>Red List of vascular plants of the Czech Republic: 3rd edition</w:t>
      </w:r>
      <w:r w:rsidRPr="00B30F56">
        <w:rPr>
          <w:smallCaps/>
          <w:color w:val="000000"/>
          <w:sz w:val="24"/>
          <w:szCs w:val="24"/>
        </w:rPr>
        <w:t xml:space="preserve">. – </w:t>
      </w:r>
      <w:r w:rsidRPr="00B30F56">
        <w:rPr>
          <w:color w:val="000000"/>
          <w:sz w:val="24"/>
          <w:szCs w:val="24"/>
        </w:rPr>
        <w:t>Preslia</w:t>
      </w:r>
      <w:r w:rsidRPr="00B30F56">
        <w:rPr>
          <w:smallCaps/>
          <w:color w:val="000000"/>
          <w:sz w:val="24"/>
          <w:szCs w:val="24"/>
        </w:rPr>
        <w:t xml:space="preserve"> 84: 631–645.</w:t>
      </w:r>
    </w:p>
    <w:p w:rsidR="000B38C4" w:rsidRDefault="000B38C4" w:rsidP="003E625F">
      <w:pPr>
        <w:pStyle w:val="Pokraovnseznamu"/>
        <w:spacing w:after="0"/>
        <w:ind w:left="709" w:hanging="709"/>
        <w:jc w:val="both"/>
        <w:rPr>
          <w:color w:val="000000"/>
          <w:sz w:val="24"/>
          <w:szCs w:val="24"/>
        </w:rPr>
      </w:pPr>
      <w:r>
        <w:rPr>
          <w:smallCaps/>
          <w:color w:val="000000"/>
          <w:sz w:val="24"/>
          <w:szCs w:val="24"/>
        </w:rPr>
        <w:t>Háková</w:t>
      </w:r>
      <w:r>
        <w:rPr>
          <w:color w:val="000000"/>
          <w:sz w:val="24"/>
          <w:szCs w:val="24"/>
        </w:rPr>
        <w:t xml:space="preserve"> A., </w:t>
      </w:r>
      <w:r>
        <w:rPr>
          <w:smallCaps/>
          <w:color w:val="000000"/>
          <w:sz w:val="24"/>
          <w:szCs w:val="24"/>
        </w:rPr>
        <w:t>Klaudisová</w:t>
      </w:r>
      <w:r>
        <w:rPr>
          <w:color w:val="000000"/>
          <w:sz w:val="24"/>
          <w:szCs w:val="24"/>
        </w:rPr>
        <w:t xml:space="preserve"> A. </w:t>
      </w:r>
      <w:r>
        <w:rPr>
          <w:sz w:val="24"/>
          <w:szCs w:val="24"/>
        </w:rPr>
        <w:t>&amp;</w:t>
      </w:r>
      <w:r>
        <w:rPr>
          <w:color w:val="000000"/>
          <w:sz w:val="24"/>
          <w:szCs w:val="24"/>
        </w:rPr>
        <w:t xml:space="preserve"> </w:t>
      </w:r>
      <w:r>
        <w:rPr>
          <w:smallCaps/>
          <w:color w:val="000000"/>
          <w:sz w:val="24"/>
          <w:szCs w:val="24"/>
        </w:rPr>
        <w:t>Sádlo</w:t>
      </w:r>
      <w:r>
        <w:rPr>
          <w:color w:val="000000"/>
          <w:sz w:val="24"/>
          <w:szCs w:val="24"/>
        </w:rPr>
        <w:t xml:space="preserve"> J. [eds.] (2004): </w:t>
      </w:r>
      <w:r>
        <w:rPr>
          <w:i/>
          <w:iCs/>
          <w:color w:val="000000"/>
          <w:sz w:val="24"/>
          <w:szCs w:val="24"/>
        </w:rPr>
        <w:t>Zásady péče o nelesní biotopy v rámci soustavy Natura 2000.</w:t>
      </w:r>
      <w:r>
        <w:rPr>
          <w:color w:val="000000"/>
          <w:sz w:val="24"/>
          <w:szCs w:val="24"/>
        </w:rPr>
        <w:t xml:space="preserve"> PLANETA XII, 3/2004 – druhá část. Ministerstvo životního prostředí, Praha.</w:t>
      </w:r>
    </w:p>
    <w:p w:rsidR="0031725B" w:rsidRDefault="0031725B" w:rsidP="0031725B">
      <w:pPr>
        <w:ind w:left="709" w:hanging="709"/>
        <w:jc w:val="both"/>
        <w:rPr>
          <w:sz w:val="24"/>
          <w:szCs w:val="24"/>
        </w:rPr>
      </w:pPr>
      <w:r w:rsidRPr="008223A0">
        <w:rPr>
          <w:smallCaps/>
          <w:sz w:val="24"/>
          <w:szCs w:val="24"/>
        </w:rPr>
        <w:t>Chytrý</w:t>
      </w:r>
      <w:r w:rsidRPr="008223A0">
        <w:rPr>
          <w:sz w:val="24"/>
          <w:szCs w:val="24"/>
        </w:rPr>
        <w:t xml:space="preserve"> M., </w:t>
      </w:r>
      <w:r w:rsidRPr="008223A0">
        <w:rPr>
          <w:smallCaps/>
          <w:sz w:val="24"/>
          <w:szCs w:val="24"/>
        </w:rPr>
        <w:t>Kučera</w:t>
      </w:r>
      <w:r w:rsidRPr="008223A0">
        <w:rPr>
          <w:sz w:val="24"/>
          <w:szCs w:val="24"/>
        </w:rPr>
        <w:t xml:space="preserve"> T., </w:t>
      </w:r>
      <w:r w:rsidRPr="008223A0">
        <w:rPr>
          <w:smallCaps/>
          <w:sz w:val="24"/>
          <w:szCs w:val="24"/>
        </w:rPr>
        <w:t>Kočí</w:t>
      </w:r>
      <w:r w:rsidRPr="008223A0">
        <w:rPr>
          <w:sz w:val="24"/>
          <w:szCs w:val="24"/>
        </w:rPr>
        <w:t xml:space="preserve"> M., </w:t>
      </w:r>
      <w:r w:rsidRPr="008223A0">
        <w:rPr>
          <w:smallCaps/>
          <w:sz w:val="24"/>
          <w:szCs w:val="24"/>
        </w:rPr>
        <w:t>Grulich</w:t>
      </w:r>
      <w:r w:rsidRPr="008223A0">
        <w:rPr>
          <w:sz w:val="24"/>
          <w:szCs w:val="24"/>
        </w:rPr>
        <w:t xml:space="preserve"> V.  &amp; </w:t>
      </w:r>
      <w:r w:rsidRPr="008223A0">
        <w:rPr>
          <w:smallCaps/>
          <w:sz w:val="24"/>
          <w:szCs w:val="24"/>
        </w:rPr>
        <w:t>Lustyk</w:t>
      </w:r>
      <w:r w:rsidRPr="008223A0">
        <w:rPr>
          <w:sz w:val="24"/>
          <w:szCs w:val="24"/>
        </w:rPr>
        <w:t xml:space="preserve"> P. (2010): </w:t>
      </w:r>
      <w:r w:rsidRPr="008223A0">
        <w:rPr>
          <w:i/>
          <w:sz w:val="24"/>
          <w:szCs w:val="24"/>
        </w:rPr>
        <w:t>Katalog biotopů ČR.</w:t>
      </w:r>
      <w:r w:rsidRPr="008223A0">
        <w:rPr>
          <w:sz w:val="24"/>
          <w:szCs w:val="24"/>
        </w:rPr>
        <w:t xml:space="preserve"> </w:t>
      </w:r>
      <w:r>
        <w:rPr>
          <w:i/>
          <w:sz w:val="24"/>
          <w:szCs w:val="24"/>
        </w:rPr>
        <w:t xml:space="preserve">2. vydání </w:t>
      </w:r>
      <w:r w:rsidRPr="008223A0">
        <w:rPr>
          <w:rFonts w:cs="Arial"/>
          <w:sz w:val="24"/>
          <w:szCs w:val="24"/>
        </w:rPr>
        <w:t xml:space="preserve">– ed. AOPK ČR, Praha, </w:t>
      </w:r>
      <w:r>
        <w:rPr>
          <w:rFonts w:cs="Arial"/>
          <w:sz w:val="24"/>
          <w:szCs w:val="24"/>
        </w:rPr>
        <w:t>448</w:t>
      </w:r>
      <w:r w:rsidRPr="008223A0">
        <w:rPr>
          <w:rFonts w:cs="Arial"/>
          <w:sz w:val="24"/>
          <w:szCs w:val="24"/>
        </w:rPr>
        <w:t xml:space="preserve"> p.</w:t>
      </w:r>
      <w:r w:rsidRPr="008223A0">
        <w:rPr>
          <w:sz w:val="24"/>
          <w:szCs w:val="24"/>
        </w:rPr>
        <w:t xml:space="preserve">  </w:t>
      </w:r>
    </w:p>
    <w:p w:rsidR="000B38C4" w:rsidRDefault="000B38C4" w:rsidP="003E625F">
      <w:pPr>
        <w:ind w:left="709" w:hanging="709"/>
        <w:jc w:val="both"/>
        <w:rPr>
          <w:sz w:val="24"/>
          <w:szCs w:val="24"/>
        </w:rPr>
      </w:pPr>
      <w:r>
        <w:rPr>
          <w:smallCaps/>
          <w:sz w:val="24"/>
          <w:szCs w:val="24"/>
        </w:rPr>
        <w:t>Konvička</w:t>
      </w:r>
      <w:r>
        <w:rPr>
          <w:sz w:val="24"/>
          <w:szCs w:val="24"/>
        </w:rPr>
        <w:t xml:space="preserve"> M., </w:t>
      </w:r>
      <w:r>
        <w:rPr>
          <w:smallCaps/>
          <w:sz w:val="24"/>
          <w:szCs w:val="24"/>
        </w:rPr>
        <w:t>Beneš</w:t>
      </w:r>
      <w:r>
        <w:rPr>
          <w:sz w:val="24"/>
          <w:szCs w:val="24"/>
        </w:rPr>
        <w:t xml:space="preserve"> J. &amp; </w:t>
      </w:r>
      <w:r>
        <w:rPr>
          <w:smallCaps/>
          <w:sz w:val="24"/>
          <w:szCs w:val="24"/>
        </w:rPr>
        <w:t>Čížek</w:t>
      </w:r>
      <w:r>
        <w:rPr>
          <w:sz w:val="24"/>
          <w:szCs w:val="24"/>
        </w:rPr>
        <w:t xml:space="preserve"> L. (2005): </w:t>
      </w:r>
      <w:r>
        <w:rPr>
          <w:i/>
          <w:iCs/>
          <w:sz w:val="24"/>
          <w:szCs w:val="24"/>
        </w:rPr>
        <w:t>Ohrožený hmyz nelesních stanovišť: ochrana a management.</w:t>
      </w:r>
      <w:r>
        <w:rPr>
          <w:sz w:val="24"/>
          <w:szCs w:val="24"/>
        </w:rPr>
        <w:t xml:space="preserve"> – Sagittaria, Olomouc, 127 p.  </w:t>
      </w:r>
    </w:p>
    <w:p w:rsidR="000B38C4" w:rsidRDefault="000B38C4" w:rsidP="003E625F">
      <w:pPr>
        <w:ind w:left="709" w:hanging="709"/>
        <w:jc w:val="both"/>
        <w:rPr>
          <w:sz w:val="24"/>
          <w:szCs w:val="24"/>
        </w:rPr>
      </w:pPr>
      <w:r>
        <w:rPr>
          <w:smallCaps/>
          <w:sz w:val="24"/>
          <w:szCs w:val="24"/>
        </w:rPr>
        <w:t>Kubát</w:t>
      </w:r>
      <w:r>
        <w:rPr>
          <w:sz w:val="24"/>
          <w:szCs w:val="24"/>
        </w:rPr>
        <w:t xml:space="preserve"> K., </w:t>
      </w:r>
      <w:r>
        <w:rPr>
          <w:smallCaps/>
          <w:sz w:val="24"/>
          <w:szCs w:val="24"/>
        </w:rPr>
        <w:t>Hrouda</w:t>
      </w:r>
      <w:r>
        <w:rPr>
          <w:sz w:val="24"/>
          <w:szCs w:val="24"/>
        </w:rPr>
        <w:t xml:space="preserve"> L., </w:t>
      </w:r>
      <w:r>
        <w:rPr>
          <w:smallCaps/>
          <w:sz w:val="24"/>
          <w:szCs w:val="24"/>
        </w:rPr>
        <w:t>Chrtek</w:t>
      </w:r>
      <w:r>
        <w:rPr>
          <w:sz w:val="24"/>
          <w:szCs w:val="24"/>
        </w:rPr>
        <w:t xml:space="preserve"> J. jun., </w:t>
      </w:r>
      <w:r>
        <w:rPr>
          <w:smallCaps/>
          <w:sz w:val="24"/>
          <w:szCs w:val="24"/>
        </w:rPr>
        <w:t>Kaplan</w:t>
      </w:r>
      <w:r>
        <w:rPr>
          <w:sz w:val="24"/>
          <w:szCs w:val="24"/>
        </w:rPr>
        <w:t xml:space="preserve"> Z., </w:t>
      </w:r>
      <w:r>
        <w:rPr>
          <w:smallCaps/>
          <w:sz w:val="24"/>
          <w:szCs w:val="24"/>
        </w:rPr>
        <w:t>Kirschner</w:t>
      </w:r>
      <w:r>
        <w:rPr>
          <w:sz w:val="24"/>
          <w:szCs w:val="24"/>
        </w:rPr>
        <w:t xml:space="preserve"> J. &amp; </w:t>
      </w:r>
      <w:r>
        <w:rPr>
          <w:smallCaps/>
          <w:sz w:val="24"/>
          <w:szCs w:val="24"/>
        </w:rPr>
        <w:t>Štěpánek</w:t>
      </w:r>
      <w:r>
        <w:rPr>
          <w:sz w:val="24"/>
          <w:szCs w:val="24"/>
        </w:rPr>
        <w:t xml:space="preserve"> J. [eds.] (2002): </w:t>
      </w:r>
      <w:r>
        <w:rPr>
          <w:i/>
          <w:iCs/>
          <w:sz w:val="24"/>
          <w:szCs w:val="24"/>
        </w:rPr>
        <w:t>Klíč ke květeně České republiky</w:t>
      </w:r>
      <w:r>
        <w:rPr>
          <w:sz w:val="24"/>
          <w:szCs w:val="24"/>
        </w:rPr>
        <w:t>. – Academia, Praha, 928 p.</w:t>
      </w:r>
    </w:p>
    <w:p w:rsidR="000B38C4" w:rsidRDefault="000B38C4" w:rsidP="003E625F">
      <w:pPr>
        <w:adjustRightInd w:val="0"/>
        <w:spacing w:line="300" w:lineRule="atLeast"/>
        <w:ind w:left="709" w:hanging="709"/>
        <w:jc w:val="both"/>
        <w:rPr>
          <w:smallCaps/>
          <w:sz w:val="24"/>
          <w:szCs w:val="24"/>
        </w:rPr>
      </w:pPr>
      <w:r>
        <w:rPr>
          <w:smallCaps/>
          <w:sz w:val="24"/>
          <w:szCs w:val="24"/>
        </w:rPr>
        <w:t>Marhoul</w:t>
      </w:r>
      <w:r>
        <w:rPr>
          <w:sz w:val="24"/>
          <w:szCs w:val="24"/>
        </w:rPr>
        <w:t xml:space="preserve"> P. &amp; </w:t>
      </w:r>
      <w:r>
        <w:rPr>
          <w:smallCaps/>
          <w:sz w:val="24"/>
          <w:szCs w:val="24"/>
        </w:rPr>
        <w:t>Turoňová</w:t>
      </w:r>
      <w:r>
        <w:rPr>
          <w:sz w:val="24"/>
          <w:szCs w:val="24"/>
        </w:rPr>
        <w:t xml:space="preserve"> D. [eds.] (2008): </w:t>
      </w:r>
      <w:r>
        <w:rPr>
          <w:i/>
          <w:sz w:val="24"/>
          <w:szCs w:val="24"/>
        </w:rPr>
        <w:t>Zásady managementu stanovišť druhů v evropsky významných lokalitách soustavy Natura 2000</w:t>
      </w:r>
      <w:r>
        <w:rPr>
          <w:sz w:val="24"/>
          <w:szCs w:val="24"/>
        </w:rPr>
        <w:t>. Metodika AOPK ČR. – Agentura ochrany příropdy a krajiny ČR, 161 p., Praha.</w:t>
      </w:r>
    </w:p>
    <w:p w:rsidR="000B38C4" w:rsidRDefault="000B38C4" w:rsidP="003E625F">
      <w:pPr>
        <w:pStyle w:val="Seznam2"/>
        <w:widowControl/>
        <w:ind w:left="709" w:hanging="709"/>
        <w:jc w:val="both"/>
        <w:rPr>
          <w:sz w:val="24"/>
          <w:szCs w:val="24"/>
        </w:rPr>
      </w:pPr>
      <w:r>
        <w:rPr>
          <w:smallCaps/>
          <w:sz w:val="24"/>
          <w:szCs w:val="24"/>
        </w:rPr>
        <w:t>Míchal, I, Petříček</w:t>
      </w:r>
      <w:r>
        <w:rPr>
          <w:sz w:val="24"/>
          <w:szCs w:val="24"/>
        </w:rPr>
        <w:t xml:space="preserve">, V. &amp; kol., 1999: </w:t>
      </w:r>
      <w:r>
        <w:rPr>
          <w:i/>
          <w:iCs/>
          <w:sz w:val="24"/>
          <w:szCs w:val="24"/>
        </w:rPr>
        <w:t>Péče o chráněná území. II. Lesní společenstva</w:t>
      </w:r>
      <w:r>
        <w:rPr>
          <w:sz w:val="24"/>
          <w:szCs w:val="24"/>
        </w:rPr>
        <w:t xml:space="preserve"> – Agentura ochrany přírody a krajiny ČR, Praha, 1-713.</w:t>
      </w:r>
    </w:p>
    <w:p w:rsidR="000B38C4" w:rsidRDefault="000B38C4" w:rsidP="003E625F">
      <w:pPr>
        <w:ind w:left="709" w:hanging="709"/>
        <w:jc w:val="both"/>
        <w:rPr>
          <w:sz w:val="24"/>
          <w:szCs w:val="24"/>
        </w:rPr>
      </w:pPr>
      <w:r>
        <w:rPr>
          <w:smallCaps/>
          <w:sz w:val="24"/>
          <w:szCs w:val="24"/>
        </w:rPr>
        <w:lastRenderedPageBreak/>
        <w:t>Plesník</w:t>
      </w:r>
      <w:r>
        <w:rPr>
          <w:sz w:val="24"/>
          <w:szCs w:val="24"/>
        </w:rPr>
        <w:t xml:space="preserve"> J., </w:t>
      </w:r>
      <w:r>
        <w:rPr>
          <w:smallCaps/>
          <w:sz w:val="24"/>
          <w:szCs w:val="24"/>
        </w:rPr>
        <w:t>Hanzal V.,</w:t>
      </w:r>
      <w:r>
        <w:rPr>
          <w:sz w:val="24"/>
          <w:szCs w:val="24"/>
        </w:rPr>
        <w:t xml:space="preserve"> </w:t>
      </w:r>
      <w:r>
        <w:rPr>
          <w:smallCaps/>
          <w:sz w:val="24"/>
          <w:szCs w:val="24"/>
        </w:rPr>
        <w:t>Brejšková</w:t>
      </w:r>
      <w:r>
        <w:rPr>
          <w:sz w:val="24"/>
          <w:szCs w:val="24"/>
        </w:rPr>
        <w:t xml:space="preserve"> L. (eds.) 2003: </w:t>
      </w:r>
      <w:r>
        <w:rPr>
          <w:i/>
          <w:sz w:val="24"/>
          <w:szCs w:val="24"/>
        </w:rPr>
        <w:t xml:space="preserve">Červený seznam ohrožených druhů České republiky. Obratlovci. </w:t>
      </w:r>
      <w:r>
        <w:rPr>
          <w:sz w:val="24"/>
          <w:szCs w:val="24"/>
        </w:rPr>
        <w:t>– Příroda, Praha, 22: 1-184.</w:t>
      </w:r>
    </w:p>
    <w:p w:rsidR="000B38C4" w:rsidRDefault="000B38C4" w:rsidP="003E625F">
      <w:pPr>
        <w:pStyle w:val="Seznam2"/>
        <w:widowControl/>
        <w:ind w:left="709" w:hanging="709"/>
        <w:jc w:val="both"/>
        <w:rPr>
          <w:sz w:val="24"/>
          <w:szCs w:val="24"/>
        </w:rPr>
      </w:pPr>
      <w:r>
        <w:rPr>
          <w:smallCaps/>
          <w:sz w:val="24"/>
          <w:szCs w:val="24"/>
        </w:rPr>
        <w:t>Průša</w:t>
      </w:r>
      <w:r>
        <w:rPr>
          <w:sz w:val="24"/>
          <w:szCs w:val="24"/>
        </w:rPr>
        <w:t xml:space="preserve"> E. (2001): </w:t>
      </w:r>
      <w:r>
        <w:rPr>
          <w:i/>
          <w:sz w:val="24"/>
          <w:szCs w:val="24"/>
        </w:rPr>
        <w:t xml:space="preserve">Pěstování lesů na typologických základech </w:t>
      </w:r>
      <w:r>
        <w:rPr>
          <w:sz w:val="24"/>
          <w:szCs w:val="24"/>
        </w:rPr>
        <w:t>– Lesnická práce, Kostelec nad Černými lesy</w:t>
      </w:r>
    </w:p>
    <w:p w:rsidR="000B38C4" w:rsidRDefault="000B38C4" w:rsidP="003E625F">
      <w:pPr>
        <w:adjustRightInd w:val="0"/>
        <w:ind w:left="709" w:hanging="709"/>
        <w:jc w:val="both"/>
        <w:rPr>
          <w:sz w:val="24"/>
          <w:szCs w:val="24"/>
        </w:rPr>
      </w:pPr>
      <w:r>
        <w:rPr>
          <w:smallCaps/>
          <w:sz w:val="24"/>
          <w:szCs w:val="24"/>
        </w:rPr>
        <w:t>Quitt</w:t>
      </w:r>
      <w:r>
        <w:rPr>
          <w:sz w:val="24"/>
          <w:szCs w:val="24"/>
        </w:rPr>
        <w:t xml:space="preserve"> E. (1971): </w:t>
      </w:r>
      <w:r>
        <w:rPr>
          <w:i/>
          <w:iCs/>
          <w:sz w:val="24"/>
          <w:szCs w:val="24"/>
        </w:rPr>
        <w:t>Klimatické oblasti Československa</w:t>
      </w:r>
      <w:r>
        <w:rPr>
          <w:sz w:val="24"/>
          <w:szCs w:val="24"/>
        </w:rPr>
        <w:t>. – Studia geografica 16, GGÚ ČSAV, Brno.</w:t>
      </w:r>
    </w:p>
    <w:p w:rsidR="000B38C4" w:rsidRDefault="000B38C4" w:rsidP="003E625F">
      <w:pPr>
        <w:adjustRightInd w:val="0"/>
        <w:ind w:left="709" w:hanging="709"/>
        <w:jc w:val="both"/>
        <w:rPr>
          <w:sz w:val="24"/>
          <w:szCs w:val="24"/>
        </w:rPr>
      </w:pPr>
      <w:r>
        <w:rPr>
          <w:smallCaps/>
          <w:sz w:val="24"/>
          <w:szCs w:val="24"/>
        </w:rPr>
        <w:t>Tolazs</w:t>
      </w:r>
      <w:r>
        <w:rPr>
          <w:sz w:val="24"/>
          <w:szCs w:val="24"/>
        </w:rPr>
        <w:t xml:space="preserve"> R. &amp; al. (2007): </w:t>
      </w:r>
      <w:r>
        <w:rPr>
          <w:i/>
          <w:iCs/>
          <w:sz w:val="24"/>
          <w:szCs w:val="24"/>
        </w:rPr>
        <w:t>Atlas podnebí Česka</w:t>
      </w:r>
      <w:r>
        <w:rPr>
          <w:sz w:val="24"/>
          <w:szCs w:val="24"/>
        </w:rPr>
        <w:t>. – Český hydrometeorologický ústav, Univerzita Palackého v Olomouci, Praha.</w:t>
      </w:r>
    </w:p>
    <w:p w:rsidR="000B38C4" w:rsidRDefault="000B38C4" w:rsidP="003E625F">
      <w:pPr>
        <w:adjustRightInd w:val="0"/>
        <w:ind w:left="709" w:hanging="709"/>
        <w:jc w:val="both"/>
        <w:rPr>
          <w:sz w:val="24"/>
          <w:szCs w:val="24"/>
        </w:rPr>
      </w:pPr>
      <w:r>
        <w:rPr>
          <w:smallCaps/>
          <w:sz w:val="24"/>
          <w:szCs w:val="24"/>
        </w:rPr>
        <w:t>Tomášek</w:t>
      </w:r>
      <w:r>
        <w:rPr>
          <w:sz w:val="24"/>
          <w:szCs w:val="24"/>
        </w:rPr>
        <w:t xml:space="preserve"> M. (2007): </w:t>
      </w:r>
      <w:r>
        <w:rPr>
          <w:i/>
          <w:iCs/>
          <w:sz w:val="24"/>
          <w:szCs w:val="24"/>
        </w:rPr>
        <w:t>Půdy České republiky</w:t>
      </w:r>
      <w:r>
        <w:rPr>
          <w:sz w:val="24"/>
          <w:szCs w:val="24"/>
        </w:rPr>
        <w:t>. – ČGS, Praha.</w:t>
      </w:r>
    </w:p>
    <w:p w:rsidR="000B38C4" w:rsidRDefault="000B38C4" w:rsidP="003E625F">
      <w:pPr>
        <w:pStyle w:val="Seznam2"/>
        <w:widowControl/>
        <w:ind w:left="0" w:firstLine="0"/>
        <w:jc w:val="both"/>
        <w:rPr>
          <w:sz w:val="24"/>
          <w:szCs w:val="24"/>
        </w:rPr>
      </w:pPr>
      <w:r>
        <w:rPr>
          <w:smallCaps/>
          <w:sz w:val="24"/>
          <w:szCs w:val="24"/>
        </w:rPr>
        <w:t>Utínek</w:t>
      </w:r>
      <w:r>
        <w:rPr>
          <w:sz w:val="24"/>
          <w:szCs w:val="24"/>
        </w:rPr>
        <w:t xml:space="preserve"> D. (2009): </w:t>
      </w:r>
      <w:r>
        <w:rPr>
          <w:i/>
          <w:sz w:val="24"/>
          <w:szCs w:val="24"/>
        </w:rPr>
        <w:t>Rámcové směrnice pro pěstování středního lesa</w:t>
      </w:r>
      <w:r>
        <w:rPr>
          <w:sz w:val="24"/>
          <w:szCs w:val="24"/>
        </w:rPr>
        <w:t xml:space="preserve"> – Ochrana přírody 4/2009</w:t>
      </w:r>
    </w:p>
    <w:p w:rsidR="000B38C4" w:rsidRDefault="000B38C4" w:rsidP="003E625F">
      <w:pPr>
        <w:pStyle w:val="Seznam2"/>
        <w:widowControl/>
        <w:ind w:left="709" w:hanging="709"/>
        <w:jc w:val="both"/>
        <w:rPr>
          <w:sz w:val="24"/>
          <w:szCs w:val="24"/>
        </w:rPr>
      </w:pPr>
      <w:r w:rsidRPr="005C2035">
        <w:rPr>
          <w:smallCaps/>
          <w:sz w:val="24"/>
          <w:szCs w:val="24"/>
        </w:rPr>
        <w:t>Viewegh</w:t>
      </w:r>
      <w:r>
        <w:rPr>
          <w:sz w:val="24"/>
          <w:szCs w:val="24"/>
        </w:rPr>
        <w:t xml:space="preserve">, J. (2003): </w:t>
      </w:r>
      <w:r w:rsidRPr="005C2035">
        <w:rPr>
          <w:i/>
          <w:iCs/>
          <w:sz w:val="24"/>
          <w:szCs w:val="24"/>
        </w:rPr>
        <w:t xml:space="preserve">Klasifikace lesních rostlinných společenstev. LF ČZU, Praha, 2003, 216 s. + příl. </w:t>
      </w:r>
    </w:p>
    <w:p w:rsidR="000B38C4" w:rsidRDefault="000B38C4" w:rsidP="003E625F">
      <w:pPr>
        <w:ind w:left="709" w:hanging="709"/>
        <w:jc w:val="both"/>
        <w:rPr>
          <w:rStyle w:val="apple-style-span"/>
          <w:color w:val="000000"/>
          <w:sz w:val="24"/>
          <w:szCs w:val="24"/>
          <w:shd w:val="clear" w:color="auto" w:fill="FFFFFF"/>
        </w:rPr>
      </w:pPr>
      <w:r>
        <w:rPr>
          <w:smallCaps/>
          <w:sz w:val="24"/>
          <w:szCs w:val="24"/>
        </w:rPr>
        <w:t>Vrška T.&amp; Hort L. (2003):</w:t>
      </w:r>
      <w:r>
        <w:rPr>
          <w:rStyle w:val="apple-converted-space"/>
          <w:color w:val="000000"/>
          <w:sz w:val="24"/>
          <w:szCs w:val="24"/>
          <w:shd w:val="clear" w:color="auto" w:fill="FFFFFF"/>
        </w:rPr>
        <w:t> </w:t>
      </w:r>
      <w:r>
        <w:rPr>
          <w:rStyle w:val="Zdraznn"/>
          <w:color w:val="000000"/>
          <w:sz w:val="24"/>
          <w:szCs w:val="24"/>
          <w:shd w:val="clear" w:color="auto" w:fill="FFFFFF"/>
        </w:rPr>
        <w:t>Základní kriteria a parametry pro hodnocení "přirozenosti" lesních porostů</w:t>
      </w:r>
      <w:r>
        <w:rPr>
          <w:rStyle w:val="apple-style-span"/>
          <w:color w:val="000000"/>
          <w:sz w:val="24"/>
          <w:szCs w:val="24"/>
          <w:shd w:val="clear" w:color="auto" w:fill="FFFFFF"/>
        </w:rPr>
        <w:t>. finální verze. Brno : AOPK ČR, 2003. 10 s.</w:t>
      </w:r>
    </w:p>
    <w:p w:rsidR="000B38C4" w:rsidRDefault="000B38C4" w:rsidP="003E625F">
      <w:pPr>
        <w:ind w:left="709" w:hanging="709"/>
        <w:jc w:val="both"/>
        <w:rPr>
          <w:sz w:val="24"/>
          <w:szCs w:val="24"/>
        </w:rPr>
      </w:pPr>
    </w:p>
    <w:p w:rsidR="000B38C4" w:rsidRDefault="000B38C4" w:rsidP="003E625F">
      <w:pPr>
        <w:jc w:val="both"/>
        <w:rPr>
          <w:rStyle w:val="apple-style-span"/>
          <w:color w:val="000000"/>
          <w:sz w:val="24"/>
          <w:szCs w:val="24"/>
          <w:shd w:val="clear" w:color="auto" w:fill="FFFFFF"/>
        </w:rPr>
      </w:pPr>
      <w:r>
        <w:rPr>
          <w:rStyle w:val="Zdraznn"/>
          <w:color w:val="000000"/>
          <w:sz w:val="24"/>
          <w:szCs w:val="24"/>
          <w:shd w:val="clear" w:color="auto" w:fill="FFFFFF"/>
        </w:rPr>
        <w:t>Pravidla hospodaření pro typy lesních přírodních stanovišť v evropsky významných lokalitách soustavy Natura 2000</w:t>
      </w:r>
      <w:r>
        <w:rPr>
          <w:rStyle w:val="apple-style-span"/>
          <w:color w:val="000000"/>
          <w:sz w:val="24"/>
          <w:szCs w:val="24"/>
          <w:shd w:val="clear" w:color="auto" w:fill="FFFFFF"/>
        </w:rPr>
        <w:t>. Praha : AOPK ČR, LČR s.p., SVOL, Výzkumný ústav Silva Taroucy pro krajinu a okrasné zahradnictví, 2006. 39 s.</w:t>
      </w:r>
    </w:p>
    <w:p w:rsidR="000B38C4" w:rsidRDefault="000B38C4" w:rsidP="003E625F">
      <w:pPr>
        <w:jc w:val="both"/>
        <w:rPr>
          <w:rStyle w:val="apple-style-span"/>
          <w:color w:val="000000"/>
          <w:sz w:val="24"/>
          <w:szCs w:val="24"/>
          <w:shd w:val="clear" w:color="auto" w:fill="FFFFFF"/>
        </w:rPr>
      </w:pPr>
      <w:r>
        <w:rPr>
          <w:rStyle w:val="Zdraznn"/>
          <w:color w:val="000000"/>
          <w:sz w:val="24"/>
          <w:szCs w:val="24"/>
          <w:shd w:val="clear" w:color="auto" w:fill="FFFFFF"/>
        </w:rPr>
        <w:t>Zpráva o stavu lesa a lesního hospodářství České republiky v roce 2008</w:t>
      </w:r>
      <w:r>
        <w:rPr>
          <w:rStyle w:val="apple-style-span"/>
          <w:color w:val="000000"/>
          <w:sz w:val="24"/>
          <w:szCs w:val="24"/>
          <w:shd w:val="clear" w:color="auto" w:fill="FFFFFF"/>
        </w:rPr>
        <w:t>. Praha : Ministerstvo zemědělství České republiky, 2008. 127 s.</w:t>
      </w:r>
    </w:p>
    <w:p w:rsidR="000B38C4" w:rsidRDefault="000B38C4" w:rsidP="003E625F">
      <w:pPr>
        <w:jc w:val="both"/>
        <w:rPr>
          <w:rStyle w:val="apple-style-span"/>
          <w:color w:val="000000"/>
          <w:sz w:val="24"/>
          <w:szCs w:val="24"/>
          <w:shd w:val="clear" w:color="auto" w:fill="FFFFFF"/>
        </w:rPr>
      </w:pPr>
      <w:r>
        <w:rPr>
          <w:rStyle w:val="apple-style-span"/>
          <w:color w:val="000000"/>
          <w:sz w:val="24"/>
          <w:szCs w:val="24"/>
          <w:shd w:val="clear" w:color="auto" w:fill="FFFFFF"/>
        </w:rPr>
        <w:t>Vyhláška č. 64/2011 Sb., o plánech péče, podkladech k vyhlášení, evidenci a označování chráněných území</w:t>
      </w:r>
    </w:p>
    <w:p w:rsidR="000B38C4" w:rsidRDefault="000B38C4" w:rsidP="003E625F">
      <w:pPr>
        <w:spacing w:line="300" w:lineRule="atLeast"/>
        <w:rPr>
          <w:sz w:val="24"/>
          <w:szCs w:val="24"/>
        </w:rPr>
      </w:pPr>
    </w:p>
    <w:p w:rsidR="00164992" w:rsidRDefault="00164992" w:rsidP="003E625F">
      <w:pPr>
        <w:spacing w:line="300" w:lineRule="atLeast"/>
        <w:rPr>
          <w:sz w:val="24"/>
          <w:szCs w:val="24"/>
        </w:rPr>
      </w:pPr>
    </w:p>
    <w:p w:rsidR="000B38C4" w:rsidRDefault="000B38C4" w:rsidP="003E625F">
      <w:pPr>
        <w:spacing w:line="300" w:lineRule="atLeast"/>
        <w:ind w:left="284" w:hanging="284"/>
        <w:jc w:val="both"/>
        <w:rPr>
          <w:sz w:val="24"/>
          <w:szCs w:val="24"/>
        </w:rPr>
      </w:pPr>
      <w:r>
        <w:rPr>
          <w:sz w:val="24"/>
          <w:szCs w:val="24"/>
        </w:rPr>
        <w:t>Další zdroje informací:</w:t>
      </w:r>
    </w:p>
    <w:p w:rsidR="000B38C4" w:rsidRDefault="000B38C4" w:rsidP="003E625F">
      <w:pPr>
        <w:spacing w:line="300" w:lineRule="atLeast"/>
        <w:ind w:left="284" w:hanging="284"/>
        <w:jc w:val="both"/>
        <w:rPr>
          <w:sz w:val="24"/>
          <w:szCs w:val="24"/>
        </w:rPr>
      </w:pPr>
    </w:p>
    <w:p w:rsidR="000B38C4" w:rsidRDefault="000B38C4" w:rsidP="003E625F">
      <w:pPr>
        <w:spacing w:line="300" w:lineRule="atLeast"/>
        <w:jc w:val="both"/>
        <w:rPr>
          <w:sz w:val="24"/>
          <w:szCs w:val="24"/>
        </w:rPr>
      </w:pPr>
      <w:r>
        <w:rPr>
          <w:sz w:val="24"/>
          <w:szCs w:val="24"/>
        </w:rPr>
        <w:t xml:space="preserve">mapový server České geologické služby </w:t>
      </w:r>
      <w:hyperlink r:id="rId9" w:history="1">
        <w:r>
          <w:rPr>
            <w:rStyle w:val="Hypertextovodkaz"/>
            <w:sz w:val="24"/>
            <w:szCs w:val="24"/>
          </w:rPr>
          <w:t>http://www.geology.cz</w:t>
        </w:r>
      </w:hyperlink>
      <w:r>
        <w:rPr>
          <w:sz w:val="24"/>
          <w:szCs w:val="24"/>
        </w:rPr>
        <w:t xml:space="preserve"> (geologické mapy)</w:t>
      </w:r>
    </w:p>
    <w:p w:rsidR="000B38C4" w:rsidRDefault="000B38C4" w:rsidP="003E625F">
      <w:pPr>
        <w:spacing w:line="300" w:lineRule="atLeast"/>
        <w:jc w:val="both"/>
        <w:rPr>
          <w:sz w:val="24"/>
          <w:szCs w:val="24"/>
        </w:rPr>
      </w:pPr>
      <w:r>
        <w:rPr>
          <w:sz w:val="24"/>
          <w:szCs w:val="24"/>
        </w:rPr>
        <w:t xml:space="preserve">mapový server Seznam.cz </w:t>
      </w:r>
      <w:hyperlink r:id="rId10" w:history="1">
        <w:r>
          <w:rPr>
            <w:rStyle w:val="Hypertextovodkaz"/>
            <w:sz w:val="24"/>
            <w:szCs w:val="24"/>
          </w:rPr>
          <w:t>http://www.mapy.cz</w:t>
        </w:r>
      </w:hyperlink>
      <w:r>
        <w:rPr>
          <w:sz w:val="24"/>
          <w:szCs w:val="24"/>
        </w:rPr>
        <w:t xml:space="preserve"> (historický snímek z 19. století, orientační mapa území)</w:t>
      </w:r>
    </w:p>
    <w:p w:rsidR="000B38C4" w:rsidRDefault="000B38C4" w:rsidP="003E625F">
      <w:pPr>
        <w:spacing w:line="300" w:lineRule="atLeast"/>
        <w:jc w:val="both"/>
        <w:rPr>
          <w:sz w:val="24"/>
          <w:szCs w:val="24"/>
        </w:rPr>
      </w:pPr>
      <w:r>
        <w:rPr>
          <w:sz w:val="24"/>
          <w:szCs w:val="24"/>
        </w:rPr>
        <w:t xml:space="preserve">mapový server Ustavu pro hospodářskou úpravu lesa </w:t>
      </w:r>
      <w:hyperlink r:id="rId11" w:history="1">
        <w:r>
          <w:rPr>
            <w:rStyle w:val="Hypertextovodkaz"/>
            <w:sz w:val="24"/>
            <w:szCs w:val="24"/>
          </w:rPr>
          <w:t>http://www.uhul.cz</w:t>
        </w:r>
      </w:hyperlink>
      <w:r>
        <w:rPr>
          <w:sz w:val="24"/>
          <w:szCs w:val="24"/>
        </w:rPr>
        <w:t xml:space="preserve"> (lesní typologická mapa)</w:t>
      </w:r>
    </w:p>
    <w:p w:rsidR="000B38C4" w:rsidRDefault="000B38C4" w:rsidP="003E625F">
      <w:pPr>
        <w:spacing w:line="300" w:lineRule="atLeast"/>
        <w:rPr>
          <w:sz w:val="24"/>
          <w:szCs w:val="24"/>
        </w:rPr>
      </w:pPr>
      <w:r>
        <w:rPr>
          <w:sz w:val="24"/>
          <w:szCs w:val="24"/>
        </w:rPr>
        <w:t xml:space="preserve">mapový server Laboratoře geoinformatiky </w:t>
      </w:r>
      <w:hyperlink r:id="rId12" w:history="1">
        <w:r>
          <w:rPr>
            <w:rStyle w:val="Hypertextovodkaz"/>
            <w:sz w:val="24"/>
            <w:szCs w:val="24"/>
          </w:rPr>
          <w:t>http://oldmaps.geolab.cz</w:t>
        </w:r>
      </w:hyperlink>
      <w:r>
        <w:rPr>
          <w:sz w:val="24"/>
          <w:szCs w:val="24"/>
        </w:rPr>
        <w:t xml:space="preserve"> (prezentace starých mapových děl z území Čech, Moravy a Slezska)</w:t>
      </w:r>
    </w:p>
    <w:p w:rsidR="000B38C4" w:rsidRDefault="000B38C4" w:rsidP="003E625F">
      <w:pPr>
        <w:spacing w:line="300" w:lineRule="atLeast"/>
        <w:rPr>
          <w:sz w:val="24"/>
          <w:szCs w:val="24"/>
        </w:rPr>
      </w:pPr>
      <w:r>
        <w:rPr>
          <w:sz w:val="24"/>
          <w:szCs w:val="24"/>
        </w:rPr>
        <w:t xml:space="preserve">mapový server Cenia – národní inventarizace kontaminovaných míst </w:t>
      </w:r>
      <w:hyperlink r:id="rId13" w:history="1">
        <w:r>
          <w:rPr>
            <w:rStyle w:val="Hypertextovodkaz"/>
            <w:sz w:val="24"/>
            <w:szCs w:val="24"/>
          </w:rPr>
          <w:t>http://kontaminace.cenia.cz</w:t>
        </w:r>
      </w:hyperlink>
      <w:r>
        <w:rPr>
          <w:sz w:val="24"/>
          <w:szCs w:val="24"/>
        </w:rPr>
        <w:t xml:space="preserve"> (historické letecké snímky z poloviny minulého století)</w:t>
      </w:r>
    </w:p>
    <w:p w:rsidR="000B38C4" w:rsidRDefault="000B38C4" w:rsidP="003E625F">
      <w:pPr>
        <w:spacing w:line="300" w:lineRule="atLeast"/>
        <w:rPr>
          <w:sz w:val="24"/>
          <w:szCs w:val="24"/>
        </w:rPr>
      </w:pPr>
      <w:r>
        <w:rPr>
          <w:sz w:val="24"/>
          <w:szCs w:val="24"/>
        </w:rPr>
        <w:t xml:space="preserve">Portál veřejné správy České republiky </w:t>
      </w:r>
      <w:hyperlink r:id="rId14" w:history="1">
        <w:r>
          <w:rPr>
            <w:rStyle w:val="Hypertextovodkaz"/>
            <w:sz w:val="24"/>
            <w:szCs w:val="24"/>
          </w:rPr>
          <w:t>http://geoportal.cenia.cz/</w:t>
        </w:r>
      </w:hyperlink>
      <w:r>
        <w:rPr>
          <w:sz w:val="24"/>
          <w:szCs w:val="24"/>
        </w:rPr>
        <w:t xml:space="preserve"> (letecké snímky, geomorfologie, fytogeografie)</w:t>
      </w:r>
    </w:p>
    <w:p w:rsidR="000B38C4" w:rsidRDefault="000B38C4" w:rsidP="003E625F">
      <w:pPr>
        <w:spacing w:line="300" w:lineRule="atLeast"/>
        <w:rPr>
          <w:sz w:val="24"/>
          <w:szCs w:val="24"/>
        </w:rPr>
      </w:pPr>
      <w:r>
        <w:rPr>
          <w:sz w:val="24"/>
          <w:szCs w:val="24"/>
        </w:rPr>
        <w:t xml:space="preserve">Oficiální webové stránky Agentury ochrany přírody a krajiny ČR věnované monitoringu v České republice </w:t>
      </w:r>
      <w:hyperlink r:id="rId15" w:history="1">
        <w:r>
          <w:rPr>
            <w:rStyle w:val="Hypertextovodkaz"/>
            <w:sz w:val="24"/>
            <w:szCs w:val="24"/>
          </w:rPr>
          <w:t>http://www.biomonitoring.cz</w:t>
        </w:r>
      </w:hyperlink>
    </w:p>
    <w:p w:rsidR="000B38C4" w:rsidRDefault="000B38C4" w:rsidP="003E625F">
      <w:pPr>
        <w:pStyle w:val="Pokraovnseznamu"/>
        <w:widowControl/>
        <w:spacing w:after="0"/>
        <w:ind w:left="0"/>
        <w:jc w:val="both"/>
        <w:rPr>
          <w:i/>
          <w:iCs/>
          <w:sz w:val="24"/>
          <w:szCs w:val="24"/>
        </w:rPr>
      </w:pPr>
      <w:r>
        <w:rPr>
          <w:rStyle w:val="Siln"/>
          <w:b w:val="0"/>
          <w:bCs w:val="0"/>
          <w:sz w:val="24"/>
          <w:szCs w:val="24"/>
        </w:rPr>
        <w:t>Oficiální webové stránky soustavy Natura 2000 v České republice spravované Agenturou ochrany</w:t>
      </w:r>
      <w:r>
        <w:rPr>
          <w:b/>
          <w:bCs/>
          <w:sz w:val="24"/>
          <w:szCs w:val="24"/>
        </w:rPr>
        <w:t xml:space="preserve"> </w:t>
      </w:r>
      <w:r>
        <w:rPr>
          <w:sz w:val="24"/>
          <w:szCs w:val="24"/>
        </w:rPr>
        <w:t xml:space="preserve">přírody a krajiny ČR </w:t>
      </w:r>
      <w:hyperlink r:id="rId16" w:history="1">
        <w:r>
          <w:rPr>
            <w:rStyle w:val="Hypertextovodkaz"/>
            <w:sz w:val="24"/>
            <w:szCs w:val="24"/>
          </w:rPr>
          <w:t>http://www.natura2000.cz</w:t>
        </w:r>
      </w:hyperlink>
    </w:p>
    <w:p w:rsidR="00962CB5" w:rsidRDefault="00962CB5" w:rsidP="003E625F">
      <w:pPr>
        <w:pStyle w:val="Pokraovnseznamu"/>
        <w:widowControl/>
        <w:spacing w:after="0"/>
        <w:ind w:left="0"/>
        <w:jc w:val="both"/>
        <w:rPr>
          <w:i/>
          <w:iCs/>
          <w:sz w:val="24"/>
          <w:szCs w:val="24"/>
        </w:rPr>
      </w:pPr>
    </w:p>
    <w:p w:rsidR="00CA78AC" w:rsidRDefault="00CA78AC" w:rsidP="003E625F">
      <w:pPr>
        <w:pStyle w:val="Pokraovnseznamu"/>
        <w:widowControl/>
        <w:spacing w:after="0" w:line="300" w:lineRule="atLeast"/>
        <w:ind w:left="0"/>
        <w:jc w:val="both"/>
        <w:rPr>
          <w:b/>
          <w:bCs/>
          <w:sz w:val="24"/>
          <w:szCs w:val="24"/>
        </w:rPr>
      </w:pPr>
    </w:p>
    <w:p w:rsidR="00CA78AC" w:rsidRDefault="00CA78AC" w:rsidP="003E625F">
      <w:pPr>
        <w:pStyle w:val="Pokraovnseznamu"/>
        <w:widowControl/>
        <w:spacing w:after="0" w:line="300" w:lineRule="atLeast"/>
        <w:ind w:left="0"/>
        <w:jc w:val="both"/>
        <w:rPr>
          <w:b/>
          <w:bCs/>
          <w:sz w:val="24"/>
          <w:szCs w:val="24"/>
        </w:rPr>
      </w:pPr>
    </w:p>
    <w:p w:rsidR="00590918" w:rsidRDefault="00164992" w:rsidP="003E625F">
      <w:pPr>
        <w:pStyle w:val="Pokraovnseznamu"/>
        <w:widowControl/>
        <w:spacing w:after="0" w:line="300" w:lineRule="atLeast"/>
        <w:ind w:left="0"/>
        <w:jc w:val="both"/>
        <w:rPr>
          <w:b/>
          <w:bCs/>
          <w:sz w:val="24"/>
          <w:szCs w:val="24"/>
        </w:rPr>
      </w:pPr>
      <w:r>
        <w:rPr>
          <w:b/>
          <w:bCs/>
          <w:sz w:val="24"/>
          <w:szCs w:val="24"/>
        </w:rPr>
        <w:br w:type="page"/>
      </w:r>
      <w:r w:rsidR="00590918">
        <w:rPr>
          <w:b/>
          <w:bCs/>
          <w:sz w:val="24"/>
          <w:szCs w:val="24"/>
        </w:rPr>
        <w:lastRenderedPageBreak/>
        <w:t>4.3 Seznam použitých zkratek</w:t>
      </w:r>
    </w:p>
    <w:p w:rsidR="00590918" w:rsidRDefault="00590918" w:rsidP="003E625F">
      <w:pPr>
        <w:pStyle w:val="Pokraovnseznamu"/>
        <w:widowControl/>
        <w:spacing w:after="0" w:line="300" w:lineRule="atLeast"/>
        <w:ind w:left="0"/>
        <w:jc w:val="both"/>
        <w:rPr>
          <w:i/>
          <w:iCs/>
          <w:sz w:val="24"/>
          <w:szCs w:val="24"/>
        </w:rPr>
      </w:pPr>
    </w:p>
    <w:p w:rsidR="00590918" w:rsidRDefault="00590918" w:rsidP="003E625F">
      <w:pPr>
        <w:spacing w:line="300" w:lineRule="atLeast"/>
        <w:rPr>
          <w:sz w:val="24"/>
          <w:szCs w:val="24"/>
        </w:rPr>
      </w:pPr>
      <w:r>
        <w:rPr>
          <w:sz w:val="24"/>
          <w:szCs w:val="24"/>
        </w:rPr>
        <w:t>AOPK – Agentura ochrany přírody a krajiny</w:t>
      </w:r>
    </w:p>
    <w:p w:rsidR="00590918" w:rsidRDefault="00590918" w:rsidP="003E625F">
      <w:pPr>
        <w:spacing w:line="300" w:lineRule="atLeast"/>
        <w:rPr>
          <w:sz w:val="24"/>
          <w:szCs w:val="24"/>
        </w:rPr>
      </w:pPr>
      <w:r>
        <w:rPr>
          <w:sz w:val="24"/>
          <w:szCs w:val="24"/>
        </w:rPr>
        <w:t xml:space="preserve">C1 – kriticky ohrožený taxon Červeného seznamu </w:t>
      </w:r>
    </w:p>
    <w:p w:rsidR="00590918" w:rsidRDefault="00590918" w:rsidP="003E625F">
      <w:pPr>
        <w:spacing w:line="300" w:lineRule="atLeast"/>
        <w:rPr>
          <w:sz w:val="24"/>
          <w:szCs w:val="24"/>
        </w:rPr>
      </w:pPr>
      <w:r>
        <w:rPr>
          <w:sz w:val="24"/>
          <w:szCs w:val="24"/>
        </w:rPr>
        <w:t xml:space="preserve">C2 – silně ohrožený taxon Červeného seznamu </w:t>
      </w:r>
    </w:p>
    <w:p w:rsidR="00590918" w:rsidRDefault="00590918" w:rsidP="003E625F">
      <w:pPr>
        <w:spacing w:line="300" w:lineRule="atLeast"/>
        <w:rPr>
          <w:sz w:val="24"/>
          <w:szCs w:val="24"/>
        </w:rPr>
      </w:pPr>
      <w:r>
        <w:rPr>
          <w:sz w:val="24"/>
          <w:szCs w:val="24"/>
        </w:rPr>
        <w:t>C3 – ohrožený taxon Červeného seznamu</w:t>
      </w:r>
    </w:p>
    <w:p w:rsidR="00590918" w:rsidRDefault="00590918" w:rsidP="003E625F">
      <w:pPr>
        <w:spacing w:line="300" w:lineRule="atLeast"/>
        <w:rPr>
          <w:sz w:val="24"/>
          <w:szCs w:val="24"/>
        </w:rPr>
      </w:pPr>
      <w:r>
        <w:rPr>
          <w:sz w:val="24"/>
          <w:szCs w:val="24"/>
        </w:rPr>
        <w:t>C4 – vzácnější taxon Červeného seznamu</w:t>
      </w:r>
    </w:p>
    <w:p w:rsidR="00590918" w:rsidRDefault="00590918" w:rsidP="003E625F">
      <w:pPr>
        <w:spacing w:line="300" w:lineRule="atLeast"/>
        <w:rPr>
          <w:sz w:val="24"/>
          <w:szCs w:val="24"/>
        </w:rPr>
      </w:pPr>
      <w:r>
        <w:rPr>
          <w:sz w:val="24"/>
          <w:szCs w:val="24"/>
        </w:rPr>
        <w:t>CR – kriticky ohrožený druh Červeného seznamu</w:t>
      </w:r>
    </w:p>
    <w:p w:rsidR="00590918" w:rsidRDefault="00590918" w:rsidP="003E625F">
      <w:pPr>
        <w:spacing w:line="300" w:lineRule="atLeast"/>
        <w:rPr>
          <w:sz w:val="24"/>
          <w:szCs w:val="24"/>
        </w:rPr>
      </w:pPr>
      <w:r>
        <w:rPr>
          <w:sz w:val="24"/>
          <w:szCs w:val="24"/>
        </w:rPr>
        <w:t xml:space="preserve">EN – ohrožený druh Červeného seznamu </w:t>
      </w:r>
    </w:p>
    <w:p w:rsidR="00590918" w:rsidRDefault="00590918" w:rsidP="003E625F">
      <w:pPr>
        <w:spacing w:line="300" w:lineRule="atLeast"/>
        <w:rPr>
          <w:sz w:val="24"/>
          <w:szCs w:val="24"/>
        </w:rPr>
      </w:pPr>
      <w:r>
        <w:rPr>
          <w:sz w:val="24"/>
          <w:szCs w:val="24"/>
        </w:rPr>
        <w:t>IUCN – International Union for Conservation of Nature</w:t>
      </w:r>
    </w:p>
    <w:p w:rsidR="00590918" w:rsidRDefault="00590918" w:rsidP="003E625F">
      <w:pPr>
        <w:spacing w:line="300" w:lineRule="atLeast"/>
        <w:rPr>
          <w:sz w:val="24"/>
          <w:szCs w:val="24"/>
        </w:rPr>
      </w:pPr>
      <w:r>
        <w:rPr>
          <w:sz w:val="24"/>
          <w:szCs w:val="24"/>
        </w:rPr>
        <w:t>KN – katastr nemovitostí</w:t>
      </w:r>
    </w:p>
    <w:p w:rsidR="00590918" w:rsidRDefault="00590918" w:rsidP="003E625F">
      <w:pPr>
        <w:spacing w:line="300" w:lineRule="atLeast"/>
        <w:rPr>
          <w:sz w:val="24"/>
          <w:szCs w:val="24"/>
        </w:rPr>
      </w:pPr>
      <w:r>
        <w:rPr>
          <w:sz w:val="24"/>
          <w:szCs w:val="24"/>
        </w:rPr>
        <w:t>KO (§1) – kriticky ohrožený chráněný druh podle vyhlášky č. 395/1992 Sb.</w:t>
      </w:r>
    </w:p>
    <w:p w:rsidR="00590918" w:rsidRDefault="00590918" w:rsidP="003E625F">
      <w:pPr>
        <w:spacing w:line="300" w:lineRule="atLeast"/>
        <w:rPr>
          <w:sz w:val="24"/>
          <w:szCs w:val="24"/>
        </w:rPr>
      </w:pPr>
      <w:r>
        <w:rPr>
          <w:sz w:val="24"/>
          <w:szCs w:val="24"/>
        </w:rPr>
        <w:t xml:space="preserve">LC – málo dotčený druh Červeném seznamu </w:t>
      </w:r>
    </w:p>
    <w:p w:rsidR="00590918" w:rsidRDefault="00590918" w:rsidP="003E625F">
      <w:pPr>
        <w:spacing w:line="300" w:lineRule="atLeast"/>
        <w:rPr>
          <w:sz w:val="24"/>
          <w:szCs w:val="24"/>
        </w:rPr>
      </w:pPr>
      <w:r>
        <w:rPr>
          <w:sz w:val="24"/>
          <w:szCs w:val="24"/>
        </w:rPr>
        <w:t>LR – téměř ohrožený druh Červeném seznamu</w:t>
      </w:r>
    </w:p>
    <w:p w:rsidR="00590918" w:rsidRDefault="00590918" w:rsidP="003E625F">
      <w:pPr>
        <w:spacing w:line="300" w:lineRule="atLeast"/>
        <w:rPr>
          <w:sz w:val="24"/>
          <w:szCs w:val="24"/>
        </w:rPr>
      </w:pPr>
      <w:r>
        <w:rPr>
          <w:sz w:val="24"/>
          <w:szCs w:val="24"/>
        </w:rPr>
        <w:t>LV – list vlastnictví</w:t>
      </w:r>
    </w:p>
    <w:p w:rsidR="00590918" w:rsidRDefault="00590918" w:rsidP="003E625F">
      <w:pPr>
        <w:spacing w:line="300" w:lineRule="atLeast"/>
        <w:rPr>
          <w:sz w:val="24"/>
          <w:szCs w:val="24"/>
        </w:rPr>
      </w:pPr>
      <w:r>
        <w:rPr>
          <w:sz w:val="24"/>
          <w:szCs w:val="24"/>
        </w:rPr>
        <w:t>NT – téměř ohrožený druh Červeném seznamu</w:t>
      </w:r>
    </w:p>
    <w:p w:rsidR="00590918" w:rsidRDefault="00590918" w:rsidP="003E625F">
      <w:pPr>
        <w:spacing w:line="300" w:lineRule="atLeast"/>
        <w:rPr>
          <w:sz w:val="24"/>
          <w:szCs w:val="24"/>
        </w:rPr>
      </w:pPr>
      <w:r>
        <w:rPr>
          <w:sz w:val="24"/>
          <w:szCs w:val="24"/>
        </w:rPr>
        <w:t>O (§3) – ohrožený chráněný druh podle vyhlášky č. 395/1992 Sb.</w:t>
      </w:r>
    </w:p>
    <w:p w:rsidR="00590918" w:rsidRDefault="00590918" w:rsidP="003E625F">
      <w:pPr>
        <w:spacing w:line="300" w:lineRule="atLeast"/>
        <w:rPr>
          <w:sz w:val="24"/>
          <w:szCs w:val="24"/>
        </w:rPr>
      </w:pPr>
      <w:r>
        <w:rPr>
          <w:sz w:val="24"/>
          <w:szCs w:val="24"/>
        </w:rPr>
        <w:t xml:space="preserve">OP – ochranné pásmo </w:t>
      </w:r>
    </w:p>
    <w:p w:rsidR="00590918" w:rsidRDefault="00590918" w:rsidP="003E625F">
      <w:pPr>
        <w:spacing w:line="300" w:lineRule="atLeast"/>
        <w:rPr>
          <w:sz w:val="24"/>
          <w:szCs w:val="24"/>
        </w:rPr>
      </w:pPr>
      <w:r>
        <w:rPr>
          <w:sz w:val="24"/>
          <w:szCs w:val="24"/>
        </w:rPr>
        <w:t>PP – přírodní památka</w:t>
      </w:r>
    </w:p>
    <w:p w:rsidR="00590918" w:rsidRDefault="00590918" w:rsidP="003E625F">
      <w:pPr>
        <w:spacing w:line="300" w:lineRule="atLeast"/>
        <w:rPr>
          <w:sz w:val="24"/>
          <w:szCs w:val="24"/>
        </w:rPr>
      </w:pPr>
      <w:r>
        <w:rPr>
          <w:sz w:val="24"/>
          <w:szCs w:val="24"/>
        </w:rPr>
        <w:t>PR – přírodní rezervace</w:t>
      </w:r>
    </w:p>
    <w:p w:rsidR="00590918" w:rsidRDefault="00590918" w:rsidP="003E625F">
      <w:pPr>
        <w:spacing w:line="300" w:lineRule="atLeast"/>
        <w:rPr>
          <w:sz w:val="24"/>
          <w:szCs w:val="24"/>
        </w:rPr>
      </w:pPr>
      <w:r>
        <w:rPr>
          <w:sz w:val="24"/>
          <w:szCs w:val="24"/>
        </w:rPr>
        <w:t>SO (§2) – silně ohrožený chráněný druh podle vyhlášky č. 395/1992 Sb.</w:t>
      </w:r>
    </w:p>
    <w:p w:rsidR="00590918" w:rsidRDefault="00590918" w:rsidP="003E625F">
      <w:pPr>
        <w:spacing w:line="300" w:lineRule="atLeast"/>
        <w:rPr>
          <w:sz w:val="24"/>
          <w:szCs w:val="24"/>
        </w:rPr>
      </w:pPr>
      <w:r>
        <w:rPr>
          <w:sz w:val="24"/>
          <w:szCs w:val="24"/>
        </w:rPr>
        <w:t xml:space="preserve">VU – zranitelný druh Červeného seznamu </w:t>
      </w:r>
    </w:p>
    <w:p w:rsidR="00590918" w:rsidRDefault="00590918" w:rsidP="003E625F">
      <w:pPr>
        <w:spacing w:line="300" w:lineRule="atLeast"/>
        <w:rPr>
          <w:i/>
          <w:iCs/>
          <w:sz w:val="24"/>
          <w:szCs w:val="24"/>
        </w:rPr>
      </w:pPr>
      <w:r>
        <w:rPr>
          <w:sz w:val="24"/>
          <w:szCs w:val="24"/>
        </w:rPr>
        <w:t>ZCHÚ – zvláště chráněné území</w:t>
      </w:r>
    </w:p>
    <w:p w:rsidR="00962CB5" w:rsidRDefault="00962CB5" w:rsidP="003E625F">
      <w:pPr>
        <w:pStyle w:val="Seznam"/>
        <w:widowControl/>
        <w:jc w:val="both"/>
        <w:rPr>
          <w:sz w:val="24"/>
          <w:szCs w:val="24"/>
        </w:rPr>
      </w:pPr>
    </w:p>
    <w:p w:rsidR="00FB2201" w:rsidRDefault="00FB2201" w:rsidP="003E625F">
      <w:pPr>
        <w:pStyle w:val="Seznam"/>
        <w:widowControl/>
        <w:jc w:val="both"/>
        <w:rPr>
          <w:sz w:val="24"/>
          <w:szCs w:val="24"/>
        </w:rPr>
      </w:pPr>
    </w:p>
    <w:p w:rsidR="00FB2201" w:rsidRPr="004F463A" w:rsidRDefault="00FB2201" w:rsidP="003E625F">
      <w:pPr>
        <w:pStyle w:val="Seznam"/>
        <w:widowControl/>
        <w:spacing w:line="300" w:lineRule="atLeast"/>
        <w:rPr>
          <w:sz w:val="24"/>
          <w:szCs w:val="24"/>
        </w:rPr>
      </w:pPr>
      <w:r>
        <w:rPr>
          <w:b/>
          <w:bCs/>
          <w:sz w:val="24"/>
          <w:szCs w:val="24"/>
        </w:rPr>
        <w:br w:type="page"/>
      </w:r>
      <w:r w:rsidRPr="004F463A">
        <w:rPr>
          <w:b/>
          <w:bCs/>
          <w:sz w:val="24"/>
          <w:szCs w:val="24"/>
        </w:rPr>
        <w:lastRenderedPageBreak/>
        <w:t xml:space="preserve">4.4 Plán péče zpracoval </w:t>
      </w:r>
    </w:p>
    <w:p w:rsidR="00FB2201" w:rsidRPr="006D1BD7" w:rsidRDefault="00FB2201" w:rsidP="003E625F">
      <w:pPr>
        <w:pStyle w:val="Nadpis4"/>
        <w:spacing w:line="300" w:lineRule="atLeast"/>
        <w:jc w:val="both"/>
        <w:rPr>
          <w:b w:val="0"/>
          <w:bCs w:val="0"/>
          <w:sz w:val="24"/>
          <w:szCs w:val="24"/>
        </w:rPr>
      </w:pPr>
    </w:p>
    <w:p w:rsidR="00FB2201" w:rsidRDefault="00747EB6" w:rsidP="003E625F">
      <w:pPr>
        <w:pStyle w:val="Zkladntext3"/>
        <w:spacing w:line="300" w:lineRule="atLeast"/>
        <w:rPr>
          <w:b/>
          <w:bCs/>
          <w:i/>
          <w:iCs/>
          <w:sz w:val="32"/>
          <w:szCs w:val="32"/>
        </w:rPr>
      </w:pPr>
      <w:r>
        <w:rPr>
          <w:noProof/>
        </w:rPr>
        <w:pict>
          <v:shape id="_x0000_s1026" type="#_x0000_t75" style="position:absolute;margin-left:3.1pt;margin-top:6.15pt;width:66.9pt;height:154.15pt;z-index:-1" wrapcoords="-309 0 -309 21466 21600 21466 21600 0 -309 0">
            <v:imagedata r:id="rId17" o:title=""/>
            <w10:wrap type="tight"/>
          </v:shape>
        </w:pict>
      </w:r>
    </w:p>
    <w:p w:rsidR="00FB2201" w:rsidRPr="00FB2201" w:rsidRDefault="00FB2201" w:rsidP="003E625F">
      <w:pPr>
        <w:pStyle w:val="Zkladntext3"/>
        <w:spacing w:line="300" w:lineRule="atLeast"/>
        <w:ind w:left="2124" w:firstLine="708"/>
        <w:rPr>
          <w:iCs/>
          <w:sz w:val="24"/>
          <w:szCs w:val="24"/>
        </w:rPr>
      </w:pPr>
      <w:r>
        <w:rPr>
          <w:i/>
          <w:iCs/>
          <w:sz w:val="24"/>
          <w:szCs w:val="24"/>
        </w:rPr>
        <w:t xml:space="preserve">            </w:t>
      </w:r>
      <w:r w:rsidRPr="00FB2201">
        <w:rPr>
          <w:iCs/>
          <w:sz w:val="24"/>
          <w:szCs w:val="24"/>
        </w:rPr>
        <w:t>Salvia o.s. – sdružení pro ochranu přírody</w:t>
      </w:r>
    </w:p>
    <w:p w:rsidR="00FB2201" w:rsidRPr="00FB2201" w:rsidRDefault="00FB2201" w:rsidP="003E625F">
      <w:pPr>
        <w:pStyle w:val="Zkladntext3"/>
        <w:spacing w:line="300" w:lineRule="atLeast"/>
        <w:ind w:firstLine="708"/>
        <w:rPr>
          <w:iCs/>
          <w:sz w:val="24"/>
          <w:szCs w:val="24"/>
        </w:rPr>
      </w:pPr>
      <w:r w:rsidRPr="00FB2201">
        <w:rPr>
          <w:iCs/>
          <w:sz w:val="24"/>
          <w:szCs w:val="24"/>
        </w:rPr>
        <w:t xml:space="preserve">            Míšovická 454/6</w:t>
      </w:r>
    </w:p>
    <w:p w:rsidR="00FB2201" w:rsidRPr="00FB2201" w:rsidRDefault="00FB2201" w:rsidP="003E625F">
      <w:pPr>
        <w:pStyle w:val="Zkladntext3"/>
        <w:spacing w:line="300" w:lineRule="atLeast"/>
        <w:ind w:firstLine="708"/>
        <w:rPr>
          <w:iCs/>
          <w:sz w:val="24"/>
          <w:szCs w:val="24"/>
        </w:rPr>
      </w:pPr>
      <w:r w:rsidRPr="00FB2201">
        <w:rPr>
          <w:iCs/>
          <w:sz w:val="24"/>
          <w:szCs w:val="24"/>
        </w:rPr>
        <w:t xml:space="preserve">            155 21 Praha 5</w:t>
      </w:r>
    </w:p>
    <w:p w:rsidR="00FB2201" w:rsidRPr="00FB2201" w:rsidRDefault="00FB2201" w:rsidP="003E625F">
      <w:pPr>
        <w:pStyle w:val="Zkladntext3"/>
        <w:spacing w:line="300" w:lineRule="atLeast"/>
        <w:ind w:firstLine="708"/>
        <w:rPr>
          <w:iCs/>
          <w:sz w:val="24"/>
          <w:szCs w:val="24"/>
        </w:rPr>
      </w:pPr>
      <w:r w:rsidRPr="00FB2201">
        <w:rPr>
          <w:iCs/>
          <w:sz w:val="24"/>
          <w:szCs w:val="24"/>
        </w:rPr>
        <w:t xml:space="preserve">            IČ: 26568578</w:t>
      </w:r>
    </w:p>
    <w:p w:rsidR="00FB2201" w:rsidRPr="00FB2201" w:rsidRDefault="00FB2201" w:rsidP="003E625F">
      <w:pPr>
        <w:pStyle w:val="Zkladntext3"/>
        <w:spacing w:line="300" w:lineRule="atLeast"/>
        <w:ind w:firstLine="708"/>
        <w:rPr>
          <w:iCs/>
          <w:sz w:val="24"/>
          <w:szCs w:val="24"/>
        </w:rPr>
      </w:pPr>
      <w:r w:rsidRPr="00FB2201">
        <w:rPr>
          <w:iCs/>
          <w:sz w:val="24"/>
          <w:szCs w:val="24"/>
        </w:rPr>
        <w:t xml:space="preserve">            Korespondenční adresa:</w:t>
      </w:r>
    </w:p>
    <w:p w:rsidR="00FB2201" w:rsidRPr="00FB2201" w:rsidRDefault="00FB2201" w:rsidP="003E625F">
      <w:pPr>
        <w:pStyle w:val="Zkladntext3"/>
        <w:spacing w:line="300" w:lineRule="atLeast"/>
        <w:ind w:firstLine="708"/>
        <w:rPr>
          <w:iCs/>
          <w:sz w:val="24"/>
          <w:szCs w:val="24"/>
        </w:rPr>
      </w:pPr>
      <w:r w:rsidRPr="00FB2201">
        <w:rPr>
          <w:iCs/>
          <w:sz w:val="24"/>
          <w:szCs w:val="24"/>
        </w:rPr>
        <w:t xml:space="preserve">            Nad Štolami 46</w:t>
      </w:r>
      <w:r>
        <w:rPr>
          <w:iCs/>
          <w:sz w:val="24"/>
          <w:szCs w:val="24"/>
        </w:rPr>
        <w:t>9</w:t>
      </w:r>
    </w:p>
    <w:p w:rsidR="00FB2201" w:rsidRPr="00FB2201" w:rsidRDefault="00FB2201" w:rsidP="003E625F">
      <w:pPr>
        <w:pStyle w:val="Zkladntext3"/>
        <w:spacing w:line="300" w:lineRule="atLeast"/>
        <w:ind w:firstLine="708"/>
        <w:rPr>
          <w:iCs/>
          <w:sz w:val="24"/>
          <w:szCs w:val="24"/>
        </w:rPr>
      </w:pPr>
      <w:r w:rsidRPr="00FB2201">
        <w:rPr>
          <w:iCs/>
          <w:sz w:val="24"/>
          <w:szCs w:val="24"/>
        </w:rPr>
        <w:t xml:space="preserve">            250 70 Odolena Voda</w:t>
      </w:r>
    </w:p>
    <w:p w:rsidR="00FB2201" w:rsidRPr="00FB2201" w:rsidRDefault="00FB2201" w:rsidP="003E625F">
      <w:pPr>
        <w:pStyle w:val="Zkladntext3"/>
        <w:spacing w:line="300" w:lineRule="atLeast"/>
        <w:ind w:firstLine="708"/>
        <w:rPr>
          <w:iCs/>
          <w:sz w:val="24"/>
          <w:szCs w:val="24"/>
        </w:rPr>
      </w:pPr>
      <w:r w:rsidRPr="00FB2201">
        <w:rPr>
          <w:iCs/>
          <w:sz w:val="24"/>
          <w:szCs w:val="24"/>
        </w:rPr>
        <w:t xml:space="preserve">            e-mail: salvia-os@seznam.cz</w:t>
      </w:r>
    </w:p>
    <w:p w:rsidR="00FB2201" w:rsidRPr="006D1BD7" w:rsidRDefault="00FB2201" w:rsidP="003E625F">
      <w:pPr>
        <w:spacing w:line="300" w:lineRule="atLeast"/>
        <w:ind w:left="8496"/>
        <w:rPr>
          <w:sz w:val="24"/>
          <w:szCs w:val="24"/>
        </w:rPr>
      </w:pPr>
      <w:r>
        <w:rPr>
          <w:sz w:val="24"/>
          <w:szCs w:val="24"/>
        </w:rPr>
        <w:t xml:space="preserve">                        </w:t>
      </w:r>
      <w:r w:rsidRPr="006D1BD7">
        <w:rPr>
          <w:sz w:val="24"/>
          <w:szCs w:val="24"/>
        </w:rPr>
        <w:t>http://salvia-os.cz</w:t>
      </w:r>
    </w:p>
    <w:p w:rsidR="00FB2201" w:rsidRPr="006D1BD7" w:rsidRDefault="00FB2201" w:rsidP="003E625F">
      <w:pPr>
        <w:spacing w:line="300" w:lineRule="atLeast"/>
        <w:rPr>
          <w:sz w:val="24"/>
          <w:szCs w:val="24"/>
        </w:rPr>
      </w:pPr>
    </w:p>
    <w:p w:rsidR="00FB2201" w:rsidRDefault="00FB2201" w:rsidP="003E625F">
      <w:pPr>
        <w:pStyle w:val="Nadpis4"/>
        <w:spacing w:line="300" w:lineRule="atLeast"/>
        <w:jc w:val="left"/>
        <w:rPr>
          <w:b w:val="0"/>
          <w:bCs w:val="0"/>
          <w:sz w:val="24"/>
          <w:szCs w:val="24"/>
        </w:rPr>
      </w:pPr>
    </w:p>
    <w:p w:rsidR="00FB2201" w:rsidRDefault="00FB2201" w:rsidP="003E625F">
      <w:pPr>
        <w:pStyle w:val="Nadpis4"/>
        <w:spacing w:line="300" w:lineRule="atLeast"/>
        <w:ind w:left="2124"/>
        <w:jc w:val="left"/>
        <w:rPr>
          <w:sz w:val="24"/>
          <w:szCs w:val="24"/>
        </w:rPr>
      </w:pPr>
      <w:r>
        <w:t xml:space="preserve">         </w:t>
      </w:r>
    </w:p>
    <w:p w:rsidR="00FB2201" w:rsidRPr="006D1BD7" w:rsidRDefault="00FB2201" w:rsidP="003E625F">
      <w:pPr>
        <w:spacing w:line="320" w:lineRule="atLeast"/>
        <w:rPr>
          <w:sz w:val="24"/>
          <w:szCs w:val="24"/>
        </w:rPr>
      </w:pPr>
      <w:r>
        <w:rPr>
          <w:sz w:val="24"/>
          <w:szCs w:val="24"/>
        </w:rPr>
        <w:t>botanika: Daniel Hrčka</w:t>
      </w:r>
    </w:p>
    <w:p w:rsidR="00FB2201" w:rsidRDefault="00FB2201" w:rsidP="003E625F">
      <w:pPr>
        <w:spacing w:line="320" w:lineRule="atLeast"/>
        <w:rPr>
          <w:sz w:val="24"/>
          <w:szCs w:val="24"/>
        </w:rPr>
      </w:pPr>
      <w:r>
        <w:rPr>
          <w:sz w:val="24"/>
          <w:szCs w:val="24"/>
        </w:rPr>
        <w:t>vegetace: Daniel Hrčka</w:t>
      </w:r>
    </w:p>
    <w:p w:rsidR="00FB2201" w:rsidRPr="006D1BD7" w:rsidRDefault="00FB2201" w:rsidP="003E625F">
      <w:pPr>
        <w:spacing w:line="320" w:lineRule="atLeast"/>
        <w:rPr>
          <w:sz w:val="24"/>
          <w:szCs w:val="24"/>
        </w:rPr>
      </w:pPr>
    </w:p>
    <w:p w:rsidR="00FB2201" w:rsidRDefault="00FB2201" w:rsidP="003E625F">
      <w:pPr>
        <w:spacing w:line="320" w:lineRule="atLeast"/>
        <w:rPr>
          <w:sz w:val="24"/>
          <w:szCs w:val="24"/>
        </w:rPr>
      </w:pPr>
      <w:r>
        <w:rPr>
          <w:sz w:val="24"/>
          <w:szCs w:val="24"/>
        </w:rPr>
        <w:t>zpracování plánu péče a managementové zásahy: Daniel Hrčka s využitím dat, konzultací a spoluúčasti zpracovatelů průzkumu</w:t>
      </w:r>
    </w:p>
    <w:p w:rsidR="00FB2201" w:rsidRPr="006D1BD7" w:rsidRDefault="00FB2201" w:rsidP="003E625F">
      <w:pPr>
        <w:spacing w:line="320" w:lineRule="atLeast"/>
        <w:rPr>
          <w:sz w:val="24"/>
          <w:szCs w:val="24"/>
        </w:rPr>
      </w:pPr>
      <w:r>
        <w:rPr>
          <w:sz w:val="24"/>
          <w:szCs w:val="24"/>
        </w:rPr>
        <w:t>l</w:t>
      </w:r>
      <w:r w:rsidRPr="006D1BD7">
        <w:rPr>
          <w:sz w:val="24"/>
          <w:szCs w:val="24"/>
        </w:rPr>
        <w:t>esnická část plánu péče:</w:t>
      </w:r>
      <w:r>
        <w:rPr>
          <w:sz w:val="24"/>
          <w:szCs w:val="24"/>
        </w:rPr>
        <w:t xml:space="preserve"> </w:t>
      </w:r>
      <w:r w:rsidR="000B38C4">
        <w:rPr>
          <w:sz w:val="24"/>
          <w:szCs w:val="24"/>
        </w:rPr>
        <w:t>Petr Kjučukov</w:t>
      </w:r>
    </w:p>
    <w:p w:rsidR="00FB2201" w:rsidRDefault="00FB2201" w:rsidP="003E625F">
      <w:pPr>
        <w:spacing w:line="320" w:lineRule="atLeast"/>
        <w:rPr>
          <w:sz w:val="24"/>
          <w:szCs w:val="24"/>
        </w:rPr>
      </w:pPr>
    </w:p>
    <w:p w:rsidR="00FB2201" w:rsidRDefault="00FB2201" w:rsidP="003E625F">
      <w:pPr>
        <w:spacing w:line="320" w:lineRule="atLeast"/>
        <w:rPr>
          <w:sz w:val="24"/>
          <w:szCs w:val="24"/>
        </w:rPr>
      </w:pPr>
    </w:p>
    <w:p w:rsidR="00FB2201" w:rsidRPr="006D1BD7" w:rsidRDefault="00FB2201" w:rsidP="003E625F">
      <w:pPr>
        <w:spacing w:line="320" w:lineRule="atLeast"/>
        <w:rPr>
          <w:sz w:val="24"/>
          <w:szCs w:val="24"/>
        </w:rPr>
      </w:pPr>
    </w:p>
    <w:p w:rsidR="00FB2201" w:rsidRPr="006D1BD7" w:rsidRDefault="00FB2201" w:rsidP="003E625F">
      <w:pPr>
        <w:spacing w:line="320" w:lineRule="atLeast"/>
        <w:rPr>
          <w:sz w:val="24"/>
          <w:szCs w:val="24"/>
        </w:rPr>
      </w:pPr>
    </w:p>
    <w:p w:rsidR="00FB2201" w:rsidRPr="006D1BD7" w:rsidRDefault="00FB2201" w:rsidP="003E625F">
      <w:pPr>
        <w:spacing w:line="320" w:lineRule="atLeast"/>
        <w:rPr>
          <w:sz w:val="24"/>
          <w:szCs w:val="24"/>
        </w:rPr>
      </w:pPr>
    </w:p>
    <w:p w:rsidR="00FB2201" w:rsidRDefault="00FB2201" w:rsidP="003E625F">
      <w:pPr>
        <w:pStyle w:val="Seznam"/>
        <w:widowControl/>
        <w:jc w:val="both"/>
        <w:rPr>
          <w:sz w:val="24"/>
          <w:szCs w:val="24"/>
        </w:rPr>
      </w:pPr>
      <w:r w:rsidRPr="00F80890">
        <w:rPr>
          <w:sz w:val="24"/>
          <w:szCs w:val="24"/>
        </w:rPr>
        <w:t>Zpracováno podle vyhlášky o plánech péče č. 6</w:t>
      </w:r>
      <w:r>
        <w:rPr>
          <w:sz w:val="24"/>
          <w:szCs w:val="24"/>
        </w:rPr>
        <w:t>4</w:t>
      </w:r>
      <w:r w:rsidRPr="00F80890">
        <w:rPr>
          <w:sz w:val="24"/>
          <w:szCs w:val="24"/>
        </w:rPr>
        <w:t>/20</w:t>
      </w:r>
      <w:r>
        <w:rPr>
          <w:sz w:val="24"/>
          <w:szCs w:val="24"/>
        </w:rPr>
        <w:t>11</w:t>
      </w:r>
      <w:r w:rsidRPr="00F80890">
        <w:rPr>
          <w:sz w:val="24"/>
          <w:szCs w:val="24"/>
        </w:rPr>
        <w:t xml:space="preserve"> Sb. a „Osnovy plánu péče o národní přírodní rezervace, přírodní rezervace, národní přírodní památky, přírodní památky a jejich ochranná pásma“ vydané Ministerstvem životního prostředí.</w:t>
      </w:r>
    </w:p>
    <w:p w:rsidR="00962CB5" w:rsidRDefault="00962CB5" w:rsidP="003E625F">
      <w:pPr>
        <w:pStyle w:val="Seznam"/>
        <w:widowControl/>
        <w:jc w:val="both"/>
        <w:rPr>
          <w:sz w:val="24"/>
          <w:szCs w:val="24"/>
        </w:rPr>
      </w:pPr>
    </w:p>
    <w:p w:rsidR="00962CB5" w:rsidRDefault="00962CB5" w:rsidP="003E625F">
      <w:pPr>
        <w:pStyle w:val="Seznam"/>
        <w:widowControl/>
        <w:jc w:val="both"/>
        <w:rPr>
          <w:sz w:val="32"/>
          <w:szCs w:val="32"/>
        </w:rPr>
      </w:pPr>
    </w:p>
    <w:p w:rsidR="00962CB5" w:rsidRPr="00480FB2" w:rsidRDefault="00962CB5" w:rsidP="003E625F">
      <w:pPr>
        <w:pStyle w:val="Nadpis4"/>
        <w:jc w:val="both"/>
        <w:rPr>
          <w:rFonts w:ascii="Times New Roman" w:hAnsi="Times New Roman"/>
          <w:position w:val="6"/>
          <w:sz w:val="32"/>
          <w:szCs w:val="32"/>
        </w:rPr>
      </w:pPr>
      <w:r>
        <w:rPr>
          <w:b w:val="0"/>
          <w:bCs w:val="0"/>
        </w:rPr>
        <w:br w:type="page"/>
      </w:r>
      <w:r w:rsidRPr="00480FB2">
        <w:rPr>
          <w:rFonts w:ascii="Times New Roman" w:hAnsi="Times New Roman"/>
          <w:sz w:val="32"/>
          <w:szCs w:val="32"/>
        </w:rPr>
        <w:lastRenderedPageBreak/>
        <w:t>Součástí plánu péče jsou dále tyto přílohy</w:t>
      </w:r>
    </w:p>
    <w:p w:rsidR="00962CB5" w:rsidRPr="00480FB2" w:rsidRDefault="00962CB5" w:rsidP="003E625F">
      <w:pPr>
        <w:pStyle w:val="Zkladntext"/>
        <w:rPr>
          <w:sz w:val="24"/>
          <w:szCs w:val="24"/>
        </w:rPr>
      </w:pPr>
    </w:p>
    <w:p w:rsidR="00962CB5" w:rsidRPr="00480FB2" w:rsidRDefault="00962CB5" w:rsidP="003E625F">
      <w:pPr>
        <w:pStyle w:val="Seznam"/>
        <w:widowControl/>
        <w:jc w:val="both"/>
        <w:rPr>
          <w:sz w:val="24"/>
          <w:szCs w:val="24"/>
        </w:rPr>
      </w:pPr>
    </w:p>
    <w:p w:rsidR="00962CB5" w:rsidRPr="00480FB2" w:rsidRDefault="00962CB5" w:rsidP="003E625F">
      <w:pPr>
        <w:pStyle w:val="Seznam"/>
        <w:widowControl/>
        <w:jc w:val="both"/>
        <w:rPr>
          <w:sz w:val="24"/>
          <w:szCs w:val="24"/>
        </w:rPr>
      </w:pPr>
      <w:r w:rsidRPr="00480FB2">
        <w:rPr>
          <w:sz w:val="24"/>
          <w:szCs w:val="24"/>
        </w:rPr>
        <w:t xml:space="preserve">Tabulky: </w:t>
      </w:r>
      <w:r w:rsidRPr="00480FB2">
        <w:rPr>
          <w:sz w:val="24"/>
          <w:szCs w:val="24"/>
        </w:rPr>
        <w:tab/>
        <w:t xml:space="preserve">Příloha T1 - </w:t>
      </w:r>
      <w:r w:rsidRPr="00480FB2">
        <w:rPr>
          <w:b/>
          <w:bCs/>
          <w:sz w:val="24"/>
          <w:szCs w:val="24"/>
        </w:rPr>
        <w:t>Popis lesních porostů a výčet plánovaných zásahů v nich</w:t>
      </w:r>
      <w:r w:rsidRPr="00480FB2">
        <w:rPr>
          <w:sz w:val="24"/>
          <w:szCs w:val="24"/>
        </w:rPr>
        <w:t xml:space="preserve"> </w:t>
      </w:r>
    </w:p>
    <w:p w:rsidR="00962CB5" w:rsidRPr="00480FB2" w:rsidRDefault="00962CB5" w:rsidP="003E625F">
      <w:pPr>
        <w:pStyle w:val="Seznam"/>
        <w:widowControl/>
        <w:ind w:left="708" w:firstLine="708"/>
        <w:jc w:val="both"/>
        <w:rPr>
          <w:sz w:val="24"/>
          <w:szCs w:val="24"/>
        </w:rPr>
      </w:pPr>
      <w:r w:rsidRPr="00480FB2">
        <w:rPr>
          <w:sz w:val="24"/>
          <w:szCs w:val="24"/>
        </w:rPr>
        <w:t>(Tabulka k bodu 2.5.1 a k bodu 3.1.2).</w:t>
      </w:r>
    </w:p>
    <w:p w:rsidR="00962CB5" w:rsidRPr="00480FB2" w:rsidRDefault="00962CB5" w:rsidP="003E625F">
      <w:pPr>
        <w:jc w:val="both"/>
        <w:rPr>
          <w:sz w:val="24"/>
          <w:szCs w:val="24"/>
        </w:rPr>
      </w:pPr>
    </w:p>
    <w:p w:rsidR="00962CB5" w:rsidRPr="00480FB2" w:rsidRDefault="00962CB5" w:rsidP="003E625F">
      <w:pPr>
        <w:pStyle w:val="Zkladntext"/>
        <w:ind w:left="1410" w:hanging="1410"/>
        <w:rPr>
          <w:sz w:val="24"/>
          <w:szCs w:val="24"/>
        </w:rPr>
      </w:pPr>
      <w:r w:rsidRPr="00480FB2">
        <w:rPr>
          <w:sz w:val="24"/>
          <w:szCs w:val="24"/>
        </w:rPr>
        <w:tab/>
        <w:t xml:space="preserve">Příloha T2 - </w:t>
      </w:r>
      <w:r w:rsidRPr="00480FB2">
        <w:rPr>
          <w:b/>
          <w:bCs/>
          <w:sz w:val="24"/>
          <w:szCs w:val="24"/>
        </w:rPr>
        <w:t>Popis dílčích ploch a objektů na nelesních pozemcích a výčet plánovaných zásahů v nich</w:t>
      </w:r>
      <w:r w:rsidRPr="00480FB2">
        <w:rPr>
          <w:sz w:val="24"/>
          <w:szCs w:val="24"/>
        </w:rPr>
        <w:t xml:space="preserve"> </w:t>
      </w:r>
    </w:p>
    <w:p w:rsidR="00962CB5" w:rsidRPr="00480FB2" w:rsidRDefault="00962CB5" w:rsidP="003E625F">
      <w:pPr>
        <w:pStyle w:val="Zkladntext"/>
        <w:ind w:left="702" w:firstLine="708"/>
        <w:rPr>
          <w:sz w:val="24"/>
          <w:szCs w:val="24"/>
        </w:rPr>
      </w:pPr>
      <w:r w:rsidRPr="00480FB2">
        <w:rPr>
          <w:sz w:val="24"/>
          <w:szCs w:val="24"/>
        </w:rPr>
        <w:t>(Tabulka k bodům 2.5.2, 2.5.3 a 2.5.4 a k bodu 3.1.2).</w:t>
      </w:r>
    </w:p>
    <w:p w:rsidR="00962CB5" w:rsidRPr="00480FB2" w:rsidRDefault="00962CB5" w:rsidP="003E625F">
      <w:pPr>
        <w:pStyle w:val="Zkladntext"/>
        <w:rPr>
          <w:sz w:val="24"/>
          <w:szCs w:val="24"/>
        </w:rPr>
      </w:pPr>
    </w:p>
    <w:p w:rsidR="00962CB5" w:rsidRPr="00480FB2" w:rsidRDefault="00962CB5" w:rsidP="003E625F">
      <w:pPr>
        <w:pStyle w:val="Zkladntext"/>
        <w:rPr>
          <w:sz w:val="24"/>
          <w:szCs w:val="24"/>
        </w:rPr>
      </w:pPr>
    </w:p>
    <w:p w:rsidR="00962CB5" w:rsidRPr="00480FB2" w:rsidRDefault="00962CB5" w:rsidP="003E625F">
      <w:pPr>
        <w:pStyle w:val="Zkladntext"/>
        <w:ind w:left="1410" w:hanging="1410"/>
        <w:rPr>
          <w:sz w:val="24"/>
          <w:szCs w:val="24"/>
        </w:rPr>
      </w:pPr>
      <w:r w:rsidRPr="00480FB2">
        <w:rPr>
          <w:sz w:val="24"/>
          <w:szCs w:val="24"/>
        </w:rPr>
        <w:t>Mapy:</w:t>
      </w:r>
      <w:r w:rsidRPr="00480FB2">
        <w:rPr>
          <w:sz w:val="24"/>
          <w:szCs w:val="24"/>
        </w:rPr>
        <w:tab/>
        <w:t xml:space="preserve">Příloha M1 - </w:t>
      </w:r>
      <w:r w:rsidRPr="00480FB2">
        <w:rPr>
          <w:b/>
          <w:bCs/>
          <w:sz w:val="24"/>
          <w:szCs w:val="24"/>
        </w:rPr>
        <w:t>Orientační mapa s vyznačením území</w:t>
      </w:r>
      <w:r w:rsidRPr="00480FB2">
        <w:rPr>
          <w:sz w:val="24"/>
          <w:szCs w:val="24"/>
        </w:rPr>
        <w:t xml:space="preserve"> </w:t>
      </w:r>
    </w:p>
    <w:p w:rsidR="00962CB5" w:rsidRPr="00480FB2" w:rsidRDefault="00962CB5" w:rsidP="003E625F">
      <w:pPr>
        <w:pStyle w:val="Seznam"/>
        <w:widowControl/>
        <w:ind w:left="1410"/>
        <w:jc w:val="both"/>
        <w:rPr>
          <w:sz w:val="24"/>
          <w:szCs w:val="24"/>
        </w:rPr>
      </w:pPr>
    </w:p>
    <w:p w:rsidR="00962CB5" w:rsidRDefault="00962CB5" w:rsidP="003E625F">
      <w:pPr>
        <w:pStyle w:val="Seznam"/>
        <w:widowControl/>
        <w:ind w:left="1410"/>
        <w:jc w:val="both"/>
        <w:rPr>
          <w:sz w:val="24"/>
          <w:szCs w:val="24"/>
        </w:rPr>
      </w:pPr>
      <w:r w:rsidRPr="00480FB2">
        <w:rPr>
          <w:sz w:val="24"/>
          <w:szCs w:val="24"/>
        </w:rPr>
        <w:t xml:space="preserve">Příloha M2 - </w:t>
      </w:r>
      <w:r w:rsidRPr="00480FB2">
        <w:rPr>
          <w:b/>
          <w:bCs/>
          <w:sz w:val="24"/>
          <w:szCs w:val="24"/>
        </w:rPr>
        <w:t>Katastrální mapa se zákresem ZCHÚ a jeho ochranného</w:t>
      </w:r>
      <w:r>
        <w:rPr>
          <w:b/>
          <w:bCs/>
          <w:sz w:val="24"/>
          <w:szCs w:val="24"/>
        </w:rPr>
        <w:t xml:space="preserve"> pásma </w:t>
      </w:r>
      <w:r w:rsidR="00BD2648">
        <w:rPr>
          <w:b/>
          <w:bCs/>
          <w:sz w:val="24"/>
          <w:szCs w:val="24"/>
        </w:rPr>
        <w:t>(západ, východ)</w:t>
      </w:r>
    </w:p>
    <w:p w:rsidR="00962CB5" w:rsidRDefault="00962CB5" w:rsidP="003E625F">
      <w:pPr>
        <w:pStyle w:val="Pokraovnseznamu2"/>
        <w:widowControl/>
        <w:spacing w:after="0"/>
        <w:ind w:left="708" w:firstLine="708"/>
        <w:jc w:val="both"/>
        <w:rPr>
          <w:sz w:val="24"/>
          <w:szCs w:val="24"/>
        </w:rPr>
      </w:pPr>
    </w:p>
    <w:p w:rsidR="00962CB5" w:rsidRDefault="00962CB5" w:rsidP="003E625F">
      <w:pPr>
        <w:pStyle w:val="Pokraovnseznamu2"/>
        <w:widowControl/>
        <w:spacing w:after="0"/>
        <w:ind w:left="708" w:firstLine="708"/>
        <w:jc w:val="both"/>
        <w:rPr>
          <w:sz w:val="24"/>
          <w:szCs w:val="24"/>
        </w:rPr>
      </w:pPr>
      <w:r>
        <w:rPr>
          <w:sz w:val="24"/>
          <w:szCs w:val="24"/>
        </w:rPr>
        <w:t xml:space="preserve">Příloha M3 - </w:t>
      </w:r>
      <w:r>
        <w:rPr>
          <w:b/>
          <w:bCs/>
          <w:sz w:val="24"/>
          <w:szCs w:val="24"/>
        </w:rPr>
        <w:t>Mapa dílčích ploch a objektů</w:t>
      </w:r>
      <w:r>
        <w:rPr>
          <w:sz w:val="24"/>
          <w:szCs w:val="24"/>
        </w:rPr>
        <w:t xml:space="preserve"> </w:t>
      </w:r>
    </w:p>
    <w:p w:rsidR="00962CB5" w:rsidRDefault="00962CB5" w:rsidP="003E625F">
      <w:pPr>
        <w:pStyle w:val="Pokraovnseznamu2"/>
        <w:widowControl/>
        <w:spacing w:after="0"/>
        <w:ind w:left="708" w:firstLine="708"/>
        <w:jc w:val="both"/>
        <w:rPr>
          <w:sz w:val="24"/>
          <w:szCs w:val="24"/>
        </w:rPr>
      </w:pPr>
    </w:p>
    <w:p w:rsidR="00962CB5" w:rsidRDefault="00962CB5" w:rsidP="003E625F">
      <w:pPr>
        <w:pStyle w:val="Pokraovnseznamu2"/>
        <w:widowControl/>
        <w:spacing w:after="0"/>
        <w:ind w:left="708" w:firstLine="708"/>
        <w:jc w:val="both"/>
        <w:rPr>
          <w:sz w:val="24"/>
          <w:szCs w:val="24"/>
        </w:rPr>
      </w:pPr>
      <w:r>
        <w:rPr>
          <w:sz w:val="24"/>
          <w:szCs w:val="24"/>
        </w:rPr>
        <w:t xml:space="preserve">Příloha M4 - </w:t>
      </w:r>
      <w:r>
        <w:rPr>
          <w:b/>
          <w:bCs/>
          <w:sz w:val="24"/>
          <w:szCs w:val="24"/>
        </w:rPr>
        <w:t>Lesnická mapa typologická</w:t>
      </w:r>
      <w:r>
        <w:rPr>
          <w:sz w:val="24"/>
          <w:szCs w:val="24"/>
        </w:rPr>
        <w:t xml:space="preserve"> </w:t>
      </w:r>
    </w:p>
    <w:p w:rsidR="00962CB5" w:rsidRDefault="00962CB5" w:rsidP="003E625F">
      <w:pPr>
        <w:pStyle w:val="Pokraovnseznamu2"/>
        <w:widowControl/>
        <w:spacing w:after="0"/>
        <w:ind w:left="708" w:firstLine="708"/>
        <w:jc w:val="both"/>
        <w:rPr>
          <w:sz w:val="24"/>
          <w:szCs w:val="24"/>
        </w:rPr>
      </w:pPr>
    </w:p>
    <w:p w:rsidR="00962CB5" w:rsidRDefault="00BD2648" w:rsidP="003E625F">
      <w:pPr>
        <w:pStyle w:val="Pokraovnseznamu2"/>
        <w:widowControl/>
        <w:spacing w:after="0"/>
        <w:ind w:left="1410" w:firstLine="6"/>
        <w:jc w:val="both"/>
        <w:rPr>
          <w:b/>
          <w:sz w:val="24"/>
          <w:szCs w:val="24"/>
        </w:rPr>
      </w:pPr>
      <w:r>
        <w:rPr>
          <w:sz w:val="24"/>
          <w:szCs w:val="24"/>
        </w:rPr>
        <w:t xml:space="preserve">Příloha M6 - </w:t>
      </w:r>
      <w:r w:rsidRPr="00BD2648">
        <w:rPr>
          <w:b/>
          <w:sz w:val="24"/>
          <w:szCs w:val="24"/>
        </w:rPr>
        <w:t>Mapa typů přírodních stanovišť</w:t>
      </w:r>
    </w:p>
    <w:p w:rsidR="00BD2648" w:rsidRDefault="00BD2648" w:rsidP="003E625F">
      <w:pPr>
        <w:pStyle w:val="Pokraovnseznamu2"/>
        <w:widowControl/>
        <w:spacing w:after="0"/>
        <w:ind w:left="1410" w:firstLine="6"/>
        <w:jc w:val="both"/>
        <w:rPr>
          <w:b/>
          <w:sz w:val="24"/>
          <w:szCs w:val="24"/>
        </w:rPr>
      </w:pPr>
    </w:p>
    <w:p w:rsidR="00BD2648" w:rsidRDefault="00BD2648" w:rsidP="00BD2648">
      <w:pPr>
        <w:pStyle w:val="Pokraovnseznamu2"/>
        <w:widowControl/>
        <w:spacing w:after="0"/>
        <w:ind w:left="1410" w:firstLine="6"/>
        <w:jc w:val="both"/>
        <w:rPr>
          <w:b/>
          <w:sz w:val="24"/>
          <w:szCs w:val="24"/>
        </w:rPr>
      </w:pPr>
      <w:r>
        <w:rPr>
          <w:sz w:val="24"/>
          <w:szCs w:val="24"/>
        </w:rPr>
        <w:t xml:space="preserve">Příloha M7 - </w:t>
      </w:r>
      <w:r w:rsidRPr="00BD2648">
        <w:rPr>
          <w:b/>
          <w:sz w:val="24"/>
          <w:szCs w:val="24"/>
        </w:rPr>
        <w:t xml:space="preserve">Mapa </w:t>
      </w:r>
      <w:r>
        <w:rPr>
          <w:b/>
          <w:sz w:val="24"/>
          <w:szCs w:val="24"/>
        </w:rPr>
        <w:t>ohrožených druhů</w:t>
      </w:r>
    </w:p>
    <w:p w:rsidR="00BD2648" w:rsidRDefault="00BD2648" w:rsidP="00BD2648">
      <w:pPr>
        <w:pStyle w:val="Pokraovnseznamu2"/>
        <w:widowControl/>
        <w:spacing w:after="0"/>
        <w:ind w:left="1410" w:firstLine="6"/>
        <w:jc w:val="both"/>
        <w:rPr>
          <w:b/>
          <w:sz w:val="24"/>
          <w:szCs w:val="24"/>
        </w:rPr>
      </w:pPr>
    </w:p>
    <w:p w:rsidR="00BD2648" w:rsidRPr="00BD2648" w:rsidRDefault="00BD2648" w:rsidP="00BD2648">
      <w:pPr>
        <w:pStyle w:val="Pokraovnseznamu2"/>
        <w:widowControl/>
        <w:spacing w:after="0"/>
        <w:ind w:left="1410" w:firstLine="6"/>
        <w:jc w:val="both"/>
        <w:rPr>
          <w:b/>
          <w:sz w:val="24"/>
          <w:szCs w:val="24"/>
        </w:rPr>
      </w:pPr>
      <w:r w:rsidRPr="00BD2648">
        <w:rPr>
          <w:sz w:val="24"/>
          <w:szCs w:val="24"/>
        </w:rPr>
        <w:t xml:space="preserve">Příloha M8 - </w:t>
      </w:r>
      <w:r>
        <w:rPr>
          <w:b/>
          <w:sz w:val="24"/>
          <w:szCs w:val="24"/>
        </w:rPr>
        <w:t>Mapa stojanů vymezující ZCHÚ</w:t>
      </w:r>
    </w:p>
    <w:p w:rsidR="00BD2648" w:rsidRPr="00BD2648" w:rsidRDefault="00BD2648" w:rsidP="003E625F">
      <w:pPr>
        <w:pStyle w:val="Pokraovnseznamu2"/>
        <w:widowControl/>
        <w:spacing w:after="0"/>
        <w:ind w:left="1410" w:firstLine="6"/>
        <w:jc w:val="both"/>
        <w:rPr>
          <w:b/>
          <w:sz w:val="24"/>
          <w:szCs w:val="24"/>
        </w:rPr>
      </w:pPr>
    </w:p>
    <w:p w:rsidR="00962CB5" w:rsidRDefault="00962CB5" w:rsidP="003E625F">
      <w:pPr>
        <w:pStyle w:val="Zkladntext"/>
        <w:spacing w:before="120"/>
        <w:rPr>
          <w:i/>
          <w:iCs/>
        </w:rPr>
      </w:pPr>
    </w:p>
    <w:p w:rsidR="00847269" w:rsidRDefault="00847269" w:rsidP="003E625F">
      <w:pPr>
        <w:pStyle w:val="Seznam"/>
        <w:widowControl/>
        <w:jc w:val="both"/>
        <w:rPr>
          <w:b/>
          <w:bCs/>
          <w:sz w:val="24"/>
          <w:szCs w:val="24"/>
        </w:rPr>
      </w:pPr>
    </w:p>
    <w:p w:rsidR="00847269" w:rsidRDefault="00847269" w:rsidP="003E625F">
      <w:pPr>
        <w:pStyle w:val="Seznam"/>
        <w:widowControl/>
        <w:jc w:val="both"/>
        <w:rPr>
          <w:b/>
          <w:bCs/>
          <w:sz w:val="24"/>
          <w:szCs w:val="24"/>
        </w:rPr>
      </w:pPr>
    </w:p>
    <w:p w:rsidR="00847269" w:rsidRDefault="00847269" w:rsidP="003E625F">
      <w:pPr>
        <w:pStyle w:val="Seznam"/>
        <w:widowControl/>
        <w:jc w:val="both"/>
        <w:rPr>
          <w:b/>
          <w:bCs/>
          <w:sz w:val="24"/>
          <w:szCs w:val="24"/>
        </w:rPr>
        <w:sectPr w:rsidR="00847269" w:rsidSect="00D179EF">
          <w:footerReference w:type="default" r:id="rId18"/>
          <w:pgSz w:w="11906" w:h="16838" w:code="9"/>
          <w:pgMar w:top="1418" w:right="1418" w:bottom="1418" w:left="1418" w:header="709" w:footer="709" w:gutter="0"/>
          <w:pgNumType w:start="1"/>
          <w:cols w:space="708"/>
        </w:sectPr>
      </w:pPr>
    </w:p>
    <w:p w:rsidR="00962CB5" w:rsidRDefault="00690111" w:rsidP="00651B67">
      <w:pPr>
        <w:pStyle w:val="Seznam"/>
        <w:widowControl/>
        <w:jc w:val="both"/>
        <w:rPr>
          <w:b/>
          <w:bCs/>
          <w:sz w:val="24"/>
          <w:szCs w:val="24"/>
        </w:rPr>
      </w:pPr>
      <w:r>
        <w:rPr>
          <w:b/>
          <w:bCs/>
          <w:sz w:val="24"/>
          <w:szCs w:val="24"/>
        </w:rPr>
        <w:lastRenderedPageBreak/>
        <w:t xml:space="preserve">Příloha T1 – </w:t>
      </w:r>
      <w:r w:rsidR="00962CB5">
        <w:rPr>
          <w:b/>
          <w:bCs/>
          <w:sz w:val="24"/>
          <w:szCs w:val="24"/>
        </w:rPr>
        <w:t>Popis lesních porostů a výčet plánovaných zásahů v</w:t>
      </w:r>
      <w:r w:rsidR="00847269">
        <w:rPr>
          <w:b/>
          <w:bCs/>
          <w:sz w:val="24"/>
          <w:szCs w:val="24"/>
        </w:rPr>
        <w:t> </w:t>
      </w:r>
      <w:r w:rsidR="00962CB5">
        <w:rPr>
          <w:b/>
          <w:bCs/>
          <w:sz w:val="24"/>
          <w:szCs w:val="24"/>
        </w:rPr>
        <w:t>nich</w:t>
      </w:r>
    </w:p>
    <w:p w:rsidR="00F75384" w:rsidRDefault="00F75384" w:rsidP="00F75384">
      <w:pPr>
        <w:pStyle w:val="Seznam"/>
        <w:widowControl/>
        <w:jc w:val="both"/>
        <w:rPr>
          <w:b/>
          <w:color w:val="FF0000"/>
          <w:sz w:val="1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
        <w:gridCol w:w="678"/>
        <w:gridCol w:w="912"/>
        <w:gridCol w:w="795"/>
        <w:gridCol w:w="900"/>
        <w:gridCol w:w="915"/>
        <w:gridCol w:w="960"/>
        <w:gridCol w:w="6459"/>
        <w:gridCol w:w="708"/>
        <w:gridCol w:w="993"/>
      </w:tblGrid>
      <w:tr w:rsidR="008E55F7" w:rsidRPr="00F75384" w:rsidTr="008E55F7">
        <w:tc>
          <w:tcPr>
            <w:tcW w:w="714"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jc w:val="center"/>
              <w:rPr>
                <w:b/>
                <w:sz w:val="18"/>
                <w:szCs w:val="18"/>
              </w:rPr>
            </w:pPr>
            <w:r w:rsidRPr="00F75384">
              <w:rPr>
                <w:b/>
                <w:sz w:val="18"/>
                <w:szCs w:val="18"/>
              </w:rPr>
              <w:t xml:space="preserve">dílčí plocha </w:t>
            </w:r>
          </w:p>
        </w:tc>
        <w:tc>
          <w:tcPr>
            <w:tcW w:w="678"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jc w:val="center"/>
              <w:rPr>
                <w:b/>
                <w:sz w:val="18"/>
                <w:szCs w:val="18"/>
              </w:rPr>
            </w:pPr>
            <w:r w:rsidRPr="00F75384">
              <w:rPr>
                <w:b/>
                <w:sz w:val="18"/>
                <w:szCs w:val="18"/>
              </w:rPr>
              <w:t>výměra dílčí plochy</w:t>
            </w:r>
          </w:p>
          <w:p w:rsidR="00F75384" w:rsidRPr="00F75384" w:rsidRDefault="00F75384" w:rsidP="00BD2648">
            <w:pPr>
              <w:jc w:val="center"/>
              <w:rPr>
                <w:b/>
                <w:sz w:val="18"/>
                <w:szCs w:val="18"/>
              </w:rPr>
            </w:pPr>
            <w:r w:rsidRPr="00F75384">
              <w:rPr>
                <w:b/>
                <w:sz w:val="18"/>
                <w:szCs w:val="18"/>
              </w:rPr>
              <w:t>(ha)</w:t>
            </w:r>
          </w:p>
        </w:tc>
        <w:tc>
          <w:tcPr>
            <w:tcW w:w="912"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jc w:val="center"/>
              <w:rPr>
                <w:b/>
                <w:sz w:val="18"/>
                <w:szCs w:val="18"/>
              </w:rPr>
            </w:pPr>
            <w:r w:rsidRPr="00F75384">
              <w:rPr>
                <w:b/>
                <w:sz w:val="18"/>
                <w:szCs w:val="18"/>
              </w:rPr>
              <w:t>číslo rámcové směrnice</w:t>
            </w:r>
          </w:p>
          <w:p w:rsidR="00F75384" w:rsidRPr="00F75384" w:rsidRDefault="00F75384" w:rsidP="00BD2648">
            <w:pPr>
              <w:jc w:val="center"/>
              <w:rPr>
                <w:b/>
                <w:sz w:val="18"/>
                <w:szCs w:val="18"/>
              </w:rPr>
            </w:pPr>
            <w:r w:rsidRPr="00F75384">
              <w:rPr>
                <w:b/>
                <w:sz w:val="18"/>
                <w:szCs w:val="18"/>
              </w:rPr>
              <w:t xml:space="preserve">/ </w:t>
            </w:r>
          </w:p>
          <w:p w:rsidR="00F75384" w:rsidRPr="00F75384" w:rsidRDefault="00F75384" w:rsidP="00BD2648">
            <w:pPr>
              <w:jc w:val="center"/>
              <w:rPr>
                <w:b/>
                <w:sz w:val="18"/>
                <w:szCs w:val="18"/>
              </w:rPr>
            </w:pPr>
            <w:r w:rsidRPr="00F75384">
              <w:rPr>
                <w:b/>
                <w:sz w:val="18"/>
                <w:szCs w:val="18"/>
              </w:rPr>
              <w:t>porostní typ</w:t>
            </w:r>
          </w:p>
        </w:tc>
        <w:tc>
          <w:tcPr>
            <w:tcW w:w="795"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jc w:val="center"/>
              <w:rPr>
                <w:b/>
                <w:sz w:val="18"/>
                <w:szCs w:val="18"/>
              </w:rPr>
            </w:pPr>
            <w:r w:rsidRPr="00F75384">
              <w:rPr>
                <w:b/>
                <w:sz w:val="18"/>
                <w:szCs w:val="18"/>
              </w:rPr>
              <w:t>dřeviny</w:t>
            </w:r>
          </w:p>
        </w:tc>
        <w:tc>
          <w:tcPr>
            <w:tcW w:w="900"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jc w:val="center"/>
              <w:rPr>
                <w:b/>
                <w:sz w:val="18"/>
                <w:szCs w:val="18"/>
              </w:rPr>
            </w:pPr>
            <w:r w:rsidRPr="00F75384">
              <w:rPr>
                <w:b/>
                <w:sz w:val="18"/>
                <w:szCs w:val="18"/>
              </w:rPr>
              <w:t>zastoupe</w:t>
            </w:r>
            <w:r w:rsidR="00651B67">
              <w:rPr>
                <w:b/>
                <w:sz w:val="18"/>
                <w:szCs w:val="18"/>
              </w:rPr>
              <w:t>-</w:t>
            </w:r>
            <w:r w:rsidRPr="00F75384">
              <w:rPr>
                <w:b/>
                <w:sz w:val="18"/>
                <w:szCs w:val="18"/>
              </w:rPr>
              <w:t>ní dřevin</w:t>
            </w:r>
          </w:p>
          <w:p w:rsidR="00F75384" w:rsidRPr="00F75384" w:rsidRDefault="00F75384" w:rsidP="00BD2648">
            <w:pPr>
              <w:jc w:val="center"/>
              <w:rPr>
                <w:b/>
                <w:sz w:val="18"/>
                <w:szCs w:val="18"/>
              </w:rPr>
            </w:pPr>
            <w:r w:rsidRPr="00F75384">
              <w:rPr>
                <w:b/>
                <w:sz w:val="18"/>
                <w:szCs w:val="18"/>
              </w:rPr>
              <w:t>(%)</w:t>
            </w:r>
          </w:p>
        </w:tc>
        <w:tc>
          <w:tcPr>
            <w:tcW w:w="915"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pStyle w:val="Seznamsodrkami21"/>
              <w:widowControl/>
              <w:ind w:left="0" w:firstLine="0"/>
              <w:jc w:val="center"/>
              <w:rPr>
                <w:rFonts w:ascii="Times New Roman" w:hAnsi="Times New Roman" w:cs="Times New Roman"/>
                <w:b/>
                <w:sz w:val="18"/>
                <w:szCs w:val="18"/>
              </w:rPr>
            </w:pPr>
            <w:r w:rsidRPr="00F75384">
              <w:rPr>
                <w:rFonts w:ascii="Times New Roman" w:hAnsi="Times New Roman" w:cs="Times New Roman"/>
                <w:b/>
                <w:sz w:val="18"/>
                <w:szCs w:val="18"/>
              </w:rPr>
              <w:t xml:space="preserve">průměrná výška porostu </w:t>
            </w:r>
          </w:p>
          <w:p w:rsidR="00F75384" w:rsidRPr="00F75384" w:rsidRDefault="00F75384" w:rsidP="00BD2648">
            <w:pPr>
              <w:pStyle w:val="Seznamsodrkami21"/>
              <w:widowControl/>
              <w:ind w:left="0" w:firstLine="0"/>
              <w:jc w:val="center"/>
              <w:rPr>
                <w:rFonts w:ascii="Times New Roman" w:hAnsi="Times New Roman" w:cs="Times New Roman"/>
                <w:b/>
                <w:sz w:val="18"/>
                <w:szCs w:val="18"/>
              </w:rPr>
            </w:pPr>
            <w:r w:rsidRPr="00F75384">
              <w:rPr>
                <w:rFonts w:ascii="Times New Roman" w:hAnsi="Times New Roman" w:cs="Times New Roman"/>
                <w:b/>
                <w:sz w:val="18"/>
                <w:szCs w:val="18"/>
              </w:rPr>
              <w:t>(m)</w:t>
            </w:r>
          </w:p>
        </w:tc>
        <w:tc>
          <w:tcPr>
            <w:tcW w:w="960"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pStyle w:val="Seznamsodrkami21"/>
              <w:widowControl/>
              <w:ind w:left="0" w:firstLine="0"/>
              <w:jc w:val="center"/>
              <w:rPr>
                <w:rFonts w:ascii="Times New Roman" w:hAnsi="Times New Roman" w:cs="Times New Roman"/>
                <w:b/>
                <w:sz w:val="18"/>
                <w:szCs w:val="18"/>
              </w:rPr>
            </w:pPr>
            <w:r w:rsidRPr="00F75384">
              <w:rPr>
                <w:rFonts w:ascii="Times New Roman" w:hAnsi="Times New Roman" w:cs="Times New Roman"/>
                <w:b/>
                <w:sz w:val="18"/>
                <w:szCs w:val="18"/>
              </w:rPr>
              <w:t xml:space="preserve">stupeň přirozenosti </w:t>
            </w:r>
          </w:p>
        </w:tc>
        <w:tc>
          <w:tcPr>
            <w:tcW w:w="6459"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pStyle w:val="Seznamsodrkami21"/>
              <w:widowControl/>
              <w:ind w:left="0" w:firstLine="0"/>
              <w:jc w:val="center"/>
              <w:rPr>
                <w:b/>
                <w:bCs/>
                <w:sz w:val="18"/>
                <w:szCs w:val="18"/>
              </w:rPr>
            </w:pPr>
            <w:r w:rsidRPr="00F75384">
              <w:rPr>
                <w:rFonts w:ascii="Times New Roman" w:hAnsi="Times New Roman" w:cs="Times New Roman"/>
                <w:b/>
                <w:sz w:val="18"/>
                <w:szCs w:val="18"/>
              </w:rPr>
              <w:t>doporučený zásah</w:t>
            </w:r>
          </w:p>
        </w:tc>
        <w:tc>
          <w:tcPr>
            <w:tcW w:w="708" w:type="dxa"/>
            <w:tcBorders>
              <w:top w:val="single" w:sz="1" w:space="0" w:color="000000"/>
              <w:left w:val="single" w:sz="1" w:space="0" w:color="000000"/>
              <w:bottom w:val="single" w:sz="1" w:space="0" w:color="000000"/>
            </w:tcBorders>
            <w:shd w:val="clear" w:color="auto" w:fill="D9D9D9"/>
          </w:tcPr>
          <w:p w:rsidR="00F75384" w:rsidRPr="00F75384" w:rsidRDefault="00F75384" w:rsidP="00BD2648">
            <w:pPr>
              <w:pStyle w:val="Obsahtabulky"/>
              <w:jc w:val="both"/>
              <w:rPr>
                <w:b/>
                <w:bCs/>
                <w:sz w:val="18"/>
                <w:szCs w:val="18"/>
              </w:rPr>
            </w:pPr>
            <w:r w:rsidRPr="00F75384">
              <w:rPr>
                <w:b/>
                <w:bCs/>
                <w:sz w:val="18"/>
                <w:szCs w:val="18"/>
              </w:rPr>
              <w:t>naléha</w:t>
            </w:r>
            <w:r w:rsidR="00651B67">
              <w:rPr>
                <w:b/>
                <w:bCs/>
                <w:sz w:val="18"/>
                <w:szCs w:val="18"/>
              </w:rPr>
              <w:t>-</w:t>
            </w:r>
            <w:r w:rsidRPr="00F75384">
              <w:rPr>
                <w:b/>
                <w:bCs/>
                <w:sz w:val="18"/>
                <w:szCs w:val="18"/>
              </w:rPr>
              <w:t>vost</w:t>
            </w:r>
          </w:p>
        </w:tc>
        <w:tc>
          <w:tcPr>
            <w:tcW w:w="993" w:type="dxa"/>
            <w:tcBorders>
              <w:top w:val="single" w:sz="1" w:space="0" w:color="000000"/>
              <w:left w:val="single" w:sz="1" w:space="0" w:color="000000"/>
              <w:bottom w:val="single" w:sz="1" w:space="0" w:color="000000"/>
              <w:right w:val="single" w:sz="1" w:space="0" w:color="000000"/>
            </w:tcBorders>
            <w:shd w:val="clear" w:color="auto" w:fill="D9D9D9"/>
          </w:tcPr>
          <w:p w:rsidR="00F75384" w:rsidRPr="00F75384" w:rsidRDefault="00F75384" w:rsidP="00BD2648">
            <w:pPr>
              <w:pStyle w:val="Obsahtabulky"/>
              <w:jc w:val="both"/>
              <w:rPr>
                <w:sz w:val="18"/>
                <w:szCs w:val="18"/>
              </w:rPr>
            </w:pPr>
            <w:r w:rsidRPr="00F75384">
              <w:rPr>
                <w:b/>
                <w:bCs/>
                <w:sz w:val="18"/>
                <w:szCs w:val="18"/>
              </w:rPr>
              <w:t>poznámka</w:t>
            </w:r>
          </w:p>
        </w:tc>
      </w:tr>
      <w:tr w:rsidR="00F75384" w:rsidRPr="00651B67" w:rsidTr="00651B67">
        <w:tc>
          <w:tcPr>
            <w:tcW w:w="714"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1</w:t>
            </w:r>
          </w:p>
        </w:tc>
        <w:tc>
          <w:tcPr>
            <w:tcW w:w="678"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8,05</w:t>
            </w:r>
          </w:p>
        </w:tc>
        <w:tc>
          <w:tcPr>
            <w:tcW w:w="912"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 xml:space="preserve">1 / BK, BO </w:t>
            </w:r>
          </w:p>
        </w:tc>
        <w:tc>
          <w:tcPr>
            <w:tcW w:w="795"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BK</w:t>
            </w: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40</w:t>
            </w:r>
          </w:p>
        </w:tc>
        <w:tc>
          <w:tcPr>
            <w:tcW w:w="915"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25</w:t>
            </w:r>
          </w:p>
        </w:tc>
        <w:tc>
          <w:tcPr>
            <w:tcW w:w="960"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rFonts w:ascii="Times New Roman" w:eastAsia="Times New Roman" w:hAnsi="Times New Roman" w:cs="Times New Roman"/>
                <w:sz w:val="22"/>
                <w:szCs w:val="22"/>
                <w:lang w:eastAsia="cs-CZ"/>
              </w:rPr>
            </w:pPr>
            <w:r w:rsidRPr="00651B67">
              <w:rPr>
                <w:sz w:val="22"/>
                <w:szCs w:val="22"/>
              </w:rPr>
              <w:t>Les kulturní</w:t>
            </w:r>
          </w:p>
        </w:tc>
        <w:tc>
          <w:tcPr>
            <w:tcW w:w="6459" w:type="dxa"/>
            <w:vMerge w:val="restart"/>
            <w:tcBorders>
              <w:left w:val="single" w:sz="1" w:space="0" w:color="000000"/>
              <w:bottom w:val="single" w:sz="1" w:space="0" w:color="000000"/>
            </w:tcBorders>
            <w:shd w:val="clear" w:color="auto" w:fill="auto"/>
          </w:tcPr>
          <w:p w:rsidR="00F75384" w:rsidRPr="00651B67" w:rsidRDefault="00F75384" w:rsidP="00BD2648">
            <w:pPr>
              <w:snapToGrid w:val="0"/>
              <w:rPr>
                <w:sz w:val="22"/>
                <w:szCs w:val="22"/>
              </w:rPr>
            </w:pPr>
            <w:r w:rsidRPr="00651B67">
              <w:rPr>
                <w:sz w:val="22"/>
                <w:szCs w:val="22"/>
              </w:rPr>
              <w:t xml:space="preserve">   Věkově, tloušťkově i výškově relativně diferencovaná kmenovina, jejíž kostru a hlavní etáž tvoří staří jedinci buku (cca 120-150 let). Hlavní (horní) etáž výraznou měrou dotváří BO (70-100 let), částečně JS a MD, výplň (řídkou) pak HB (cca 50 let, z pařezu i ze semene) a podúrovňoví jedinci BK, BO, keře (líska). Zmlazení buku je hojné, místy na světlejších plochách až bohaté (samostatná etáž). Jednotlivě zmlazují i jiné dřeviny (HB, JS, JR). Doporučuje se vybrat a vyznačit  (za účasti orgánu státní správy ochrany přírody)kosterní staré jedince BK, kteří budou ponecháni v porostu na dožití a k rozpadu. Tyto jedince je vhodné jemným, výběrným těžebním postupem obkacovat, s přednostní těžbou jehličnaté složky (mýtné jedince BO). Nemělo by dojít ke schematické clonné těžbě s ponecháním výstavků. Cílem je mozaika světla a stínu, podpora zmlazení, diferenciace porostu, úbytek podílu borovice. Těžební intenzita nízká – ideálně netěžit za rok více než běžný roční přírůst. Tím vzniknou plochy s větším světelným požitkem (nikoli holoseče, ani malé!), s akcelerací bukového zmlazení. Ačkoli tlak zvěře v ZCHÚ není fatální, oplocení zmíněných ploch je vhodné (dle potřeby). Nastíněným postupem bude zajištěna nová generace buku a porosty budou výrazně diferencovány (staré buky budou doplňovány mladou generací). Dojde též k posunu k přirozené druhové skladbě. Je vhodné pokusit se umělým doplněním o pomístní příměs jedle, která musí být oplocena v každém případě (v rámci oplocenek či s individuální ochranou).</w:t>
            </w:r>
          </w:p>
          <w:p w:rsidR="00F75384" w:rsidRPr="00651B67" w:rsidRDefault="00F75384" w:rsidP="00BD2648">
            <w:pPr>
              <w:snapToGrid w:val="0"/>
              <w:rPr>
                <w:sz w:val="22"/>
                <w:szCs w:val="22"/>
              </w:rPr>
            </w:pPr>
            <w:r w:rsidRPr="00651B67">
              <w:rPr>
                <w:sz w:val="22"/>
                <w:szCs w:val="22"/>
              </w:rPr>
              <w:t xml:space="preserve">     V porostu prakticky chybí tlející dřevo větších rozměrů, přičemž mohutné buky ponechané k dožití mají vesměs ještě perspektivu dlouhého života. Proto je žádoucí při těžbě listnáčů ponechávat na ploše silné korunové větve, jakož  i některé pokácené jedince celé.</w:t>
            </w:r>
          </w:p>
          <w:p w:rsidR="00F75384" w:rsidRPr="00651B67" w:rsidRDefault="00F75384" w:rsidP="00BD2648">
            <w:pPr>
              <w:snapToGrid w:val="0"/>
              <w:rPr>
                <w:sz w:val="22"/>
                <w:szCs w:val="22"/>
              </w:rPr>
            </w:pPr>
            <w:r w:rsidRPr="00651B67">
              <w:rPr>
                <w:sz w:val="22"/>
                <w:szCs w:val="22"/>
              </w:rPr>
              <w:t xml:space="preserve">     Méně kvalitní části dílčí plochy, v nichž schází BK, nebo převládá </w:t>
            </w:r>
            <w:r w:rsidRPr="00651B67">
              <w:rPr>
                <w:sz w:val="22"/>
                <w:szCs w:val="22"/>
              </w:rPr>
              <w:lastRenderedPageBreak/>
              <w:t>jehličnatá složka, je možno výběrným způsobem postupně rozpracovávat (u mladších porostů probírkou malé intenzity)a vyčkat na zmlazení BK, HB, JS aj., které by se mělo s ohledem na krátké vzdálenosti od matečných stromů objevit.</w:t>
            </w:r>
          </w:p>
        </w:tc>
        <w:tc>
          <w:tcPr>
            <w:tcW w:w="708"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lastRenderedPageBreak/>
              <w:t>2</w:t>
            </w:r>
          </w:p>
        </w:tc>
        <w:tc>
          <w:tcPr>
            <w:tcW w:w="993" w:type="dxa"/>
            <w:vMerge w:val="restart"/>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rPr>
          <w:trHeight w:val="1443"/>
        </w:trPr>
        <w:tc>
          <w:tcPr>
            <w:tcW w:w="714"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7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12" w:type="dxa"/>
            <w:vMerge/>
            <w:tcBorders>
              <w:left w:val="single" w:sz="1" w:space="0" w:color="000000"/>
              <w:bottom w:val="single" w:sz="1" w:space="0" w:color="000000"/>
            </w:tcBorders>
            <w:shd w:val="clear" w:color="auto" w:fill="auto"/>
          </w:tcPr>
          <w:p w:rsidR="00F75384" w:rsidRPr="00651B67" w:rsidRDefault="00F75384" w:rsidP="00BD2648">
            <w:pPr>
              <w:snapToGrid w:val="0"/>
              <w:rPr>
                <w:sz w:val="22"/>
                <w:szCs w:val="22"/>
              </w:rPr>
            </w:pPr>
          </w:p>
        </w:tc>
        <w:tc>
          <w:tcPr>
            <w:tcW w:w="795"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BO</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HB</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rFonts w:eastAsia="Liberation Serif" w:cs="Liberation Serif"/>
                <w:sz w:val="22"/>
                <w:szCs w:val="22"/>
              </w:rPr>
              <w:t xml:space="preserve"> </w:t>
            </w:r>
            <w:r w:rsidRPr="00651B67">
              <w:rPr>
                <w:sz w:val="22"/>
                <w:szCs w:val="22"/>
              </w:rPr>
              <w:t>JS</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MD</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 xml:space="preserve">SM </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LP, KL, JV, JR, DB</w:t>
            </w:r>
          </w:p>
          <w:p w:rsidR="00F75384" w:rsidRPr="00651B67" w:rsidRDefault="00F75384" w:rsidP="00BD2648">
            <w:pPr>
              <w:pStyle w:val="Obsahtabulky"/>
              <w:snapToGrid w:val="0"/>
              <w:rPr>
                <w:sz w:val="22"/>
                <w:szCs w:val="22"/>
              </w:rPr>
            </w:pPr>
          </w:p>
          <w:p w:rsidR="00F75384" w:rsidRPr="00651B67" w:rsidRDefault="00F75384" w:rsidP="00651B67">
            <w:pPr>
              <w:pStyle w:val="Obsahtabulky"/>
              <w:snapToGrid w:val="0"/>
              <w:rPr>
                <w:sz w:val="22"/>
                <w:szCs w:val="22"/>
              </w:rPr>
            </w:pPr>
            <w:r w:rsidRPr="00651B67">
              <w:rPr>
                <w:sz w:val="22"/>
                <w:szCs w:val="22"/>
              </w:rPr>
              <w:t>keře (líska)</w:t>
            </w: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30</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20</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6</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3</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1</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p>
          <w:p w:rsidR="00F75384" w:rsidRPr="00651B67" w:rsidRDefault="00F75384" w:rsidP="00651B67">
            <w:pPr>
              <w:pStyle w:val="Obsahtabulky"/>
              <w:snapToGrid w:val="0"/>
              <w:rPr>
                <w:sz w:val="22"/>
                <w:szCs w:val="22"/>
              </w:rPr>
            </w:pPr>
            <w:r w:rsidRPr="00651B67">
              <w:rPr>
                <w:sz w:val="22"/>
                <w:szCs w:val="22"/>
              </w:rPr>
              <w:t>+</w:t>
            </w:r>
          </w:p>
        </w:tc>
        <w:tc>
          <w:tcPr>
            <w:tcW w:w="915"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60"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459"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0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93" w:type="dxa"/>
            <w:vMerge/>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rPr>
          <w:trHeight w:val="478"/>
        </w:trPr>
        <w:tc>
          <w:tcPr>
            <w:tcW w:w="714"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lastRenderedPageBreak/>
              <w:t>2</w:t>
            </w:r>
          </w:p>
        </w:tc>
        <w:tc>
          <w:tcPr>
            <w:tcW w:w="678"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3,78</w:t>
            </w:r>
          </w:p>
        </w:tc>
        <w:tc>
          <w:tcPr>
            <w:tcW w:w="912"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2 / suťový les – BK, HB</w:t>
            </w:r>
          </w:p>
        </w:tc>
        <w:tc>
          <w:tcPr>
            <w:tcW w:w="795" w:type="dxa"/>
            <w:vMerge w:val="restart"/>
            <w:tcBorders>
              <w:left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HB</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BK</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JS</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SM</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KL, BR, JD</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keře (líska)</w:t>
            </w:r>
          </w:p>
        </w:tc>
        <w:tc>
          <w:tcPr>
            <w:tcW w:w="900" w:type="dxa"/>
            <w:tcBorders>
              <w:left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50</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20</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20</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10</w:t>
            </w:r>
          </w:p>
        </w:tc>
        <w:tc>
          <w:tcPr>
            <w:tcW w:w="915"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30</w:t>
            </w:r>
          </w:p>
        </w:tc>
        <w:tc>
          <w:tcPr>
            <w:tcW w:w="960"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Les přírodě blízký</w:t>
            </w:r>
          </w:p>
        </w:tc>
        <w:tc>
          <w:tcPr>
            <w:tcW w:w="6459" w:type="dxa"/>
            <w:vMerge w:val="restart"/>
            <w:tcBorders>
              <w:left w:val="single" w:sz="1" w:space="0" w:color="000000"/>
              <w:bottom w:val="single" w:sz="1" w:space="0" w:color="000000"/>
            </w:tcBorders>
            <w:shd w:val="clear" w:color="auto" w:fill="auto"/>
          </w:tcPr>
          <w:p w:rsidR="00F75384" w:rsidRPr="00651B67" w:rsidRDefault="00F75384" w:rsidP="00BD2648">
            <w:pPr>
              <w:snapToGrid w:val="0"/>
              <w:rPr>
                <w:sz w:val="22"/>
                <w:szCs w:val="22"/>
              </w:rPr>
            </w:pPr>
            <w:r w:rsidRPr="00651B67">
              <w:rPr>
                <w:sz w:val="22"/>
                <w:szCs w:val="22"/>
              </w:rPr>
              <w:t>Les suťového charakteru v příkrém svahu nad řekou Sázavou. Dominuje habr, pařezina i ze semene, zastoupený ve více věkových třídách. Hlavní etáž tvoří po ploše rozptýlení mohutní jedinci buku (cca 170 let), doplnění jasanem  a smrkem. Hlavně na bázi svahu velmi vysocí jedinci (SM až 40 m). Ojediněle se vyskytuje jedle, bříza a další dřeviny. Podrost je tvořen živelným, dobře odrůstajícím zmlazením BK (především na světlejších místech), keři (líska), popřípadě zmlazením dalších dřevin. PONECHAT BEZ ZÁSAHU SAMOVOLNÉMU VÝVOJI. Těžebně řešit pouze případné hrozby pro železniční dráhu (na úpatí svahu), pokud možno s ponecháním dřevní hmoty na místě.</w:t>
            </w:r>
          </w:p>
        </w:tc>
        <w:tc>
          <w:tcPr>
            <w:tcW w:w="708"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3</w:t>
            </w:r>
          </w:p>
        </w:tc>
        <w:tc>
          <w:tcPr>
            <w:tcW w:w="993" w:type="dxa"/>
            <w:vMerge w:val="restart"/>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c>
          <w:tcPr>
            <w:tcW w:w="714"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7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12"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95" w:type="dxa"/>
            <w:vMerge/>
            <w:tcBorders>
              <w:left w:val="single" w:sz="1" w:space="0" w:color="000000"/>
              <w:bottom w:val="single" w:sz="1" w:space="0" w:color="000000"/>
            </w:tcBorders>
            <w:shd w:val="clear" w:color="auto" w:fill="auto"/>
          </w:tcPr>
          <w:p w:rsidR="00F75384" w:rsidRPr="00651B67" w:rsidRDefault="00F75384" w:rsidP="00BD2648">
            <w:pPr>
              <w:snapToGrid w:val="0"/>
              <w:rPr>
                <w:sz w:val="22"/>
                <w:szCs w:val="22"/>
              </w:rPr>
            </w:pP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w:t>
            </w:r>
          </w:p>
        </w:tc>
        <w:tc>
          <w:tcPr>
            <w:tcW w:w="915"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60"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459"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0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93" w:type="dxa"/>
            <w:vMerge/>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c>
          <w:tcPr>
            <w:tcW w:w="714"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3</w:t>
            </w:r>
          </w:p>
        </w:tc>
        <w:tc>
          <w:tcPr>
            <w:tcW w:w="678"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rFonts w:ascii="Times New Roman" w:hAnsi="Times New Roman" w:cs="Times New Roman"/>
                <w:sz w:val="22"/>
                <w:szCs w:val="22"/>
                <w:lang w:eastAsia="cs-CZ"/>
              </w:rPr>
            </w:pPr>
            <w:r w:rsidRPr="00651B67">
              <w:rPr>
                <w:sz w:val="22"/>
                <w:szCs w:val="22"/>
              </w:rPr>
              <w:t>1,23</w:t>
            </w:r>
          </w:p>
        </w:tc>
        <w:tc>
          <w:tcPr>
            <w:tcW w:w="912" w:type="dxa"/>
            <w:vMerge w:val="restart"/>
            <w:tcBorders>
              <w:left w:val="single" w:sz="1" w:space="0" w:color="000000"/>
              <w:bottom w:val="single" w:sz="1" w:space="0" w:color="000000"/>
            </w:tcBorders>
            <w:shd w:val="clear" w:color="auto" w:fill="auto"/>
          </w:tcPr>
          <w:p w:rsidR="00F75384" w:rsidRPr="00651B67" w:rsidRDefault="00F75384" w:rsidP="00BD2648">
            <w:pPr>
              <w:snapToGrid w:val="0"/>
              <w:rPr>
                <w:sz w:val="22"/>
                <w:szCs w:val="22"/>
              </w:rPr>
            </w:pPr>
            <w:r w:rsidRPr="00651B67">
              <w:rPr>
                <w:sz w:val="22"/>
                <w:szCs w:val="22"/>
              </w:rPr>
              <w:t>1 / BO, SM, směs ostatní</w:t>
            </w:r>
          </w:p>
          <w:p w:rsidR="00F75384" w:rsidRPr="00651B67" w:rsidRDefault="00F75384" w:rsidP="00BD2648">
            <w:pPr>
              <w:snapToGrid w:val="0"/>
              <w:rPr>
                <w:sz w:val="22"/>
                <w:szCs w:val="22"/>
              </w:rPr>
            </w:pPr>
          </w:p>
          <w:p w:rsidR="00F75384" w:rsidRPr="00651B67" w:rsidRDefault="00F75384" w:rsidP="00BD2648">
            <w:pPr>
              <w:snapToGrid w:val="0"/>
              <w:rPr>
                <w:sz w:val="22"/>
                <w:szCs w:val="22"/>
              </w:rPr>
            </w:pPr>
            <w:r w:rsidRPr="00651B67">
              <w:rPr>
                <w:sz w:val="22"/>
                <w:szCs w:val="22"/>
              </w:rPr>
              <w:t>3 /  Lom: BO, SM, MD, sukcesní porost</w:t>
            </w:r>
          </w:p>
        </w:tc>
        <w:tc>
          <w:tcPr>
            <w:tcW w:w="795"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SM</w:t>
            </w: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40</w:t>
            </w:r>
          </w:p>
        </w:tc>
        <w:tc>
          <w:tcPr>
            <w:tcW w:w="915"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23</w:t>
            </w:r>
          </w:p>
        </w:tc>
        <w:tc>
          <w:tcPr>
            <w:tcW w:w="960"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rFonts w:ascii="Times New Roman" w:hAnsi="Times New Roman" w:cs="Times New Roman"/>
                <w:sz w:val="22"/>
                <w:szCs w:val="22"/>
                <w:lang w:eastAsia="cs-CZ"/>
              </w:rPr>
            </w:pPr>
            <w:r w:rsidRPr="00651B67">
              <w:rPr>
                <w:sz w:val="22"/>
                <w:szCs w:val="22"/>
              </w:rPr>
              <w:t>Les nepůvodní</w:t>
            </w:r>
          </w:p>
        </w:tc>
        <w:tc>
          <w:tcPr>
            <w:tcW w:w="6459" w:type="dxa"/>
            <w:vMerge w:val="restart"/>
            <w:tcBorders>
              <w:left w:val="single" w:sz="1" w:space="0" w:color="000000"/>
              <w:bottom w:val="single" w:sz="1" w:space="0" w:color="000000"/>
            </w:tcBorders>
            <w:shd w:val="clear" w:color="auto" w:fill="auto"/>
          </w:tcPr>
          <w:p w:rsidR="00F75384" w:rsidRPr="00651B67" w:rsidRDefault="00F75384" w:rsidP="00BD2648">
            <w:pPr>
              <w:snapToGrid w:val="0"/>
              <w:rPr>
                <w:sz w:val="22"/>
                <w:szCs w:val="22"/>
              </w:rPr>
            </w:pPr>
            <w:r w:rsidRPr="00651B67">
              <w:rPr>
                <w:sz w:val="22"/>
                <w:szCs w:val="22"/>
              </w:rPr>
              <w:t>Jehličnatý porost nižší kvality, nastávající kmenovina až kmenovina (60-90 let). Členitý terén starého lomu a po jeho obvodu. Vlastní lom zarůstán sukcesně, kromě jehličnanů též jívou, lískou apod. Patrny nahodilé těžby smrku v minulosti, otevřená místa zarůstají buření a keři. Smrk trpí hnilobou. Plocha je v ZCHÚ spíše z arondačních důvodů. Při těžbách v budoucnu je vhodné kmenovinu mírně proclonit, popřípadě vytvořit maloplošné holé skupiny (méně vhodné, hrozí zabuřenění) a v případě, že se nedostaví přirozená obnova listnáčů, měl by být sázen DB a JD.</w:t>
            </w:r>
          </w:p>
        </w:tc>
        <w:tc>
          <w:tcPr>
            <w:tcW w:w="708"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2</w:t>
            </w:r>
          </w:p>
        </w:tc>
        <w:tc>
          <w:tcPr>
            <w:tcW w:w="993" w:type="dxa"/>
            <w:vMerge w:val="restart"/>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c>
          <w:tcPr>
            <w:tcW w:w="714"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7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12"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95"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BO</w:t>
            </w: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40</w:t>
            </w:r>
          </w:p>
        </w:tc>
        <w:tc>
          <w:tcPr>
            <w:tcW w:w="915"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60"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459"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0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93" w:type="dxa"/>
            <w:vMerge/>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c>
          <w:tcPr>
            <w:tcW w:w="714"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7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12"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95" w:type="dxa"/>
            <w:tcBorders>
              <w:left w:val="single" w:sz="1" w:space="0" w:color="000000"/>
              <w:bottom w:val="single" w:sz="1" w:space="0" w:color="000000"/>
            </w:tcBorders>
            <w:shd w:val="clear" w:color="auto" w:fill="auto"/>
          </w:tcPr>
          <w:p w:rsidR="00F75384" w:rsidRPr="00651B67" w:rsidRDefault="00F75384" w:rsidP="00BD2648">
            <w:pPr>
              <w:snapToGrid w:val="0"/>
              <w:rPr>
                <w:sz w:val="22"/>
                <w:szCs w:val="22"/>
              </w:rPr>
            </w:pPr>
            <w:r w:rsidRPr="00651B67">
              <w:rPr>
                <w:sz w:val="22"/>
                <w:szCs w:val="22"/>
              </w:rPr>
              <w:t>MD</w:t>
            </w:r>
          </w:p>
          <w:p w:rsidR="00F75384" w:rsidRPr="00651B67" w:rsidRDefault="00F75384" w:rsidP="00BD2648">
            <w:pPr>
              <w:snapToGrid w:val="0"/>
              <w:rPr>
                <w:sz w:val="22"/>
                <w:szCs w:val="22"/>
              </w:rPr>
            </w:pPr>
          </w:p>
          <w:p w:rsidR="00F75384" w:rsidRPr="00651B67" w:rsidRDefault="00F75384" w:rsidP="00F75384">
            <w:pPr>
              <w:snapToGrid w:val="0"/>
              <w:rPr>
                <w:sz w:val="22"/>
                <w:szCs w:val="22"/>
              </w:rPr>
            </w:pPr>
            <w:r w:rsidRPr="00651B67">
              <w:rPr>
                <w:sz w:val="22"/>
                <w:szCs w:val="22"/>
              </w:rPr>
              <w:t>KL, JIV, HB, keře (líska)</w:t>
            </w: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20</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p>
        </w:tc>
        <w:tc>
          <w:tcPr>
            <w:tcW w:w="915"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60"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459"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0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93" w:type="dxa"/>
            <w:vMerge/>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c>
          <w:tcPr>
            <w:tcW w:w="714"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4</w:t>
            </w:r>
          </w:p>
        </w:tc>
        <w:tc>
          <w:tcPr>
            <w:tcW w:w="678"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0,27</w:t>
            </w:r>
          </w:p>
        </w:tc>
        <w:tc>
          <w:tcPr>
            <w:tcW w:w="912"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1 / LP</w:t>
            </w:r>
          </w:p>
        </w:tc>
        <w:tc>
          <w:tcPr>
            <w:tcW w:w="795"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LP</w:t>
            </w: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100</w:t>
            </w:r>
          </w:p>
        </w:tc>
        <w:tc>
          <w:tcPr>
            <w:tcW w:w="915"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18</w:t>
            </w:r>
          </w:p>
        </w:tc>
        <w:tc>
          <w:tcPr>
            <w:tcW w:w="96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rFonts w:eastAsia="Liberation Serif" w:cs="Liberation Serif"/>
                <w:sz w:val="22"/>
                <w:szCs w:val="22"/>
              </w:rPr>
            </w:pPr>
            <w:r w:rsidRPr="00651B67">
              <w:rPr>
                <w:sz w:val="22"/>
                <w:szCs w:val="22"/>
              </w:rPr>
              <w:t>Les kulturní</w:t>
            </w:r>
          </w:p>
        </w:tc>
        <w:tc>
          <w:tcPr>
            <w:tcW w:w="6459"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rFonts w:eastAsia="Liberation Serif" w:cs="Liberation Serif"/>
                <w:sz w:val="22"/>
                <w:szCs w:val="22"/>
              </w:rPr>
              <w:t xml:space="preserve"> </w:t>
            </w:r>
            <w:r w:rsidRPr="00651B67">
              <w:rPr>
                <w:sz w:val="22"/>
                <w:szCs w:val="22"/>
              </w:rPr>
              <w:t xml:space="preserve">Malá, hospodářsky kvalitní skupina lípy srdčité, věk cca 35 let. Zatím bez zásahu, popřípadě slabá probírka.  </w:t>
            </w:r>
          </w:p>
        </w:tc>
        <w:tc>
          <w:tcPr>
            <w:tcW w:w="708"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3</w:t>
            </w:r>
          </w:p>
        </w:tc>
        <w:tc>
          <w:tcPr>
            <w:tcW w:w="993" w:type="dxa"/>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c>
          <w:tcPr>
            <w:tcW w:w="714"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5</w:t>
            </w:r>
          </w:p>
        </w:tc>
        <w:tc>
          <w:tcPr>
            <w:tcW w:w="678"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1,90</w:t>
            </w:r>
          </w:p>
        </w:tc>
        <w:tc>
          <w:tcPr>
            <w:tcW w:w="912"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 xml:space="preserve">3 / HB, </w:t>
            </w:r>
            <w:r w:rsidRPr="00651B67">
              <w:rPr>
                <w:sz w:val="22"/>
                <w:szCs w:val="22"/>
              </w:rPr>
              <w:lastRenderedPageBreak/>
              <w:t>AK</w:t>
            </w:r>
          </w:p>
        </w:tc>
        <w:tc>
          <w:tcPr>
            <w:tcW w:w="795"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lastRenderedPageBreak/>
              <w:t>HB</w:t>
            </w: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80</w:t>
            </w:r>
          </w:p>
        </w:tc>
        <w:tc>
          <w:tcPr>
            <w:tcW w:w="915" w:type="dxa"/>
            <w:vMerge w:val="restart"/>
            <w:tcBorders>
              <w:left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14</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p>
        </w:tc>
        <w:tc>
          <w:tcPr>
            <w:tcW w:w="960"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rFonts w:ascii="Times New Roman" w:hAnsi="Times New Roman" w:cs="Times New Roman"/>
                <w:sz w:val="22"/>
                <w:szCs w:val="22"/>
                <w:lang w:eastAsia="cs-CZ"/>
              </w:rPr>
            </w:pPr>
            <w:r w:rsidRPr="00651B67">
              <w:rPr>
                <w:sz w:val="22"/>
                <w:szCs w:val="22"/>
              </w:rPr>
              <w:lastRenderedPageBreak/>
              <w:t xml:space="preserve">Les </w:t>
            </w:r>
            <w:r w:rsidRPr="00651B67">
              <w:rPr>
                <w:sz w:val="22"/>
                <w:szCs w:val="22"/>
              </w:rPr>
              <w:lastRenderedPageBreak/>
              <w:t>kulturní</w:t>
            </w:r>
          </w:p>
        </w:tc>
        <w:tc>
          <w:tcPr>
            <w:tcW w:w="6459"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rFonts w:ascii="Times New Roman" w:hAnsi="Times New Roman" w:cs="Times New Roman"/>
                <w:sz w:val="22"/>
                <w:szCs w:val="22"/>
                <w:lang w:eastAsia="cs-CZ"/>
              </w:rPr>
              <w:lastRenderedPageBreak/>
              <w:t xml:space="preserve">Ochranný les na exponovaných až extrémních stanovištích na příkrém </w:t>
            </w:r>
            <w:r w:rsidRPr="00651B67">
              <w:rPr>
                <w:rFonts w:ascii="Times New Roman" w:hAnsi="Times New Roman" w:cs="Times New Roman"/>
                <w:sz w:val="22"/>
                <w:szCs w:val="22"/>
                <w:lang w:eastAsia="cs-CZ"/>
              </w:rPr>
              <w:lastRenderedPageBreak/>
              <w:t>svahu a srázu nad řekou Sázavou a železniční dráhou. Částečně bezlesé skalní výstupy. Převažuje habrová pařezina doplněná především od horní části svahu, kde je elektrovod a chaty, akátem. Na přístupných místech je vhodné těžit akát a arboricidem ošetřovat jeho pařezy. Po jeho vymýcení  je vhodné pokusit se o umělou obnovu dubem zimním a borovicí lesní. Jinak bez zásahu a řešit jen případné hrozby pádu stromů na koleje.</w:t>
            </w:r>
          </w:p>
        </w:tc>
        <w:tc>
          <w:tcPr>
            <w:tcW w:w="708" w:type="dxa"/>
            <w:vMerge w:val="restart"/>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lastRenderedPageBreak/>
              <w:t>2</w:t>
            </w:r>
          </w:p>
        </w:tc>
        <w:tc>
          <w:tcPr>
            <w:tcW w:w="993" w:type="dxa"/>
            <w:vMerge w:val="restart"/>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r w:rsidR="00F75384" w:rsidRPr="00651B67" w:rsidTr="00651B67">
        <w:trPr>
          <w:trHeight w:val="368"/>
        </w:trPr>
        <w:tc>
          <w:tcPr>
            <w:tcW w:w="714"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7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12"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95"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AK</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DB, DG</w:t>
            </w:r>
          </w:p>
          <w:p w:rsidR="00F75384" w:rsidRPr="00651B67" w:rsidRDefault="00F75384" w:rsidP="00BD2648">
            <w:pPr>
              <w:pStyle w:val="Obsahtabulky"/>
              <w:snapToGrid w:val="0"/>
              <w:rPr>
                <w:sz w:val="22"/>
                <w:szCs w:val="22"/>
              </w:rPr>
            </w:pPr>
          </w:p>
        </w:tc>
        <w:tc>
          <w:tcPr>
            <w:tcW w:w="900" w:type="dxa"/>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r w:rsidRPr="00651B67">
              <w:rPr>
                <w:sz w:val="22"/>
                <w:szCs w:val="22"/>
              </w:rPr>
              <w:t>20</w:t>
            </w:r>
          </w:p>
          <w:p w:rsidR="00F75384" w:rsidRPr="00651B67" w:rsidRDefault="00F75384" w:rsidP="00BD2648">
            <w:pPr>
              <w:pStyle w:val="Obsahtabulky"/>
              <w:snapToGrid w:val="0"/>
              <w:rPr>
                <w:sz w:val="22"/>
                <w:szCs w:val="22"/>
              </w:rPr>
            </w:pPr>
          </w:p>
          <w:p w:rsidR="00F75384" w:rsidRPr="00651B67" w:rsidRDefault="00F75384" w:rsidP="00BD2648">
            <w:pPr>
              <w:pStyle w:val="Obsahtabulky"/>
              <w:snapToGrid w:val="0"/>
              <w:rPr>
                <w:sz w:val="22"/>
                <w:szCs w:val="22"/>
              </w:rPr>
            </w:pPr>
            <w:r w:rsidRPr="00651B67">
              <w:rPr>
                <w:sz w:val="22"/>
                <w:szCs w:val="22"/>
              </w:rPr>
              <w:t>+</w:t>
            </w:r>
          </w:p>
          <w:p w:rsidR="00F75384" w:rsidRPr="00651B67" w:rsidRDefault="00F75384" w:rsidP="00BD2648">
            <w:pPr>
              <w:pStyle w:val="Obsahtabulky"/>
              <w:snapToGrid w:val="0"/>
              <w:rPr>
                <w:sz w:val="22"/>
                <w:szCs w:val="22"/>
              </w:rPr>
            </w:pPr>
          </w:p>
        </w:tc>
        <w:tc>
          <w:tcPr>
            <w:tcW w:w="915"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60"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6459"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708" w:type="dxa"/>
            <w:vMerge/>
            <w:tcBorders>
              <w:left w:val="single" w:sz="1" w:space="0" w:color="000000"/>
              <w:bottom w:val="single" w:sz="1" w:space="0" w:color="000000"/>
            </w:tcBorders>
            <w:shd w:val="clear" w:color="auto" w:fill="auto"/>
          </w:tcPr>
          <w:p w:rsidR="00F75384" w:rsidRPr="00651B67" w:rsidRDefault="00F75384" w:rsidP="00BD2648">
            <w:pPr>
              <w:pStyle w:val="Obsahtabulky"/>
              <w:snapToGrid w:val="0"/>
              <w:rPr>
                <w:sz w:val="22"/>
                <w:szCs w:val="22"/>
              </w:rPr>
            </w:pPr>
          </w:p>
        </w:tc>
        <w:tc>
          <w:tcPr>
            <w:tcW w:w="993" w:type="dxa"/>
            <w:vMerge/>
            <w:tcBorders>
              <w:left w:val="single" w:sz="1" w:space="0" w:color="000000"/>
              <w:bottom w:val="single" w:sz="1" w:space="0" w:color="000000"/>
              <w:right w:val="single" w:sz="1" w:space="0" w:color="000000"/>
            </w:tcBorders>
            <w:shd w:val="clear" w:color="auto" w:fill="auto"/>
          </w:tcPr>
          <w:p w:rsidR="00F75384" w:rsidRPr="00651B67" w:rsidRDefault="00F75384" w:rsidP="00BD2648">
            <w:pPr>
              <w:pStyle w:val="Obsahtabulky"/>
              <w:snapToGrid w:val="0"/>
              <w:rPr>
                <w:sz w:val="22"/>
                <w:szCs w:val="22"/>
              </w:rPr>
            </w:pPr>
          </w:p>
        </w:tc>
      </w:tr>
    </w:tbl>
    <w:p w:rsidR="00962CB5" w:rsidRDefault="00962CB5" w:rsidP="003E625F">
      <w:pPr>
        <w:pStyle w:val="Zkladntext"/>
        <w:rPr>
          <w:i/>
          <w:iCs/>
        </w:rPr>
      </w:pPr>
      <w:r>
        <w:rPr>
          <w:b/>
          <w:bCs/>
          <w:i/>
          <w:iCs/>
        </w:rPr>
        <w:lastRenderedPageBreak/>
        <w:t>naléhavost</w:t>
      </w:r>
      <w:r>
        <w:rPr>
          <w:i/>
          <w:iCs/>
        </w:rPr>
        <w:t xml:space="preserve"> - stupně naléhavosti jednotlivých zásahů se uvádí podle následujícího členění:</w:t>
      </w:r>
    </w:p>
    <w:p w:rsidR="00962CB5" w:rsidRDefault="00962CB5" w:rsidP="003E625F">
      <w:pPr>
        <w:pStyle w:val="Zkladntext"/>
        <w:numPr>
          <w:ilvl w:val="3"/>
          <w:numId w:val="2"/>
        </w:numPr>
        <w:tabs>
          <w:tab w:val="num" w:pos="2835"/>
        </w:tabs>
        <w:ind w:left="2835" w:hanging="425"/>
        <w:rPr>
          <w:i/>
          <w:iCs/>
        </w:rPr>
      </w:pPr>
      <w:r>
        <w:rPr>
          <w:i/>
          <w:iCs/>
        </w:rPr>
        <w:t>stupeň - zásah naléhavý (nelze odložit, je nutný pro zachování předmětu ochrany),</w:t>
      </w:r>
    </w:p>
    <w:p w:rsidR="00962CB5" w:rsidRDefault="00962CB5" w:rsidP="003E625F">
      <w:pPr>
        <w:pStyle w:val="Zkladntext"/>
        <w:numPr>
          <w:ilvl w:val="3"/>
          <w:numId w:val="2"/>
        </w:numPr>
        <w:tabs>
          <w:tab w:val="num" w:pos="2835"/>
        </w:tabs>
        <w:ind w:left="2835" w:hanging="425"/>
        <w:rPr>
          <w:i/>
          <w:iCs/>
        </w:rPr>
      </w:pPr>
      <w:r>
        <w:rPr>
          <w:i/>
          <w:iCs/>
        </w:rPr>
        <w:t>stupeň - zásah vhodný,</w:t>
      </w:r>
    </w:p>
    <w:p w:rsidR="00962CB5" w:rsidRDefault="00962CB5" w:rsidP="003E625F">
      <w:pPr>
        <w:pStyle w:val="Zkladntext"/>
        <w:numPr>
          <w:ilvl w:val="3"/>
          <w:numId w:val="2"/>
        </w:numPr>
        <w:tabs>
          <w:tab w:val="num" w:pos="2835"/>
        </w:tabs>
        <w:ind w:left="2835" w:hanging="425"/>
        <w:rPr>
          <w:i/>
          <w:iCs/>
        </w:rPr>
      </w:pPr>
      <w:r>
        <w:rPr>
          <w:i/>
          <w:iCs/>
        </w:rPr>
        <w:t xml:space="preserve">stupeň - zásah odložitelný. </w:t>
      </w:r>
    </w:p>
    <w:p w:rsidR="00962CB5" w:rsidRDefault="00962CB5" w:rsidP="003E625F">
      <w:pPr>
        <w:pStyle w:val="Zkladntext"/>
        <w:tabs>
          <w:tab w:val="num" w:pos="2835"/>
        </w:tabs>
        <w:rPr>
          <w:i/>
          <w:iCs/>
        </w:rPr>
      </w:pPr>
      <w:r>
        <w:rPr>
          <w:i/>
          <w:iCs/>
        </w:rPr>
        <w:t>Je-li v tabulce naléhavost uvedena jen číselně, uvede se vysvětlení významu stupňů pod tabulku.</w:t>
      </w:r>
    </w:p>
    <w:p w:rsidR="00962CB5" w:rsidRPr="00690111" w:rsidRDefault="00962CB5" w:rsidP="003E625F">
      <w:pPr>
        <w:jc w:val="both"/>
        <w:rPr>
          <w:b/>
          <w:bCs/>
          <w:sz w:val="24"/>
          <w:szCs w:val="24"/>
        </w:rPr>
      </w:pPr>
      <w:r>
        <w:rPr>
          <w:b/>
          <w:bCs/>
          <w:sz w:val="16"/>
          <w:szCs w:val="16"/>
        </w:rPr>
        <w:br w:type="page"/>
      </w:r>
      <w:r w:rsidR="00690111" w:rsidRPr="00690111">
        <w:rPr>
          <w:b/>
          <w:sz w:val="24"/>
          <w:szCs w:val="24"/>
        </w:rPr>
        <w:lastRenderedPageBreak/>
        <w:t xml:space="preserve">Příloha T2 – </w:t>
      </w:r>
      <w:r w:rsidR="00690111" w:rsidRPr="00690111">
        <w:rPr>
          <w:b/>
          <w:bCs/>
          <w:sz w:val="24"/>
          <w:szCs w:val="24"/>
        </w:rPr>
        <w:t>Popis dílčích ploch a objektů na nelesních pozemcích a výčet plánovaných zásahů v nich</w:t>
      </w:r>
    </w:p>
    <w:p w:rsidR="00690111" w:rsidRDefault="00690111" w:rsidP="003E625F">
      <w:pPr>
        <w:jc w:val="both"/>
        <w:rPr>
          <w:b/>
          <w:bCs/>
          <w:sz w:val="24"/>
          <w:szCs w:val="24"/>
        </w:rPr>
      </w:pPr>
    </w:p>
    <w:tbl>
      <w:tblPr>
        <w:tblW w:w="1422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244"/>
        <w:gridCol w:w="1308"/>
        <w:gridCol w:w="850"/>
        <w:gridCol w:w="911"/>
        <w:gridCol w:w="4019"/>
        <w:gridCol w:w="2410"/>
        <w:gridCol w:w="708"/>
        <w:gridCol w:w="1418"/>
        <w:gridCol w:w="1353"/>
      </w:tblGrid>
      <w:tr w:rsidR="004C5124" w:rsidRPr="008F119C" w:rsidTr="001025DE">
        <w:trPr>
          <w:cantSplit/>
          <w:jc w:val="center"/>
        </w:trPr>
        <w:tc>
          <w:tcPr>
            <w:tcW w:w="1244" w:type="dxa"/>
            <w:tcBorders>
              <w:top w:val="single" w:sz="18" w:space="0" w:color="auto"/>
              <w:left w:val="single" w:sz="18" w:space="0" w:color="auto"/>
            </w:tcBorders>
            <w:shd w:val="clear" w:color="auto" w:fill="C0C0C0"/>
            <w:vAlign w:val="center"/>
          </w:tcPr>
          <w:p w:rsidR="005045B4" w:rsidRPr="008F119C" w:rsidRDefault="005045B4" w:rsidP="008F119C">
            <w:pPr>
              <w:pStyle w:val="Seznam2"/>
              <w:widowControl/>
              <w:ind w:left="0" w:firstLine="0"/>
              <w:jc w:val="center"/>
              <w:rPr>
                <w:b/>
                <w:bCs/>
              </w:rPr>
            </w:pPr>
            <w:r w:rsidRPr="008F119C">
              <w:rPr>
                <w:b/>
                <w:bCs/>
              </w:rPr>
              <w:t>označení plochy nebo objektu</w:t>
            </w:r>
          </w:p>
        </w:tc>
        <w:tc>
          <w:tcPr>
            <w:tcW w:w="1308" w:type="dxa"/>
            <w:tcBorders>
              <w:top w:val="single" w:sz="18" w:space="0" w:color="auto"/>
            </w:tcBorders>
            <w:shd w:val="clear" w:color="auto" w:fill="C0C0C0"/>
            <w:vAlign w:val="center"/>
          </w:tcPr>
          <w:p w:rsidR="005045B4" w:rsidRPr="008F119C" w:rsidRDefault="005045B4" w:rsidP="003E625F">
            <w:pPr>
              <w:pStyle w:val="Seznam2"/>
              <w:widowControl/>
              <w:ind w:left="0" w:firstLine="0"/>
              <w:jc w:val="center"/>
              <w:rPr>
                <w:b/>
                <w:bCs/>
              </w:rPr>
            </w:pPr>
            <w:r w:rsidRPr="008F119C">
              <w:rPr>
                <w:b/>
                <w:bCs/>
              </w:rPr>
              <w:t>název</w:t>
            </w:r>
          </w:p>
        </w:tc>
        <w:tc>
          <w:tcPr>
            <w:tcW w:w="850" w:type="dxa"/>
            <w:tcBorders>
              <w:top w:val="single" w:sz="18" w:space="0" w:color="auto"/>
            </w:tcBorders>
            <w:shd w:val="clear" w:color="auto" w:fill="C0C0C0"/>
            <w:vAlign w:val="center"/>
          </w:tcPr>
          <w:p w:rsidR="005045B4" w:rsidRPr="008F119C" w:rsidRDefault="005045B4" w:rsidP="003E625F">
            <w:pPr>
              <w:pStyle w:val="Seznam2"/>
              <w:widowControl/>
              <w:ind w:left="0" w:firstLine="0"/>
              <w:jc w:val="center"/>
              <w:rPr>
                <w:b/>
                <w:bCs/>
              </w:rPr>
            </w:pPr>
            <w:r w:rsidRPr="008F119C">
              <w:rPr>
                <w:b/>
                <w:bCs/>
              </w:rPr>
              <w:t>výměra (ha)</w:t>
            </w:r>
          </w:p>
        </w:tc>
        <w:tc>
          <w:tcPr>
            <w:tcW w:w="911" w:type="dxa"/>
            <w:tcBorders>
              <w:top w:val="single" w:sz="18" w:space="0" w:color="auto"/>
            </w:tcBorders>
            <w:shd w:val="clear" w:color="auto" w:fill="C0C0C0"/>
            <w:vAlign w:val="center"/>
          </w:tcPr>
          <w:p w:rsidR="005045B4" w:rsidRPr="008F119C" w:rsidRDefault="005045B4" w:rsidP="003E625F">
            <w:pPr>
              <w:pStyle w:val="Seznam2"/>
              <w:widowControl/>
              <w:ind w:left="0" w:firstLine="0"/>
              <w:jc w:val="center"/>
              <w:rPr>
                <w:b/>
                <w:bCs/>
              </w:rPr>
            </w:pPr>
            <w:r w:rsidRPr="008F119C">
              <w:rPr>
                <w:b/>
                <w:bCs/>
              </w:rPr>
              <w:t>biotop</w:t>
            </w:r>
          </w:p>
        </w:tc>
        <w:tc>
          <w:tcPr>
            <w:tcW w:w="4019" w:type="dxa"/>
            <w:tcBorders>
              <w:top w:val="single" w:sz="18" w:space="0" w:color="auto"/>
            </w:tcBorders>
            <w:shd w:val="clear" w:color="auto" w:fill="C0C0C0"/>
            <w:vAlign w:val="center"/>
          </w:tcPr>
          <w:p w:rsidR="005045B4" w:rsidRPr="008F119C" w:rsidRDefault="005045B4" w:rsidP="001025DE">
            <w:pPr>
              <w:pStyle w:val="Seznam2"/>
              <w:widowControl/>
              <w:ind w:left="0" w:firstLine="0"/>
              <w:rPr>
                <w:b/>
                <w:bCs/>
              </w:rPr>
            </w:pPr>
            <w:r w:rsidRPr="008F119C">
              <w:rPr>
                <w:b/>
                <w:bCs/>
              </w:rPr>
              <w:t>stručný popis charakteru plochy nebo objektu a dlouhodobý cíl péče</w:t>
            </w:r>
          </w:p>
        </w:tc>
        <w:tc>
          <w:tcPr>
            <w:tcW w:w="2410" w:type="dxa"/>
            <w:tcBorders>
              <w:top w:val="single" w:sz="18" w:space="0" w:color="auto"/>
            </w:tcBorders>
            <w:shd w:val="clear" w:color="auto" w:fill="C0C0C0"/>
            <w:vAlign w:val="center"/>
          </w:tcPr>
          <w:p w:rsidR="005045B4" w:rsidRPr="008F119C" w:rsidRDefault="005045B4" w:rsidP="003E625F">
            <w:pPr>
              <w:pStyle w:val="Seznam2"/>
              <w:widowControl/>
              <w:ind w:left="0" w:firstLine="0"/>
              <w:rPr>
                <w:b/>
                <w:bCs/>
              </w:rPr>
            </w:pPr>
            <w:r w:rsidRPr="008F119C">
              <w:rPr>
                <w:b/>
                <w:bCs/>
              </w:rPr>
              <w:t>doporučený zásah</w:t>
            </w:r>
          </w:p>
        </w:tc>
        <w:tc>
          <w:tcPr>
            <w:tcW w:w="708" w:type="dxa"/>
            <w:tcBorders>
              <w:top w:val="single" w:sz="18" w:space="0" w:color="auto"/>
            </w:tcBorders>
            <w:shd w:val="clear" w:color="auto" w:fill="C0C0C0"/>
            <w:vAlign w:val="center"/>
          </w:tcPr>
          <w:p w:rsidR="005045B4" w:rsidRPr="008F119C" w:rsidRDefault="005045B4" w:rsidP="003E625F">
            <w:pPr>
              <w:pStyle w:val="Seznam2"/>
              <w:widowControl/>
              <w:ind w:left="0" w:firstLine="0"/>
              <w:jc w:val="both"/>
              <w:rPr>
                <w:b/>
                <w:bCs/>
              </w:rPr>
            </w:pPr>
            <w:r w:rsidRPr="008F119C">
              <w:rPr>
                <w:b/>
                <w:bCs/>
              </w:rPr>
              <w:t>nalé</w:t>
            </w:r>
            <w:r w:rsidR="004C5124" w:rsidRPr="008F119C">
              <w:rPr>
                <w:b/>
                <w:bCs/>
              </w:rPr>
              <w:t>-</w:t>
            </w:r>
            <w:r w:rsidRPr="008F119C">
              <w:rPr>
                <w:b/>
                <w:bCs/>
              </w:rPr>
              <w:t>havost</w:t>
            </w:r>
          </w:p>
        </w:tc>
        <w:tc>
          <w:tcPr>
            <w:tcW w:w="1418" w:type="dxa"/>
            <w:tcBorders>
              <w:top w:val="single" w:sz="18" w:space="0" w:color="auto"/>
            </w:tcBorders>
            <w:shd w:val="clear" w:color="auto" w:fill="C0C0C0"/>
            <w:vAlign w:val="center"/>
          </w:tcPr>
          <w:p w:rsidR="005045B4" w:rsidRPr="008F119C" w:rsidRDefault="005045B4" w:rsidP="003E625F">
            <w:pPr>
              <w:pStyle w:val="Seznam2"/>
              <w:widowControl/>
              <w:ind w:left="0" w:firstLine="0"/>
              <w:rPr>
                <w:b/>
                <w:bCs/>
              </w:rPr>
            </w:pPr>
            <w:r w:rsidRPr="008F119C">
              <w:rPr>
                <w:b/>
                <w:bCs/>
              </w:rPr>
              <w:t>termín provedení</w:t>
            </w:r>
          </w:p>
        </w:tc>
        <w:tc>
          <w:tcPr>
            <w:tcW w:w="1353" w:type="dxa"/>
            <w:tcBorders>
              <w:top w:val="single" w:sz="18" w:space="0" w:color="auto"/>
              <w:right w:val="single" w:sz="18" w:space="0" w:color="auto"/>
            </w:tcBorders>
            <w:shd w:val="clear" w:color="auto" w:fill="C0C0C0"/>
            <w:vAlign w:val="center"/>
          </w:tcPr>
          <w:p w:rsidR="005045B4" w:rsidRPr="008F119C" w:rsidRDefault="005045B4" w:rsidP="003E625F">
            <w:pPr>
              <w:pStyle w:val="Seznam2"/>
              <w:widowControl/>
              <w:ind w:left="0" w:firstLine="0"/>
              <w:jc w:val="both"/>
              <w:rPr>
                <w:b/>
                <w:bCs/>
              </w:rPr>
            </w:pPr>
            <w:r w:rsidRPr="008F119C">
              <w:rPr>
                <w:b/>
                <w:bCs/>
              </w:rPr>
              <w:t>interval provádění</w:t>
            </w:r>
          </w:p>
        </w:tc>
      </w:tr>
      <w:tr w:rsidR="008F119C" w:rsidRPr="00B76CBB" w:rsidTr="001025DE">
        <w:trPr>
          <w:cantSplit/>
          <w:jc w:val="center"/>
        </w:trPr>
        <w:tc>
          <w:tcPr>
            <w:tcW w:w="1244" w:type="dxa"/>
            <w:tcBorders>
              <w:left w:val="single" w:sz="18" w:space="0" w:color="auto"/>
            </w:tcBorders>
            <w:vAlign w:val="center"/>
          </w:tcPr>
          <w:p w:rsidR="008F119C" w:rsidRPr="001025DE" w:rsidRDefault="008F119C" w:rsidP="008F119C">
            <w:pPr>
              <w:jc w:val="center"/>
              <w:rPr>
                <w:sz w:val="22"/>
                <w:szCs w:val="22"/>
              </w:rPr>
            </w:pPr>
            <w:r w:rsidRPr="001025DE">
              <w:rPr>
                <w:sz w:val="22"/>
                <w:szCs w:val="22"/>
              </w:rPr>
              <w:t>N1</w:t>
            </w:r>
          </w:p>
        </w:tc>
        <w:tc>
          <w:tcPr>
            <w:tcW w:w="1308" w:type="dxa"/>
            <w:vAlign w:val="center"/>
          </w:tcPr>
          <w:p w:rsidR="008F119C" w:rsidRPr="001025DE" w:rsidRDefault="008F119C" w:rsidP="001837C1">
            <w:pPr>
              <w:pStyle w:val="Pokraovnseznamu2"/>
              <w:widowControl/>
              <w:spacing w:after="0"/>
              <w:ind w:left="0"/>
              <w:jc w:val="both"/>
              <w:rPr>
                <w:rFonts w:eastAsia="Calibri"/>
                <w:iCs/>
                <w:sz w:val="22"/>
                <w:szCs w:val="22"/>
                <w:lang w:eastAsia="en-US"/>
              </w:rPr>
            </w:pPr>
          </w:p>
        </w:tc>
        <w:tc>
          <w:tcPr>
            <w:tcW w:w="850" w:type="dxa"/>
            <w:vAlign w:val="center"/>
          </w:tcPr>
          <w:p w:rsidR="008F119C" w:rsidRPr="001025DE" w:rsidRDefault="008F119C" w:rsidP="001837C1">
            <w:pPr>
              <w:pStyle w:val="Pokraovnseznamu2"/>
              <w:widowControl/>
              <w:spacing w:after="0"/>
              <w:ind w:left="0"/>
              <w:jc w:val="both"/>
              <w:rPr>
                <w:rFonts w:eastAsia="Calibri"/>
                <w:iCs/>
                <w:sz w:val="22"/>
                <w:szCs w:val="22"/>
                <w:lang w:eastAsia="en-US"/>
              </w:rPr>
            </w:pPr>
            <w:r w:rsidRPr="001025DE">
              <w:rPr>
                <w:rFonts w:eastAsia="Calibri"/>
                <w:iCs/>
                <w:sz w:val="22"/>
                <w:szCs w:val="22"/>
                <w:lang w:eastAsia="en-US"/>
              </w:rPr>
              <w:t>1,7810</w:t>
            </w:r>
          </w:p>
        </w:tc>
        <w:tc>
          <w:tcPr>
            <w:tcW w:w="911" w:type="dxa"/>
            <w:vAlign w:val="center"/>
          </w:tcPr>
          <w:p w:rsidR="008F119C" w:rsidRPr="001025DE" w:rsidRDefault="008F119C" w:rsidP="001837C1">
            <w:pPr>
              <w:pStyle w:val="Pokraovnseznamu2"/>
              <w:widowControl/>
              <w:spacing w:after="0"/>
              <w:ind w:left="0"/>
              <w:rPr>
                <w:rFonts w:eastAsia="Calibri"/>
                <w:iCs/>
                <w:sz w:val="22"/>
                <w:szCs w:val="22"/>
                <w:lang w:eastAsia="en-US"/>
              </w:rPr>
            </w:pPr>
            <w:r w:rsidRPr="001025DE">
              <w:rPr>
                <w:rFonts w:eastAsia="Calibri"/>
                <w:iCs/>
                <w:sz w:val="22"/>
                <w:szCs w:val="22"/>
                <w:lang w:eastAsia="en-US"/>
              </w:rPr>
              <w:t>L5.1, X9A, X9B</w:t>
            </w:r>
          </w:p>
        </w:tc>
        <w:tc>
          <w:tcPr>
            <w:tcW w:w="4019" w:type="dxa"/>
            <w:vAlign w:val="center"/>
          </w:tcPr>
          <w:p w:rsidR="008F119C" w:rsidRPr="001025DE" w:rsidRDefault="008F119C" w:rsidP="001025DE">
            <w:pPr>
              <w:pStyle w:val="Pokraovnseznamu2"/>
              <w:widowControl/>
              <w:spacing w:after="0"/>
              <w:ind w:left="0"/>
              <w:rPr>
                <w:rFonts w:eastAsia="Calibri"/>
                <w:iCs/>
                <w:sz w:val="22"/>
                <w:szCs w:val="22"/>
                <w:lang w:eastAsia="en-US"/>
              </w:rPr>
            </w:pPr>
            <w:r w:rsidRPr="001025DE">
              <w:rPr>
                <w:rFonts w:eastAsia="Calibri"/>
                <w:iCs/>
                <w:sz w:val="22"/>
                <w:szCs w:val="22"/>
                <w:lang w:eastAsia="en-US"/>
              </w:rPr>
              <w:t>Převažují reprezentativní porosty květnatých bučin, místy s výsadbami akátu.</w:t>
            </w:r>
          </w:p>
          <w:p w:rsidR="008F119C" w:rsidRPr="001025DE" w:rsidRDefault="008F119C" w:rsidP="001025DE">
            <w:pPr>
              <w:pStyle w:val="Pokraovnseznamu2"/>
              <w:widowControl/>
              <w:spacing w:after="0"/>
              <w:ind w:left="0"/>
              <w:rPr>
                <w:rFonts w:eastAsia="Calibri"/>
                <w:iCs/>
                <w:sz w:val="22"/>
                <w:szCs w:val="22"/>
                <w:lang w:eastAsia="en-US"/>
              </w:rPr>
            </w:pPr>
            <w:r w:rsidRPr="001025DE">
              <w:rPr>
                <w:rFonts w:eastAsia="Calibri"/>
                <w:b/>
                <w:iCs/>
                <w:sz w:val="22"/>
                <w:szCs w:val="22"/>
                <w:lang w:eastAsia="en-US"/>
              </w:rPr>
              <w:t>dlouhodobý cíl péče</w:t>
            </w:r>
            <w:r w:rsidR="001D6D73" w:rsidRPr="001025DE">
              <w:rPr>
                <w:rFonts w:eastAsia="Calibri"/>
                <w:iCs/>
                <w:sz w:val="22"/>
                <w:szCs w:val="22"/>
                <w:lang w:eastAsia="en-US"/>
              </w:rPr>
              <w:t>: podpora přirozené druhové skladby lesních porostů, odstraňování nepůvodních dřevin</w:t>
            </w:r>
          </w:p>
        </w:tc>
        <w:tc>
          <w:tcPr>
            <w:tcW w:w="2410" w:type="dxa"/>
            <w:vAlign w:val="center"/>
          </w:tcPr>
          <w:p w:rsidR="008F119C" w:rsidRPr="001025DE" w:rsidRDefault="001D6D73" w:rsidP="001025DE">
            <w:pPr>
              <w:rPr>
                <w:sz w:val="22"/>
                <w:szCs w:val="22"/>
              </w:rPr>
            </w:pPr>
            <w:r w:rsidRPr="001025DE">
              <w:rPr>
                <w:sz w:val="22"/>
                <w:szCs w:val="22"/>
              </w:rPr>
              <w:t>eliminace akátu</w:t>
            </w:r>
            <w:r w:rsidR="001025DE" w:rsidRPr="001025DE">
              <w:rPr>
                <w:sz w:val="22"/>
                <w:szCs w:val="22"/>
              </w:rPr>
              <w:t xml:space="preserve"> – vyřezávání výmladků, u velkých stromů kroužkování</w:t>
            </w:r>
          </w:p>
        </w:tc>
        <w:tc>
          <w:tcPr>
            <w:tcW w:w="708" w:type="dxa"/>
            <w:vAlign w:val="center"/>
          </w:tcPr>
          <w:p w:rsidR="008F119C" w:rsidRPr="001025DE" w:rsidRDefault="001D6D73" w:rsidP="003E625F">
            <w:pPr>
              <w:jc w:val="both"/>
              <w:rPr>
                <w:sz w:val="22"/>
                <w:szCs w:val="22"/>
              </w:rPr>
            </w:pPr>
            <w:r w:rsidRPr="001025DE">
              <w:rPr>
                <w:sz w:val="22"/>
                <w:szCs w:val="22"/>
              </w:rPr>
              <w:t>3</w:t>
            </w:r>
          </w:p>
        </w:tc>
        <w:tc>
          <w:tcPr>
            <w:tcW w:w="1418" w:type="dxa"/>
            <w:vAlign w:val="center"/>
          </w:tcPr>
          <w:p w:rsidR="008F119C" w:rsidRPr="001025DE" w:rsidRDefault="001D6D73" w:rsidP="003E625F">
            <w:pPr>
              <w:rPr>
                <w:sz w:val="22"/>
                <w:szCs w:val="22"/>
              </w:rPr>
            </w:pPr>
            <w:r w:rsidRPr="001025DE">
              <w:rPr>
                <w:sz w:val="22"/>
                <w:szCs w:val="22"/>
              </w:rPr>
              <w:t>VIII, IX</w:t>
            </w:r>
          </w:p>
        </w:tc>
        <w:tc>
          <w:tcPr>
            <w:tcW w:w="1353" w:type="dxa"/>
            <w:tcBorders>
              <w:right w:val="single" w:sz="18" w:space="0" w:color="auto"/>
            </w:tcBorders>
            <w:vAlign w:val="center"/>
          </w:tcPr>
          <w:p w:rsidR="008F119C" w:rsidRPr="001025DE" w:rsidRDefault="001025DE" w:rsidP="003E625F">
            <w:pPr>
              <w:rPr>
                <w:sz w:val="22"/>
                <w:szCs w:val="22"/>
              </w:rPr>
            </w:pPr>
            <w:r w:rsidRPr="001025DE">
              <w:rPr>
                <w:sz w:val="22"/>
                <w:szCs w:val="22"/>
              </w:rPr>
              <w:t>1x ročně</w:t>
            </w:r>
          </w:p>
        </w:tc>
      </w:tr>
      <w:tr w:rsidR="008F119C" w:rsidRPr="00B76CBB" w:rsidTr="001025DE">
        <w:trPr>
          <w:cantSplit/>
          <w:jc w:val="center"/>
        </w:trPr>
        <w:tc>
          <w:tcPr>
            <w:tcW w:w="1244" w:type="dxa"/>
            <w:tcBorders>
              <w:left w:val="single" w:sz="18" w:space="0" w:color="auto"/>
            </w:tcBorders>
            <w:vAlign w:val="center"/>
          </w:tcPr>
          <w:p w:rsidR="008F119C" w:rsidRPr="001025DE" w:rsidRDefault="008F119C" w:rsidP="008F119C">
            <w:pPr>
              <w:jc w:val="center"/>
              <w:rPr>
                <w:sz w:val="22"/>
                <w:szCs w:val="22"/>
              </w:rPr>
            </w:pPr>
            <w:r w:rsidRPr="001025DE">
              <w:rPr>
                <w:sz w:val="22"/>
                <w:szCs w:val="22"/>
              </w:rPr>
              <w:t>N2</w:t>
            </w:r>
          </w:p>
        </w:tc>
        <w:tc>
          <w:tcPr>
            <w:tcW w:w="1308" w:type="dxa"/>
            <w:vAlign w:val="center"/>
          </w:tcPr>
          <w:p w:rsidR="008F119C" w:rsidRPr="001025DE" w:rsidRDefault="008F119C" w:rsidP="001837C1">
            <w:pPr>
              <w:pStyle w:val="Pokraovnseznamu2"/>
              <w:widowControl/>
              <w:spacing w:after="0"/>
              <w:ind w:left="0"/>
              <w:jc w:val="both"/>
              <w:rPr>
                <w:rFonts w:eastAsia="Calibri"/>
                <w:iCs/>
                <w:sz w:val="22"/>
                <w:szCs w:val="22"/>
                <w:lang w:eastAsia="en-US"/>
              </w:rPr>
            </w:pPr>
          </w:p>
        </w:tc>
        <w:tc>
          <w:tcPr>
            <w:tcW w:w="850" w:type="dxa"/>
            <w:vAlign w:val="center"/>
          </w:tcPr>
          <w:p w:rsidR="008F119C" w:rsidRPr="001025DE" w:rsidRDefault="008F119C" w:rsidP="001837C1">
            <w:pPr>
              <w:pStyle w:val="Pokraovnseznamu2"/>
              <w:widowControl/>
              <w:spacing w:after="0"/>
              <w:ind w:left="0"/>
              <w:jc w:val="both"/>
              <w:rPr>
                <w:rFonts w:eastAsia="Calibri"/>
                <w:iCs/>
                <w:sz w:val="22"/>
                <w:szCs w:val="22"/>
                <w:lang w:eastAsia="en-US"/>
              </w:rPr>
            </w:pPr>
            <w:r w:rsidRPr="001025DE">
              <w:rPr>
                <w:rFonts w:eastAsia="Calibri"/>
                <w:iCs/>
                <w:sz w:val="22"/>
                <w:szCs w:val="22"/>
                <w:lang w:eastAsia="en-US"/>
              </w:rPr>
              <w:t>0,6300</w:t>
            </w:r>
          </w:p>
        </w:tc>
        <w:tc>
          <w:tcPr>
            <w:tcW w:w="911" w:type="dxa"/>
            <w:vAlign w:val="center"/>
          </w:tcPr>
          <w:p w:rsidR="008F119C" w:rsidRPr="001025DE" w:rsidRDefault="008F119C" w:rsidP="001837C1">
            <w:pPr>
              <w:pStyle w:val="Pokraovnseznamu2"/>
              <w:widowControl/>
              <w:spacing w:after="0"/>
              <w:ind w:left="0"/>
              <w:rPr>
                <w:rFonts w:eastAsia="Calibri"/>
                <w:iCs/>
                <w:sz w:val="22"/>
                <w:szCs w:val="22"/>
                <w:lang w:eastAsia="en-US"/>
              </w:rPr>
            </w:pPr>
            <w:r w:rsidRPr="001025DE">
              <w:rPr>
                <w:rFonts w:eastAsia="Calibri"/>
                <w:iCs/>
                <w:sz w:val="22"/>
                <w:szCs w:val="22"/>
                <w:lang w:eastAsia="en-US"/>
              </w:rPr>
              <w:t>L4, X9B, K3</w:t>
            </w:r>
          </w:p>
        </w:tc>
        <w:tc>
          <w:tcPr>
            <w:tcW w:w="4019" w:type="dxa"/>
            <w:vAlign w:val="center"/>
          </w:tcPr>
          <w:p w:rsidR="008F119C" w:rsidRPr="001025DE" w:rsidRDefault="008F119C" w:rsidP="001025DE">
            <w:pPr>
              <w:pStyle w:val="Pokraovnseznamu2"/>
              <w:widowControl/>
              <w:spacing w:after="0"/>
              <w:ind w:left="0"/>
              <w:rPr>
                <w:rFonts w:eastAsia="Calibri"/>
                <w:iCs/>
                <w:sz w:val="22"/>
                <w:szCs w:val="22"/>
                <w:lang w:eastAsia="en-US"/>
              </w:rPr>
            </w:pPr>
            <w:r w:rsidRPr="001025DE">
              <w:rPr>
                <w:rFonts w:eastAsia="Calibri"/>
                <w:iCs/>
                <w:sz w:val="22"/>
                <w:szCs w:val="22"/>
                <w:lang w:eastAsia="en-US"/>
              </w:rPr>
              <w:t>Pravděpodobně bývalý lom, v příkrém svahu převažují suťové lesy, v prosvětlených částech křoviny.</w:t>
            </w:r>
          </w:p>
          <w:p w:rsidR="008F119C" w:rsidRPr="001025DE" w:rsidRDefault="008F119C" w:rsidP="001025DE">
            <w:pPr>
              <w:pStyle w:val="Pokraovnseznamu2"/>
              <w:widowControl/>
              <w:spacing w:after="0"/>
              <w:ind w:left="0"/>
              <w:rPr>
                <w:rFonts w:eastAsia="Calibri"/>
                <w:iCs/>
                <w:sz w:val="22"/>
                <w:szCs w:val="22"/>
                <w:lang w:eastAsia="en-US"/>
              </w:rPr>
            </w:pPr>
            <w:r w:rsidRPr="001025DE">
              <w:rPr>
                <w:rFonts w:eastAsia="Calibri"/>
                <w:b/>
                <w:iCs/>
                <w:sz w:val="22"/>
                <w:szCs w:val="22"/>
                <w:lang w:eastAsia="en-US"/>
              </w:rPr>
              <w:t>dlouhodobý cíl péče</w:t>
            </w:r>
            <w:r w:rsidR="001D6D73" w:rsidRPr="001025DE">
              <w:rPr>
                <w:rFonts w:eastAsia="Calibri"/>
                <w:b/>
                <w:iCs/>
                <w:sz w:val="22"/>
                <w:szCs w:val="22"/>
                <w:lang w:eastAsia="en-US"/>
              </w:rPr>
              <w:t xml:space="preserve">: </w:t>
            </w:r>
            <w:r w:rsidR="001D6D73" w:rsidRPr="001025DE">
              <w:rPr>
                <w:rFonts w:eastAsia="Calibri"/>
                <w:iCs/>
                <w:sz w:val="22"/>
                <w:szCs w:val="22"/>
                <w:lang w:eastAsia="en-US"/>
              </w:rPr>
              <w:t>podpora přirozené druhové skladby lesních porostů, ponechání samovolnému vývoji</w:t>
            </w:r>
          </w:p>
        </w:tc>
        <w:tc>
          <w:tcPr>
            <w:tcW w:w="2410" w:type="dxa"/>
            <w:vAlign w:val="center"/>
          </w:tcPr>
          <w:p w:rsidR="008F119C" w:rsidRPr="001025DE" w:rsidRDefault="001D6D73" w:rsidP="003E625F">
            <w:pPr>
              <w:rPr>
                <w:sz w:val="22"/>
                <w:szCs w:val="22"/>
              </w:rPr>
            </w:pPr>
            <w:r w:rsidRPr="001025DE">
              <w:rPr>
                <w:sz w:val="22"/>
                <w:szCs w:val="22"/>
              </w:rPr>
              <w:t>bez zásahu</w:t>
            </w:r>
          </w:p>
        </w:tc>
        <w:tc>
          <w:tcPr>
            <w:tcW w:w="708" w:type="dxa"/>
            <w:vAlign w:val="center"/>
          </w:tcPr>
          <w:p w:rsidR="001D6D73" w:rsidRPr="001025DE" w:rsidRDefault="001D6D73" w:rsidP="003E625F">
            <w:pPr>
              <w:jc w:val="both"/>
              <w:rPr>
                <w:sz w:val="22"/>
                <w:szCs w:val="22"/>
              </w:rPr>
            </w:pPr>
            <w:r w:rsidRPr="001025DE">
              <w:rPr>
                <w:sz w:val="22"/>
                <w:szCs w:val="22"/>
              </w:rPr>
              <w:t>−</w:t>
            </w:r>
          </w:p>
        </w:tc>
        <w:tc>
          <w:tcPr>
            <w:tcW w:w="1418" w:type="dxa"/>
            <w:vAlign w:val="center"/>
          </w:tcPr>
          <w:p w:rsidR="008F119C" w:rsidRPr="001025DE" w:rsidRDefault="008F119C" w:rsidP="003E625F">
            <w:pPr>
              <w:rPr>
                <w:sz w:val="22"/>
                <w:szCs w:val="22"/>
              </w:rPr>
            </w:pPr>
          </w:p>
        </w:tc>
        <w:tc>
          <w:tcPr>
            <w:tcW w:w="1353" w:type="dxa"/>
            <w:tcBorders>
              <w:right w:val="single" w:sz="18" w:space="0" w:color="auto"/>
            </w:tcBorders>
            <w:vAlign w:val="center"/>
          </w:tcPr>
          <w:p w:rsidR="008F119C" w:rsidRPr="001025DE" w:rsidRDefault="008F119C" w:rsidP="003E625F">
            <w:pPr>
              <w:jc w:val="both"/>
              <w:rPr>
                <w:sz w:val="22"/>
                <w:szCs w:val="22"/>
              </w:rPr>
            </w:pPr>
          </w:p>
        </w:tc>
      </w:tr>
      <w:tr w:rsidR="008F119C" w:rsidRPr="00B76CBB" w:rsidTr="001025DE">
        <w:trPr>
          <w:cantSplit/>
          <w:jc w:val="center"/>
        </w:trPr>
        <w:tc>
          <w:tcPr>
            <w:tcW w:w="1244" w:type="dxa"/>
            <w:tcBorders>
              <w:left w:val="single" w:sz="18" w:space="0" w:color="auto"/>
            </w:tcBorders>
            <w:vAlign w:val="center"/>
          </w:tcPr>
          <w:p w:rsidR="008F119C" w:rsidRPr="001025DE" w:rsidRDefault="008F119C" w:rsidP="008F119C">
            <w:pPr>
              <w:jc w:val="center"/>
              <w:rPr>
                <w:sz w:val="22"/>
                <w:szCs w:val="22"/>
              </w:rPr>
            </w:pPr>
            <w:r w:rsidRPr="001025DE">
              <w:rPr>
                <w:sz w:val="22"/>
                <w:szCs w:val="22"/>
              </w:rPr>
              <w:t>N3</w:t>
            </w:r>
          </w:p>
        </w:tc>
        <w:tc>
          <w:tcPr>
            <w:tcW w:w="1308" w:type="dxa"/>
            <w:vAlign w:val="center"/>
          </w:tcPr>
          <w:p w:rsidR="008F119C" w:rsidRPr="001025DE" w:rsidRDefault="008F119C" w:rsidP="001837C1">
            <w:pPr>
              <w:pStyle w:val="Pokraovnseznamu2"/>
              <w:widowControl/>
              <w:spacing w:after="0"/>
              <w:ind w:left="0"/>
              <w:jc w:val="both"/>
              <w:rPr>
                <w:rFonts w:eastAsia="Calibri"/>
                <w:iCs/>
                <w:sz w:val="22"/>
                <w:szCs w:val="22"/>
                <w:lang w:eastAsia="en-US"/>
              </w:rPr>
            </w:pPr>
          </w:p>
        </w:tc>
        <w:tc>
          <w:tcPr>
            <w:tcW w:w="850" w:type="dxa"/>
            <w:vAlign w:val="center"/>
          </w:tcPr>
          <w:p w:rsidR="008F119C" w:rsidRPr="001025DE" w:rsidRDefault="008F119C" w:rsidP="001837C1">
            <w:pPr>
              <w:pStyle w:val="Pokraovnseznamu2"/>
              <w:widowControl/>
              <w:spacing w:after="0"/>
              <w:ind w:left="0"/>
              <w:jc w:val="both"/>
              <w:rPr>
                <w:rFonts w:eastAsia="Calibri"/>
                <w:iCs/>
                <w:sz w:val="22"/>
                <w:szCs w:val="22"/>
                <w:lang w:eastAsia="en-US"/>
              </w:rPr>
            </w:pPr>
            <w:r w:rsidRPr="001025DE">
              <w:rPr>
                <w:rFonts w:eastAsia="Calibri"/>
                <w:iCs/>
                <w:sz w:val="22"/>
                <w:szCs w:val="22"/>
                <w:lang w:eastAsia="en-US"/>
              </w:rPr>
              <w:t>1,4520</w:t>
            </w:r>
          </w:p>
        </w:tc>
        <w:tc>
          <w:tcPr>
            <w:tcW w:w="911" w:type="dxa"/>
            <w:vAlign w:val="center"/>
          </w:tcPr>
          <w:p w:rsidR="008F119C" w:rsidRPr="001025DE" w:rsidRDefault="008F119C" w:rsidP="001837C1">
            <w:pPr>
              <w:pStyle w:val="Pokraovnseznamu2"/>
              <w:widowControl/>
              <w:spacing w:after="0"/>
              <w:ind w:left="0"/>
              <w:rPr>
                <w:rFonts w:eastAsia="Calibri"/>
                <w:iCs/>
                <w:sz w:val="22"/>
                <w:szCs w:val="22"/>
                <w:lang w:eastAsia="en-US"/>
              </w:rPr>
            </w:pPr>
            <w:r w:rsidRPr="001025DE">
              <w:rPr>
                <w:rFonts w:eastAsia="Calibri"/>
                <w:iCs/>
                <w:sz w:val="22"/>
                <w:szCs w:val="22"/>
                <w:lang w:eastAsia="en-US"/>
              </w:rPr>
              <w:t>L4</w:t>
            </w:r>
          </w:p>
        </w:tc>
        <w:tc>
          <w:tcPr>
            <w:tcW w:w="4019" w:type="dxa"/>
            <w:vAlign w:val="center"/>
          </w:tcPr>
          <w:p w:rsidR="008F119C" w:rsidRPr="001025DE" w:rsidRDefault="008F119C" w:rsidP="001025DE">
            <w:pPr>
              <w:pStyle w:val="Pokraovnseznamu2"/>
              <w:widowControl/>
              <w:spacing w:after="0"/>
              <w:ind w:left="0"/>
              <w:rPr>
                <w:rFonts w:eastAsia="Calibri"/>
                <w:iCs/>
                <w:sz w:val="22"/>
                <w:szCs w:val="22"/>
                <w:lang w:eastAsia="en-US"/>
              </w:rPr>
            </w:pPr>
            <w:r w:rsidRPr="001025DE">
              <w:rPr>
                <w:rFonts w:eastAsia="Calibri"/>
                <w:iCs/>
                <w:sz w:val="22"/>
                <w:szCs w:val="22"/>
                <w:lang w:eastAsia="en-US"/>
              </w:rPr>
              <w:t>Suťové lesy nad řekou Sázavou.</w:t>
            </w:r>
          </w:p>
          <w:p w:rsidR="008F119C" w:rsidRPr="001025DE" w:rsidRDefault="001D6D73" w:rsidP="001025DE">
            <w:pPr>
              <w:pStyle w:val="Pokraovnseznamu2"/>
              <w:widowControl/>
              <w:spacing w:after="0"/>
              <w:ind w:left="0"/>
              <w:rPr>
                <w:rFonts w:eastAsia="Calibri"/>
                <w:iCs/>
                <w:sz w:val="22"/>
                <w:szCs w:val="22"/>
                <w:lang w:eastAsia="en-US"/>
              </w:rPr>
            </w:pPr>
            <w:r w:rsidRPr="001025DE">
              <w:rPr>
                <w:rFonts w:eastAsia="Calibri"/>
                <w:b/>
                <w:iCs/>
                <w:sz w:val="22"/>
                <w:szCs w:val="22"/>
                <w:lang w:eastAsia="en-US"/>
              </w:rPr>
              <w:t xml:space="preserve">dlouhodobý cíl péče: </w:t>
            </w:r>
            <w:r w:rsidRPr="001025DE">
              <w:rPr>
                <w:rFonts w:eastAsia="Calibri"/>
                <w:iCs/>
                <w:sz w:val="22"/>
                <w:szCs w:val="22"/>
                <w:lang w:eastAsia="en-US"/>
              </w:rPr>
              <w:t>podpora přirozené druhové skladby lesních porostů, ponechání samovolnému vývoji</w:t>
            </w:r>
          </w:p>
        </w:tc>
        <w:tc>
          <w:tcPr>
            <w:tcW w:w="2410" w:type="dxa"/>
            <w:vAlign w:val="center"/>
          </w:tcPr>
          <w:p w:rsidR="008F119C" w:rsidRPr="001025DE" w:rsidRDefault="001D6D73" w:rsidP="001D6D73">
            <w:pPr>
              <w:rPr>
                <w:sz w:val="22"/>
                <w:szCs w:val="22"/>
              </w:rPr>
            </w:pPr>
            <w:r w:rsidRPr="001025DE">
              <w:rPr>
                <w:sz w:val="22"/>
                <w:szCs w:val="22"/>
              </w:rPr>
              <w:t>bez zásahu</w:t>
            </w:r>
          </w:p>
        </w:tc>
        <w:tc>
          <w:tcPr>
            <w:tcW w:w="708" w:type="dxa"/>
            <w:vAlign w:val="center"/>
          </w:tcPr>
          <w:p w:rsidR="008F119C" w:rsidRPr="001025DE" w:rsidRDefault="001D6D73" w:rsidP="003E625F">
            <w:pPr>
              <w:jc w:val="both"/>
              <w:rPr>
                <w:sz w:val="22"/>
                <w:szCs w:val="22"/>
              </w:rPr>
            </w:pPr>
            <w:r w:rsidRPr="001025DE">
              <w:rPr>
                <w:sz w:val="22"/>
                <w:szCs w:val="22"/>
              </w:rPr>
              <w:t>−</w:t>
            </w:r>
          </w:p>
        </w:tc>
        <w:tc>
          <w:tcPr>
            <w:tcW w:w="1418" w:type="dxa"/>
            <w:vAlign w:val="center"/>
          </w:tcPr>
          <w:p w:rsidR="008F119C" w:rsidRPr="001025DE" w:rsidRDefault="008F119C" w:rsidP="003E625F">
            <w:pPr>
              <w:rPr>
                <w:sz w:val="22"/>
                <w:szCs w:val="22"/>
              </w:rPr>
            </w:pPr>
          </w:p>
        </w:tc>
        <w:tc>
          <w:tcPr>
            <w:tcW w:w="1353" w:type="dxa"/>
            <w:tcBorders>
              <w:right w:val="single" w:sz="18" w:space="0" w:color="auto"/>
            </w:tcBorders>
            <w:vAlign w:val="center"/>
          </w:tcPr>
          <w:p w:rsidR="008F119C" w:rsidRPr="001025DE" w:rsidRDefault="008F119C" w:rsidP="003E625F">
            <w:pPr>
              <w:jc w:val="both"/>
              <w:rPr>
                <w:sz w:val="22"/>
                <w:szCs w:val="22"/>
              </w:rPr>
            </w:pPr>
          </w:p>
        </w:tc>
      </w:tr>
      <w:tr w:rsidR="008F119C" w:rsidRPr="00B76CBB" w:rsidTr="001025DE">
        <w:trPr>
          <w:cantSplit/>
          <w:jc w:val="center"/>
        </w:trPr>
        <w:tc>
          <w:tcPr>
            <w:tcW w:w="1244" w:type="dxa"/>
            <w:tcBorders>
              <w:left w:val="single" w:sz="18" w:space="0" w:color="auto"/>
              <w:bottom w:val="single" w:sz="18" w:space="0" w:color="auto"/>
            </w:tcBorders>
            <w:vAlign w:val="center"/>
          </w:tcPr>
          <w:p w:rsidR="008F119C" w:rsidRPr="001025DE" w:rsidRDefault="008F119C" w:rsidP="008F119C">
            <w:pPr>
              <w:jc w:val="center"/>
              <w:rPr>
                <w:sz w:val="22"/>
                <w:szCs w:val="22"/>
              </w:rPr>
            </w:pPr>
            <w:r w:rsidRPr="001025DE">
              <w:rPr>
                <w:sz w:val="22"/>
                <w:szCs w:val="22"/>
              </w:rPr>
              <w:t>N4</w:t>
            </w:r>
          </w:p>
        </w:tc>
        <w:tc>
          <w:tcPr>
            <w:tcW w:w="1308" w:type="dxa"/>
            <w:tcBorders>
              <w:bottom w:val="single" w:sz="18" w:space="0" w:color="auto"/>
            </w:tcBorders>
            <w:vAlign w:val="center"/>
          </w:tcPr>
          <w:p w:rsidR="008F119C" w:rsidRPr="001025DE" w:rsidRDefault="008F119C" w:rsidP="001837C1">
            <w:pPr>
              <w:pStyle w:val="Pokraovnseznamu2"/>
              <w:widowControl/>
              <w:spacing w:after="0"/>
              <w:ind w:left="0"/>
              <w:jc w:val="both"/>
              <w:rPr>
                <w:rFonts w:eastAsia="Calibri"/>
                <w:iCs/>
                <w:sz w:val="22"/>
                <w:szCs w:val="22"/>
                <w:lang w:eastAsia="en-US"/>
              </w:rPr>
            </w:pPr>
          </w:p>
        </w:tc>
        <w:tc>
          <w:tcPr>
            <w:tcW w:w="850" w:type="dxa"/>
            <w:tcBorders>
              <w:bottom w:val="single" w:sz="18" w:space="0" w:color="auto"/>
            </w:tcBorders>
            <w:vAlign w:val="center"/>
          </w:tcPr>
          <w:p w:rsidR="008F119C" w:rsidRPr="001025DE" w:rsidRDefault="008F119C" w:rsidP="001837C1">
            <w:pPr>
              <w:pStyle w:val="Pokraovnseznamu2"/>
              <w:widowControl/>
              <w:spacing w:after="0"/>
              <w:ind w:left="0"/>
              <w:jc w:val="both"/>
              <w:rPr>
                <w:rFonts w:eastAsia="Calibri"/>
                <w:iCs/>
                <w:sz w:val="22"/>
                <w:szCs w:val="22"/>
                <w:lang w:eastAsia="en-US"/>
              </w:rPr>
            </w:pPr>
            <w:r w:rsidRPr="001025DE">
              <w:rPr>
                <w:rFonts w:eastAsia="Calibri"/>
                <w:iCs/>
                <w:sz w:val="22"/>
                <w:szCs w:val="22"/>
                <w:lang w:eastAsia="en-US"/>
              </w:rPr>
              <w:t>1,7409</w:t>
            </w:r>
          </w:p>
        </w:tc>
        <w:tc>
          <w:tcPr>
            <w:tcW w:w="911" w:type="dxa"/>
            <w:tcBorders>
              <w:bottom w:val="single" w:sz="18" w:space="0" w:color="auto"/>
            </w:tcBorders>
            <w:vAlign w:val="center"/>
          </w:tcPr>
          <w:p w:rsidR="008F119C" w:rsidRPr="001025DE" w:rsidRDefault="008F119C" w:rsidP="001837C1">
            <w:pPr>
              <w:pStyle w:val="Pokraovnseznamu2"/>
              <w:widowControl/>
              <w:spacing w:after="0"/>
              <w:ind w:left="0"/>
              <w:rPr>
                <w:rFonts w:eastAsia="Calibri"/>
                <w:iCs/>
                <w:sz w:val="22"/>
                <w:szCs w:val="22"/>
                <w:lang w:eastAsia="en-US"/>
              </w:rPr>
            </w:pPr>
            <w:r w:rsidRPr="001025DE">
              <w:rPr>
                <w:rFonts w:eastAsia="Calibri"/>
                <w:iCs/>
                <w:sz w:val="22"/>
                <w:szCs w:val="22"/>
                <w:lang w:eastAsia="en-US"/>
              </w:rPr>
              <w:t>T3.1, K3, X1</w:t>
            </w:r>
          </w:p>
        </w:tc>
        <w:tc>
          <w:tcPr>
            <w:tcW w:w="4019" w:type="dxa"/>
            <w:tcBorders>
              <w:bottom w:val="single" w:sz="18" w:space="0" w:color="auto"/>
            </w:tcBorders>
            <w:vAlign w:val="center"/>
          </w:tcPr>
          <w:p w:rsidR="008F119C" w:rsidRPr="001025DE" w:rsidRDefault="008F119C" w:rsidP="001025DE">
            <w:pPr>
              <w:pStyle w:val="Pokraovnseznamu2"/>
              <w:widowControl/>
              <w:spacing w:after="0"/>
              <w:ind w:left="0"/>
              <w:rPr>
                <w:rFonts w:eastAsia="Calibri"/>
                <w:iCs/>
                <w:sz w:val="22"/>
                <w:szCs w:val="22"/>
                <w:lang w:eastAsia="en-US"/>
              </w:rPr>
            </w:pPr>
            <w:r w:rsidRPr="001025DE">
              <w:rPr>
                <w:rFonts w:eastAsia="Calibri"/>
                <w:iCs/>
                <w:sz w:val="22"/>
                <w:szCs w:val="22"/>
                <w:lang w:eastAsia="en-US"/>
              </w:rPr>
              <w:t>Pestrá mozaika stanovišť, ve které převládá skalní vegetace s kostřavou sivou, skalní stěny nad zářezem trati, skalní terásky, skalní výchozy. Skalní výchozy místy zarůstají křovinami. Biotop X1 (urbanizovaná území) zahrnuje těleso trati.</w:t>
            </w:r>
          </w:p>
          <w:p w:rsidR="008F119C" w:rsidRPr="001025DE" w:rsidRDefault="008F119C" w:rsidP="001025DE">
            <w:pPr>
              <w:pStyle w:val="Pokraovnseznamu2"/>
              <w:widowControl/>
              <w:spacing w:after="0"/>
              <w:ind w:left="0"/>
              <w:rPr>
                <w:rFonts w:eastAsia="Calibri"/>
                <w:iCs/>
                <w:sz w:val="22"/>
                <w:szCs w:val="22"/>
                <w:lang w:eastAsia="en-US"/>
              </w:rPr>
            </w:pPr>
            <w:r w:rsidRPr="001025DE">
              <w:rPr>
                <w:rFonts w:eastAsia="Calibri"/>
                <w:b/>
                <w:iCs/>
                <w:sz w:val="22"/>
                <w:szCs w:val="22"/>
                <w:lang w:eastAsia="en-US"/>
              </w:rPr>
              <w:t>dlouhodobý cíl péče</w:t>
            </w:r>
            <w:r w:rsidR="001D6D73" w:rsidRPr="001025DE">
              <w:rPr>
                <w:rFonts w:eastAsia="Calibri"/>
                <w:iCs/>
                <w:sz w:val="22"/>
                <w:szCs w:val="22"/>
                <w:lang w:eastAsia="en-US"/>
              </w:rPr>
              <w:t>: vytvořit podmínky pro uchování vegetace skalních stepí (příp. vyřezávání křovin není nutné v období platnosti plánu péče realizovat)</w:t>
            </w:r>
          </w:p>
        </w:tc>
        <w:tc>
          <w:tcPr>
            <w:tcW w:w="2410" w:type="dxa"/>
            <w:tcBorders>
              <w:bottom w:val="single" w:sz="18" w:space="0" w:color="auto"/>
            </w:tcBorders>
            <w:vAlign w:val="center"/>
          </w:tcPr>
          <w:p w:rsidR="008F119C" w:rsidRPr="001025DE" w:rsidRDefault="001D6D73" w:rsidP="003E625F">
            <w:pPr>
              <w:rPr>
                <w:sz w:val="22"/>
                <w:szCs w:val="22"/>
              </w:rPr>
            </w:pPr>
            <w:r w:rsidRPr="001025DE">
              <w:rPr>
                <w:sz w:val="22"/>
                <w:szCs w:val="22"/>
              </w:rPr>
              <w:t>bez zásahu</w:t>
            </w:r>
          </w:p>
        </w:tc>
        <w:tc>
          <w:tcPr>
            <w:tcW w:w="708" w:type="dxa"/>
            <w:tcBorders>
              <w:bottom w:val="single" w:sz="18" w:space="0" w:color="auto"/>
            </w:tcBorders>
            <w:vAlign w:val="center"/>
          </w:tcPr>
          <w:p w:rsidR="008F119C" w:rsidRPr="001025DE" w:rsidRDefault="001D6D73" w:rsidP="003E625F">
            <w:pPr>
              <w:jc w:val="both"/>
              <w:rPr>
                <w:sz w:val="22"/>
                <w:szCs w:val="22"/>
              </w:rPr>
            </w:pPr>
            <w:r w:rsidRPr="001025DE">
              <w:rPr>
                <w:sz w:val="22"/>
                <w:szCs w:val="22"/>
              </w:rPr>
              <w:t>−</w:t>
            </w:r>
          </w:p>
        </w:tc>
        <w:tc>
          <w:tcPr>
            <w:tcW w:w="1418" w:type="dxa"/>
            <w:tcBorders>
              <w:bottom w:val="single" w:sz="18" w:space="0" w:color="auto"/>
            </w:tcBorders>
            <w:vAlign w:val="center"/>
          </w:tcPr>
          <w:p w:rsidR="008F119C" w:rsidRPr="001025DE" w:rsidRDefault="008F119C" w:rsidP="003E625F">
            <w:pPr>
              <w:rPr>
                <w:sz w:val="22"/>
                <w:szCs w:val="22"/>
              </w:rPr>
            </w:pPr>
          </w:p>
        </w:tc>
        <w:tc>
          <w:tcPr>
            <w:tcW w:w="1353" w:type="dxa"/>
            <w:tcBorders>
              <w:bottom w:val="single" w:sz="18" w:space="0" w:color="auto"/>
              <w:right w:val="single" w:sz="18" w:space="0" w:color="auto"/>
            </w:tcBorders>
            <w:vAlign w:val="center"/>
          </w:tcPr>
          <w:p w:rsidR="008F119C" w:rsidRPr="001025DE" w:rsidRDefault="008F119C" w:rsidP="003E625F">
            <w:pPr>
              <w:jc w:val="both"/>
              <w:rPr>
                <w:sz w:val="22"/>
                <w:szCs w:val="22"/>
              </w:rPr>
            </w:pPr>
          </w:p>
        </w:tc>
      </w:tr>
    </w:tbl>
    <w:p w:rsidR="00962CB5" w:rsidRDefault="00962CB5" w:rsidP="003E625F">
      <w:pPr>
        <w:pStyle w:val="Zkladntext"/>
        <w:rPr>
          <w:i/>
          <w:iCs/>
        </w:rPr>
      </w:pPr>
      <w:r>
        <w:rPr>
          <w:b/>
          <w:bCs/>
          <w:i/>
          <w:iCs/>
        </w:rPr>
        <w:t>naléhavost</w:t>
      </w:r>
      <w:r>
        <w:rPr>
          <w:i/>
          <w:iCs/>
        </w:rPr>
        <w:t xml:space="preserve"> - stupně naléhavosti jednotlivých zásahů se uvádí podle následujícího členění:</w:t>
      </w:r>
    </w:p>
    <w:p w:rsidR="00962CB5" w:rsidRDefault="00962CB5" w:rsidP="003E625F">
      <w:pPr>
        <w:pStyle w:val="Zkladntext"/>
        <w:numPr>
          <w:ilvl w:val="6"/>
          <w:numId w:val="2"/>
        </w:numPr>
        <w:tabs>
          <w:tab w:val="num" w:pos="2835"/>
        </w:tabs>
        <w:ind w:left="2835" w:hanging="425"/>
        <w:rPr>
          <w:i/>
          <w:iCs/>
        </w:rPr>
      </w:pPr>
      <w:r>
        <w:rPr>
          <w:i/>
          <w:iCs/>
        </w:rPr>
        <w:t>stupeň - zásah naléhavý (nelze odložit, je nutný pro zachování předmětu ochrany),</w:t>
      </w:r>
    </w:p>
    <w:p w:rsidR="00962CB5" w:rsidRDefault="00962CB5" w:rsidP="003E625F">
      <w:pPr>
        <w:pStyle w:val="Zkladntext"/>
        <w:numPr>
          <w:ilvl w:val="6"/>
          <w:numId w:val="2"/>
        </w:numPr>
        <w:tabs>
          <w:tab w:val="num" w:pos="2835"/>
        </w:tabs>
        <w:ind w:left="2835" w:hanging="425"/>
        <w:rPr>
          <w:i/>
          <w:iCs/>
        </w:rPr>
      </w:pPr>
      <w:r>
        <w:rPr>
          <w:i/>
          <w:iCs/>
        </w:rPr>
        <w:t>stupeň - zásah vhodný,</w:t>
      </w:r>
    </w:p>
    <w:p w:rsidR="00962CB5" w:rsidRDefault="00962CB5" w:rsidP="003E625F">
      <w:pPr>
        <w:pStyle w:val="Zkladntext"/>
        <w:numPr>
          <w:ilvl w:val="6"/>
          <w:numId w:val="2"/>
        </w:numPr>
        <w:tabs>
          <w:tab w:val="num" w:pos="2835"/>
        </w:tabs>
        <w:ind w:left="2835" w:hanging="425"/>
        <w:rPr>
          <w:i/>
          <w:iCs/>
        </w:rPr>
      </w:pPr>
      <w:r>
        <w:rPr>
          <w:i/>
          <w:iCs/>
        </w:rPr>
        <w:t>stupeň - zásah odložitelný.</w:t>
      </w:r>
    </w:p>
    <w:p w:rsidR="00DB705B" w:rsidRDefault="00DB705B" w:rsidP="003E625F">
      <w:pPr>
        <w:pStyle w:val="Seznam"/>
        <w:widowControl/>
        <w:jc w:val="both"/>
        <w:rPr>
          <w:i/>
          <w:iCs/>
          <w:sz w:val="24"/>
          <w:szCs w:val="24"/>
        </w:rPr>
      </w:pPr>
    </w:p>
    <w:p w:rsidR="00DB705B" w:rsidRDefault="00DB705B" w:rsidP="003E625F">
      <w:pPr>
        <w:pStyle w:val="Seznam"/>
        <w:widowControl/>
        <w:jc w:val="both"/>
        <w:sectPr w:rsidR="00DB705B" w:rsidSect="00847269">
          <w:pgSz w:w="16838" w:h="11906" w:orient="landscape" w:code="9"/>
          <w:pgMar w:top="1418" w:right="1418" w:bottom="1418" w:left="1418" w:header="709" w:footer="709" w:gutter="0"/>
          <w:cols w:space="708"/>
        </w:sectPr>
      </w:pPr>
    </w:p>
    <w:p w:rsidR="00DB705B" w:rsidRDefault="00DB705B" w:rsidP="00651B67">
      <w:pPr>
        <w:rPr>
          <w:b/>
          <w:sz w:val="32"/>
          <w:szCs w:val="32"/>
          <w:u w:val="single"/>
        </w:rPr>
      </w:pPr>
      <w:r>
        <w:rPr>
          <w:b/>
          <w:sz w:val="32"/>
          <w:szCs w:val="32"/>
          <w:u w:val="single"/>
        </w:rPr>
        <w:lastRenderedPageBreak/>
        <w:t xml:space="preserve">Botanický průzkum přírodní </w:t>
      </w:r>
      <w:r w:rsidR="00BF0B25">
        <w:rPr>
          <w:b/>
          <w:sz w:val="32"/>
          <w:szCs w:val="32"/>
          <w:u w:val="single"/>
        </w:rPr>
        <w:t>rezervace</w:t>
      </w:r>
      <w:r>
        <w:rPr>
          <w:b/>
          <w:sz w:val="32"/>
          <w:szCs w:val="32"/>
          <w:u w:val="single"/>
        </w:rPr>
        <w:t xml:space="preserve"> </w:t>
      </w:r>
      <w:r w:rsidR="008319F1">
        <w:rPr>
          <w:b/>
          <w:sz w:val="32"/>
          <w:szCs w:val="32"/>
          <w:u w:val="single"/>
        </w:rPr>
        <w:t>Posázavské bučiny (část Sedliště)</w:t>
      </w:r>
    </w:p>
    <w:p w:rsidR="00DB705B" w:rsidRDefault="00DB705B" w:rsidP="00651B67">
      <w:pPr>
        <w:rPr>
          <w:b/>
          <w:sz w:val="24"/>
          <w:szCs w:val="24"/>
          <w:u w:val="single"/>
        </w:rPr>
      </w:pPr>
    </w:p>
    <w:p w:rsidR="00790129" w:rsidRDefault="00790129" w:rsidP="00651B67">
      <w:pPr>
        <w:rPr>
          <w:b/>
          <w:sz w:val="24"/>
          <w:szCs w:val="24"/>
          <w:u w:val="single"/>
        </w:rPr>
      </w:pPr>
    </w:p>
    <w:p w:rsidR="00DB705B" w:rsidRDefault="00DB705B" w:rsidP="00651B67">
      <w:pPr>
        <w:rPr>
          <w:sz w:val="28"/>
          <w:szCs w:val="28"/>
          <w:u w:val="single"/>
        </w:rPr>
      </w:pPr>
      <w:r>
        <w:rPr>
          <w:sz w:val="28"/>
          <w:szCs w:val="28"/>
          <w:u w:val="single"/>
        </w:rPr>
        <w:t>Materiál a metodika</w:t>
      </w:r>
    </w:p>
    <w:p w:rsidR="00DB705B" w:rsidRDefault="00DB705B" w:rsidP="00651B67">
      <w:pPr>
        <w:rPr>
          <w:sz w:val="24"/>
          <w:szCs w:val="24"/>
        </w:rPr>
      </w:pPr>
    </w:p>
    <w:p w:rsidR="00DB705B" w:rsidRPr="000C7F3B" w:rsidRDefault="00DB705B" w:rsidP="00651B67">
      <w:pPr>
        <w:ind w:firstLine="708"/>
        <w:jc w:val="both"/>
        <w:rPr>
          <w:sz w:val="24"/>
          <w:szCs w:val="24"/>
        </w:rPr>
      </w:pPr>
      <w:r>
        <w:rPr>
          <w:sz w:val="24"/>
          <w:szCs w:val="24"/>
        </w:rPr>
        <w:t xml:space="preserve">Botanický průzkum navrženého chráněného území </w:t>
      </w:r>
      <w:r w:rsidR="008319F1">
        <w:rPr>
          <w:sz w:val="24"/>
          <w:szCs w:val="24"/>
        </w:rPr>
        <w:t>Posázavské bučiny (resp. části Sedliště) byl</w:t>
      </w:r>
      <w:r w:rsidR="008F223E">
        <w:rPr>
          <w:sz w:val="24"/>
          <w:szCs w:val="24"/>
        </w:rPr>
        <w:t xml:space="preserve"> </w:t>
      </w:r>
      <w:r w:rsidR="008319F1">
        <w:rPr>
          <w:sz w:val="24"/>
          <w:szCs w:val="24"/>
        </w:rPr>
        <w:t>proveden dne 25.7.2014</w:t>
      </w:r>
      <w:r>
        <w:rPr>
          <w:sz w:val="24"/>
          <w:szCs w:val="24"/>
        </w:rPr>
        <w:t>. Vzhledem k zadání průzkumu až ke konci vegetační sezóny mohlo dojít k přehlédnutí některých jarních druhů</w:t>
      </w:r>
      <w:r w:rsidR="000C7F3B">
        <w:rPr>
          <w:sz w:val="24"/>
          <w:szCs w:val="24"/>
        </w:rPr>
        <w:t xml:space="preserve">, </w:t>
      </w:r>
      <w:r w:rsidR="000C7F3B" w:rsidRPr="000C7F3B">
        <w:rPr>
          <w:sz w:val="24"/>
          <w:szCs w:val="24"/>
        </w:rPr>
        <w:t>průzkum by proto pro objektivní posouzení měl být doplněn ještě o jarní sezónu roku 2015</w:t>
      </w:r>
      <w:r w:rsidRPr="000C7F3B">
        <w:rPr>
          <w:sz w:val="24"/>
          <w:szCs w:val="24"/>
        </w:rPr>
        <w:t>. Níže uvedený výčet druhů proto nelze chápat jako „inventarizační“, ale spíše jako orientační přehled taxonů nalezených v určitém období vegetace.</w:t>
      </w:r>
    </w:p>
    <w:p w:rsidR="00DB705B" w:rsidRPr="000C7F3B" w:rsidRDefault="00DB705B" w:rsidP="00651B67">
      <w:pPr>
        <w:ind w:firstLine="708"/>
        <w:jc w:val="both"/>
        <w:rPr>
          <w:sz w:val="24"/>
          <w:szCs w:val="24"/>
        </w:rPr>
      </w:pPr>
      <w:r w:rsidRPr="000C7F3B">
        <w:rPr>
          <w:sz w:val="24"/>
          <w:szCs w:val="24"/>
        </w:rPr>
        <w:t xml:space="preserve">Některé obecné informace průzkumu, charakteristice území a přírodních poměrů jsou již součástí plánu péče (zejména kapitoly 2) a proto zde z důvody úspory nejsou dále zopakovány. </w:t>
      </w:r>
    </w:p>
    <w:p w:rsidR="00DB705B" w:rsidRPr="000C7F3B" w:rsidRDefault="00DB705B" w:rsidP="00651B67">
      <w:pPr>
        <w:pStyle w:val="Zkladntext"/>
        <w:ind w:firstLine="708"/>
        <w:rPr>
          <w:sz w:val="24"/>
          <w:szCs w:val="24"/>
        </w:rPr>
      </w:pPr>
      <w:r w:rsidRPr="000C7F3B">
        <w:rPr>
          <w:sz w:val="24"/>
          <w:szCs w:val="24"/>
        </w:rPr>
        <w:t xml:space="preserve">Nomenklatura názvů vychází z Klíče ke květeně ČR (Kubát et al. 2002), dále jsou užity tyto zkratky: § - taxon zákonem chráněný podle vyhlášky č. 395/1992 Sb., </w:t>
      </w:r>
      <w:r w:rsidR="008319F1">
        <w:rPr>
          <w:sz w:val="24"/>
          <w:szCs w:val="24"/>
        </w:rPr>
        <w:t>ČS</w:t>
      </w:r>
      <w:r w:rsidRPr="000C7F3B">
        <w:rPr>
          <w:sz w:val="24"/>
          <w:szCs w:val="24"/>
        </w:rPr>
        <w:t xml:space="preserve"> – taxon uveden v červeném seznamu cévnatých rostlin ČR (</w:t>
      </w:r>
      <w:r w:rsidR="000C7F3B">
        <w:rPr>
          <w:sz w:val="24"/>
          <w:szCs w:val="24"/>
        </w:rPr>
        <w:t>Grulich 2012</w:t>
      </w:r>
      <w:r w:rsidRPr="000C7F3B">
        <w:rPr>
          <w:sz w:val="24"/>
          <w:szCs w:val="24"/>
        </w:rPr>
        <w:t>); přičemž §1/C1 – taxon kriticky ohrožený, §2/C2 – taxon silně ohrožený, §3/C3 – taxon ohrožený a C4a – vzácnější taxon vyžadující další pozornost.</w:t>
      </w:r>
    </w:p>
    <w:p w:rsidR="00DB705B" w:rsidRDefault="00DB705B" w:rsidP="00651B67">
      <w:pPr>
        <w:spacing w:before="120"/>
        <w:jc w:val="both"/>
      </w:pPr>
    </w:p>
    <w:p w:rsidR="00DB705B" w:rsidRDefault="00DB705B" w:rsidP="00651B67">
      <w:pPr>
        <w:jc w:val="both"/>
        <w:rPr>
          <w:b/>
          <w:sz w:val="24"/>
          <w:szCs w:val="24"/>
        </w:rPr>
      </w:pPr>
      <w:r w:rsidRPr="000C7F3B">
        <w:rPr>
          <w:b/>
          <w:sz w:val="24"/>
          <w:szCs w:val="24"/>
        </w:rPr>
        <w:t xml:space="preserve">Seznam taxonů cévnatých rostlin nalezených v přírodní </w:t>
      </w:r>
      <w:r w:rsidR="000C7F3B" w:rsidRPr="000C7F3B">
        <w:rPr>
          <w:b/>
          <w:sz w:val="24"/>
          <w:szCs w:val="24"/>
        </w:rPr>
        <w:t xml:space="preserve">památce </w:t>
      </w:r>
      <w:r w:rsidR="008319F1">
        <w:rPr>
          <w:b/>
          <w:sz w:val="24"/>
          <w:szCs w:val="24"/>
        </w:rPr>
        <w:t>Posázavské bučiny (část Sedliště)</w:t>
      </w:r>
      <w:r w:rsidRPr="000C7F3B">
        <w:rPr>
          <w:b/>
          <w:sz w:val="24"/>
          <w:szCs w:val="24"/>
        </w:rPr>
        <w:t xml:space="preserve"> </w:t>
      </w:r>
    </w:p>
    <w:p w:rsidR="00873480" w:rsidRPr="000C7F3B" w:rsidRDefault="00873480" w:rsidP="003E625F">
      <w:pPr>
        <w:rPr>
          <w:b/>
          <w:sz w:val="24"/>
          <w:szCs w:val="24"/>
        </w:rPr>
      </w:pP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
        <w:gridCol w:w="1977"/>
        <w:gridCol w:w="2268"/>
        <w:gridCol w:w="2276"/>
        <w:gridCol w:w="992"/>
        <w:gridCol w:w="992"/>
      </w:tblGrid>
      <w:tr w:rsidR="00873480" w:rsidRPr="008319F1" w:rsidTr="008B3836">
        <w:trPr>
          <w:cantSplit/>
          <w:trHeight w:val="300"/>
          <w:jc w:val="center"/>
        </w:trPr>
        <w:tc>
          <w:tcPr>
            <w:tcW w:w="582" w:type="dxa"/>
            <w:vMerge w:val="restart"/>
            <w:shd w:val="clear" w:color="auto" w:fill="D9D9D9"/>
            <w:noWrap/>
            <w:vAlign w:val="center"/>
          </w:tcPr>
          <w:p w:rsidR="00873480" w:rsidRPr="008319F1" w:rsidRDefault="00873480" w:rsidP="008319F1">
            <w:pPr>
              <w:jc w:val="center"/>
              <w:rPr>
                <w:b/>
                <w:color w:val="000000"/>
                <w:sz w:val="22"/>
                <w:szCs w:val="22"/>
              </w:rPr>
            </w:pPr>
            <w:r w:rsidRPr="008319F1">
              <w:rPr>
                <w:b/>
                <w:color w:val="000000"/>
                <w:sz w:val="22"/>
                <w:szCs w:val="22"/>
              </w:rPr>
              <w:t>Č.</w:t>
            </w:r>
          </w:p>
        </w:tc>
        <w:tc>
          <w:tcPr>
            <w:tcW w:w="1977" w:type="dxa"/>
            <w:vMerge w:val="restart"/>
            <w:shd w:val="clear" w:color="auto" w:fill="D9D9D9"/>
            <w:vAlign w:val="center"/>
          </w:tcPr>
          <w:p w:rsidR="00873480" w:rsidRPr="008319F1" w:rsidRDefault="00873480" w:rsidP="00873480">
            <w:pPr>
              <w:rPr>
                <w:b/>
                <w:color w:val="000000"/>
                <w:sz w:val="22"/>
                <w:szCs w:val="22"/>
              </w:rPr>
            </w:pPr>
            <w:r w:rsidRPr="008319F1">
              <w:rPr>
                <w:b/>
                <w:color w:val="000000"/>
                <w:sz w:val="22"/>
                <w:szCs w:val="22"/>
              </w:rPr>
              <w:t>Český název</w:t>
            </w:r>
          </w:p>
        </w:tc>
        <w:tc>
          <w:tcPr>
            <w:tcW w:w="2268" w:type="dxa"/>
            <w:vMerge w:val="restart"/>
            <w:shd w:val="clear" w:color="auto" w:fill="D9D9D9"/>
            <w:noWrap/>
            <w:vAlign w:val="center"/>
          </w:tcPr>
          <w:p w:rsidR="00873480" w:rsidRPr="008319F1" w:rsidRDefault="00873480" w:rsidP="00873480">
            <w:pPr>
              <w:rPr>
                <w:b/>
                <w:color w:val="000000"/>
                <w:sz w:val="22"/>
                <w:szCs w:val="22"/>
              </w:rPr>
            </w:pPr>
            <w:r w:rsidRPr="008319F1">
              <w:rPr>
                <w:b/>
                <w:color w:val="000000"/>
                <w:sz w:val="22"/>
                <w:szCs w:val="22"/>
              </w:rPr>
              <w:t>Latinský název</w:t>
            </w:r>
          </w:p>
        </w:tc>
        <w:tc>
          <w:tcPr>
            <w:tcW w:w="2276" w:type="dxa"/>
            <w:vMerge w:val="restart"/>
            <w:shd w:val="clear" w:color="auto" w:fill="D9D9D9"/>
            <w:vAlign w:val="center"/>
          </w:tcPr>
          <w:p w:rsidR="00873480" w:rsidRPr="008319F1" w:rsidRDefault="00873480" w:rsidP="00873480">
            <w:pPr>
              <w:rPr>
                <w:b/>
                <w:color w:val="000000"/>
                <w:sz w:val="22"/>
                <w:szCs w:val="22"/>
              </w:rPr>
            </w:pPr>
            <w:r w:rsidRPr="008319F1">
              <w:rPr>
                <w:b/>
                <w:color w:val="000000"/>
                <w:sz w:val="22"/>
                <w:szCs w:val="22"/>
              </w:rPr>
              <w:t>Poznámka k výskytu</w:t>
            </w:r>
          </w:p>
        </w:tc>
        <w:tc>
          <w:tcPr>
            <w:tcW w:w="1984" w:type="dxa"/>
            <w:gridSpan w:val="2"/>
            <w:shd w:val="clear" w:color="auto" w:fill="D9D9D9"/>
            <w:vAlign w:val="center"/>
          </w:tcPr>
          <w:p w:rsidR="00873480" w:rsidRPr="008319F1" w:rsidRDefault="00873480" w:rsidP="008319F1">
            <w:pPr>
              <w:autoSpaceDE/>
              <w:autoSpaceDN/>
              <w:jc w:val="center"/>
              <w:rPr>
                <w:b/>
                <w:color w:val="000000"/>
                <w:sz w:val="22"/>
                <w:szCs w:val="22"/>
              </w:rPr>
            </w:pPr>
            <w:r w:rsidRPr="008319F1">
              <w:rPr>
                <w:b/>
                <w:color w:val="000000"/>
                <w:sz w:val="22"/>
                <w:szCs w:val="22"/>
              </w:rPr>
              <w:t>Ohrožení</w:t>
            </w:r>
          </w:p>
        </w:tc>
      </w:tr>
      <w:tr w:rsidR="00873480" w:rsidRPr="008319F1" w:rsidTr="008B3836">
        <w:trPr>
          <w:cantSplit/>
          <w:trHeight w:val="300"/>
          <w:jc w:val="center"/>
        </w:trPr>
        <w:tc>
          <w:tcPr>
            <w:tcW w:w="582" w:type="dxa"/>
            <w:vMerge/>
            <w:shd w:val="clear" w:color="auto" w:fill="D9D9D9"/>
            <w:noWrap/>
            <w:vAlign w:val="center"/>
          </w:tcPr>
          <w:p w:rsidR="00873480" w:rsidRPr="008319F1" w:rsidRDefault="00873480" w:rsidP="008319F1">
            <w:pPr>
              <w:autoSpaceDE/>
              <w:autoSpaceDN/>
              <w:jc w:val="center"/>
              <w:rPr>
                <w:b/>
                <w:color w:val="000000"/>
                <w:sz w:val="24"/>
                <w:szCs w:val="24"/>
              </w:rPr>
            </w:pPr>
          </w:p>
        </w:tc>
        <w:tc>
          <w:tcPr>
            <w:tcW w:w="1977" w:type="dxa"/>
            <w:vMerge/>
            <w:shd w:val="clear" w:color="auto" w:fill="D9D9D9"/>
            <w:vAlign w:val="center"/>
          </w:tcPr>
          <w:p w:rsidR="00873480" w:rsidRPr="008319F1" w:rsidRDefault="00873480" w:rsidP="00873480">
            <w:pPr>
              <w:autoSpaceDE/>
              <w:autoSpaceDN/>
              <w:rPr>
                <w:b/>
                <w:color w:val="000000"/>
                <w:sz w:val="24"/>
                <w:szCs w:val="24"/>
              </w:rPr>
            </w:pPr>
          </w:p>
        </w:tc>
        <w:tc>
          <w:tcPr>
            <w:tcW w:w="2268" w:type="dxa"/>
            <w:vMerge/>
            <w:shd w:val="clear" w:color="auto" w:fill="D9D9D9"/>
            <w:noWrap/>
            <w:vAlign w:val="center"/>
          </w:tcPr>
          <w:p w:rsidR="00873480" w:rsidRPr="008319F1" w:rsidRDefault="00873480" w:rsidP="00873480">
            <w:pPr>
              <w:autoSpaceDE/>
              <w:autoSpaceDN/>
              <w:rPr>
                <w:b/>
                <w:i/>
                <w:color w:val="000000"/>
                <w:sz w:val="24"/>
                <w:szCs w:val="24"/>
              </w:rPr>
            </w:pPr>
          </w:p>
        </w:tc>
        <w:tc>
          <w:tcPr>
            <w:tcW w:w="2276" w:type="dxa"/>
            <w:vMerge/>
            <w:shd w:val="clear" w:color="auto" w:fill="D9D9D9"/>
            <w:vAlign w:val="center"/>
          </w:tcPr>
          <w:p w:rsidR="00873480" w:rsidRPr="008319F1" w:rsidRDefault="00873480" w:rsidP="00873480">
            <w:pPr>
              <w:autoSpaceDE/>
              <w:autoSpaceDN/>
              <w:rPr>
                <w:b/>
                <w:color w:val="000000"/>
                <w:sz w:val="24"/>
                <w:szCs w:val="24"/>
              </w:rPr>
            </w:pPr>
          </w:p>
        </w:tc>
        <w:tc>
          <w:tcPr>
            <w:tcW w:w="992" w:type="dxa"/>
            <w:shd w:val="clear" w:color="auto" w:fill="D9D9D9"/>
            <w:vAlign w:val="center"/>
          </w:tcPr>
          <w:p w:rsidR="008319F1" w:rsidRPr="008319F1" w:rsidRDefault="00873480" w:rsidP="008319F1">
            <w:pPr>
              <w:autoSpaceDE/>
              <w:autoSpaceDN/>
              <w:jc w:val="center"/>
              <w:rPr>
                <w:b/>
                <w:color w:val="000000"/>
                <w:sz w:val="22"/>
                <w:szCs w:val="22"/>
              </w:rPr>
            </w:pPr>
            <w:r w:rsidRPr="008319F1">
              <w:rPr>
                <w:b/>
                <w:color w:val="000000"/>
                <w:sz w:val="22"/>
                <w:szCs w:val="22"/>
              </w:rPr>
              <w:t>395/</w:t>
            </w:r>
          </w:p>
          <w:p w:rsidR="00873480" w:rsidRPr="008319F1" w:rsidRDefault="00873480" w:rsidP="008319F1">
            <w:pPr>
              <w:autoSpaceDE/>
              <w:autoSpaceDN/>
              <w:jc w:val="center"/>
              <w:rPr>
                <w:b/>
                <w:color w:val="000000"/>
                <w:sz w:val="22"/>
                <w:szCs w:val="22"/>
              </w:rPr>
            </w:pPr>
            <w:r w:rsidRPr="008319F1">
              <w:rPr>
                <w:b/>
                <w:color w:val="000000"/>
                <w:sz w:val="22"/>
                <w:szCs w:val="22"/>
              </w:rPr>
              <w:t>1992</w:t>
            </w:r>
            <w:r w:rsidR="008319F1" w:rsidRPr="008319F1">
              <w:rPr>
                <w:b/>
                <w:color w:val="000000"/>
                <w:sz w:val="22"/>
                <w:szCs w:val="22"/>
              </w:rPr>
              <w:t xml:space="preserve"> Sb.</w:t>
            </w:r>
          </w:p>
        </w:tc>
        <w:tc>
          <w:tcPr>
            <w:tcW w:w="992" w:type="dxa"/>
            <w:shd w:val="clear" w:color="auto" w:fill="D9D9D9"/>
            <w:noWrap/>
            <w:vAlign w:val="center"/>
          </w:tcPr>
          <w:p w:rsidR="00873480" w:rsidRPr="008319F1" w:rsidRDefault="00873480" w:rsidP="008319F1">
            <w:pPr>
              <w:autoSpaceDE/>
              <w:autoSpaceDN/>
              <w:jc w:val="center"/>
              <w:rPr>
                <w:b/>
                <w:color w:val="000000"/>
                <w:sz w:val="22"/>
                <w:szCs w:val="22"/>
              </w:rPr>
            </w:pPr>
            <w:r w:rsidRPr="008319F1">
              <w:rPr>
                <w:b/>
                <w:color w:val="000000"/>
                <w:sz w:val="22"/>
                <w:szCs w:val="22"/>
              </w:rPr>
              <w:t>ČS</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javor mléč</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Acer platanoides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javor klen</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Acer pseudoplatanus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samorostlík klasnatý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Actaea spicata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bršlice kozí noha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Aegopodium podagraria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řepík lékařský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Agrimonia eupatoria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psineček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Agrostis capillaris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řebříček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Achillea millefolium agg.</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česnáček lékařský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Alliaria petiolata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651B67" w:rsidTr="008B3836">
        <w:trPr>
          <w:cantSplit/>
          <w:trHeight w:val="300"/>
          <w:jc w:val="center"/>
        </w:trPr>
        <w:tc>
          <w:tcPr>
            <w:tcW w:w="582" w:type="dxa"/>
            <w:shd w:val="clear" w:color="auto" w:fill="auto"/>
            <w:noWrap/>
            <w:vAlign w:val="center"/>
            <w:hideMark/>
          </w:tcPr>
          <w:p w:rsidR="00873480" w:rsidRPr="00651B67" w:rsidRDefault="00873480" w:rsidP="008319F1">
            <w:pPr>
              <w:autoSpaceDE/>
              <w:autoSpaceDN/>
              <w:jc w:val="center"/>
              <w:rPr>
                <w:b/>
                <w:color w:val="000000"/>
                <w:sz w:val="24"/>
                <w:szCs w:val="24"/>
              </w:rPr>
            </w:pPr>
            <w:r w:rsidRPr="00651B67">
              <w:rPr>
                <w:b/>
                <w:color w:val="000000"/>
                <w:sz w:val="24"/>
                <w:szCs w:val="24"/>
              </w:rPr>
              <w:t>9</w:t>
            </w:r>
          </w:p>
        </w:tc>
        <w:tc>
          <w:tcPr>
            <w:tcW w:w="1977" w:type="dxa"/>
            <w:vAlign w:val="center"/>
          </w:tcPr>
          <w:p w:rsidR="00873480" w:rsidRPr="00651B67" w:rsidRDefault="00873480" w:rsidP="00873480">
            <w:pPr>
              <w:autoSpaceDE/>
              <w:autoSpaceDN/>
              <w:rPr>
                <w:b/>
                <w:color w:val="000000"/>
                <w:sz w:val="24"/>
                <w:szCs w:val="24"/>
              </w:rPr>
            </w:pPr>
            <w:r w:rsidRPr="00651B67">
              <w:rPr>
                <w:b/>
                <w:color w:val="000000"/>
                <w:sz w:val="24"/>
                <w:szCs w:val="24"/>
              </w:rPr>
              <w:t>česnek chlumní horský</w:t>
            </w:r>
          </w:p>
        </w:tc>
        <w:tc>
          <w:tcPr>
            <w:tcW w:w="2268" w:type="dxa"/>
            <w:shd w:val="clear" w:color="auto" w:fill="auto"/>
            <w:noWrap/>
            <w:vAlign w:val="center"/>
            <w:hideMark/>
          </w:tcPr>
          <w:p w:rsidR="00873480" w:rsidRPr="00651B67" w:rsidRDefault="00873480" w:rsidP="00873480">
            <w:pPr>
              <w:autoSpaceDE/>
              <w:autoSpaceDN/>
              <w:rPr>
                <w:b/>
                <w:i/>
                <w:color w:val="000000"/>
                <w:sz w:val="24"/>
                <w:szCs w:val="24"/>
              </w:rPr>
            </w:pPr>
            <w:r w:rsidRPr="00651B67">
              <w:rPr>
                <w:b/>
                <w:i/>
                <w:color w:val="000000"/>
                <w:sz w:val="24"/>
                <w:szCs w:val="24"/>
              </w:rPr>
              <w:t>Allium senescens subsp. montanum</w:t>
            </w:r>
          </w:p>
        </w:tc>
        <w:tc>
          <w:tcPr>
            <w:tcW w:w="2276" w:type="dxa"/>
            <w:vAlign w:val="center"/>
          </w:tcPr>
          <w:p w:rsidR="00873480" w:rsidRPr="00651B67" w:rsidRDefault="00806BA4" w:rsidP="00873480">
            <w:pPr>
              <w:autoSpaceDE/>
              <w:autoSpaceDN/>
              <w:rPr>
                <w:b/>
                <w:color w:val="000000"/>
                <w:sz w:val="24"/>
                <w:szCs w:val="24"/>
              </w:rPr>
            </w:pPr>
            <w:r w:rsidRPr="00651B67">
              <w:rPr>
                <w:b/>
                <w:color w:val="000000"/>
                <w:sz w:val="24"/>
                <w:szCs w:val="24"/>
              </w:rPr>
              <w:t xml:space="preserve">jeden </w:t>
            </w:r>
            <w:r w:rsidR="00873480" w:rsidRPr="00651B67">
              <w:rPr>
                <w:b/>
                <w:color w:val="000000"/>
                <w:sz w:val="24"/>
                <w:szCs w:val="24"/>
              </w:rPr>
              <w:t>trs</w:t>
            </w:r>
            <w:r w:rsidRPr="00651B67">
              <w:rPr>
                <w:b/>
                <w:color w:val="000000"/>
                <w:sz w:val="24"/>
                <w:szCs w:val="24"/>
              </w:rPr>
              <w:t xml:space="preserve"> na ploše N4, možný širší výskyt</w:t>
            </w:r>
          </w:p>
        </w:tc>
        <w:tc>
          <w:tcPr>
            <w:tcW w:w="992" w:type="dxa"/>
            <w:vAlign w:val="center"/>
          </w:tcPr>
          <w:p w:rsidR="00873480" w:rsidRPr="00651B67" w:rsidRDefault="00873480" w:rsidP="00873480">
            <w:pPr>
              <w:autoSpaceDE/>
              <w:autoSpaceDN/>
              <w:rPr>
                <w:b/>
                <w:color w:val="000000"/>
                <w:sz w:val="24"/>
                <w:szCs w:val="24"/>
              </w:rPr>
            </w:pPr>
          </w:p>
        </w:tc>
        <w:tc>
          <w:tcPr>
            <w:tcW w:w="992" w:type="dxa"/>
            <w:shd w:val="clear" w:color="auto" w:fill="auto"/>
            <w:noWrap/>
            <w:vAlign w:val="center"/>
          </w:tcPr>
          <w:p w:rsidR="00873480" w:rsidRPr="00651B67" w:rsidRDefault="00806BA4" w:rsidP="00873480">
            <w:pPr>
              <w:autoSpaceDE/>
              <w:autoSpaceDN/>
              <w:rPr>
                <w:b/>
                <w:color w:val="000000"/>
                <w:sz w:val="24"/>
                <w:szCs w:val="24"/>
              </w:rPr>
            </w:pPr>
            <w:r w:rsidRPr="00651B67">
              <w:rPr>
                <w:b/>
                <w:color w:val="000000"/>
                <w:sz w:val="24"/>
                <w:szCs w:val="24"/>
              </w:rPr>
              <w:t>C4a</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bělozářka větevnatá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Anthericum ramosum</w:t>
            </w:r>
          </w:p>
        </w:tc>
        <w:tc>
          <w:tcPr>
            <w:tcW w:w="2276" w:type="dxa"/>
            <w:vAlign w:val="center"/>
          </w:tcPr>
          <w:p w:rsidR="00873480" w:rsidRPr="008319F1" w:rsidRDefault="00806BA4" w:rsidP="00806BA4">
            <w:pPr>
              <w:autoSpaceDE/>
              <w:autoSpaceDN/>
              <w:rPr>
                <w:color w:val="000000"/>
                <w:sz w:val="24"/>
                <w:szCs w:val="24"/>
              </w:rPr>
            </w:pPr>
            <w:r>
              <w:rPr>
                <w:color w:val="000000"/>
                <w:sz w:val="24"/>
                <w:szCs w:val="24"/>
              </w:rPr>
              <w:t>několik trsů na ploše N4, výskyt i jinde, v místech hůře přístupných skal pravděpodobný</w:t>
            </w: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06BA4" w:rsidP="00873480">
            <w:pPr>
              <w:autoSpaceDE/>
              <w:autoSpaceDN/>
              <w:rPr>
                <w:color w:val="000000"/>
                <w:sz w:val="24"/>
                <w:szCs w:val="24"/>
              </w:rPr>
            </w:pPr>
            <w:r>
              <w:rPr>
                <w:color w:val="000000"/>
                <w:sz w:val="24"/>
                <w:szCs w:val="24"/>
              </w:rPr>
              <w:t>C4a</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kerblík lesní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Anthriscus sylvestris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lastRenderedPageBreak/>
              <w:t>12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huseník lysý (strmobýl lysý)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Arabis glabra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lopuch větší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Arctium lappa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lopuch menší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Arctium minus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písečnice douškolistá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Arenaria serpyllifolia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ovsík vyvýšený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Arrhenatherum elatius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pelyněk pravý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Artemisia absinthium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pelyněk ladní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Artemisia campestris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kopytník evropský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Asarum europaeum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sleziník severní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Asplenium septentrionale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sleziník červený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Asplenium trichomanes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kozinec sladkolistý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Astragalus glycyphyllos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651B67" w:rsidTr="008B3836">
        <w:trPr>
          <w:cantSplit/>
          <w:trHeight w:val="300"/>
          <w:jc w:val="center"/>
        </w:trPr>
        <w:tc>
          <w:tcPr>
            <w:tcW w:w="582" w:type="dxa"/>
            <w:shd w:val="clear" w:color="auto" w:fill="auto"/>
            <w:noWrap/>
            <w:vAlign w:val="center"/>
            <w:hideMark/>
          </w:tcPr>
          <w:p w:rsidR="00873480" w:rsidRPr="00651B67" w:rsidRDefault="00873480" w:rsidP="008319F1">
            <w:pPr>
              <w:autoSpaceDE/>
              <w:autoSpaceDN/>
              <w:jc w:val="center"/>
              <w:rPr>
                <w:b/>
                <w:color w:val="000000"/>
                <w:sz w:val="24"/>
                <w:szCs w:val="24"/>
              </w:rPr>
            </w:pPr>
            <w:r w:rsidRPr="00651B67">
              <w:rPr>
                <w:b/>
                <w:color w:val="000000"/>
                <w:sz w:val="24"/>
                <w:szCs w:val="24"/>
              </w:rPr>
              <w:t>23</w:t>
            </w:r>
          </w:p>
        </w:tc>
        <w:tc>
          <w:tcPr>
            <w:tcW w:w="1977" w:type="dxa"/>
            <w:vAlign w:val="center"/>
          </w:tcPr>
          <w:p w:rsidR="00873480" w:rsidRPr="00651B67" w:rsidRDefault="00873480" w:rsidP="00873480">
            <w:pPr>
              <w:autoSpaceDE/>
              <w:autoSpaceDN/>
              <w:rPr>
                <w:b/>
                <w:color w:val="000000"/>
                <w:sz w:val="24"/>
                <w:szCs w:val="24"/>
              </w:rPr>
            </w:pPr>
            <w:r w:rsidRPr="00651B67">
              <w:rPr>
                <w:b/>
                <w:color w:val="000000"/>
                <w:sz w:val="24"/>
                <w:szCs w:val="24"/>
              </w:rPr>
              <w:t>tařice skalní Arduinova</w:t>
            </w:r>
          </w:p>
        </w:tc>
        <w:tc>
          <w:tcPr>
            <w:tcW w:w="2268" w:type="dxa"/>
            <w:shd w:val="clear" w:color="auto" w:fill="auto"/>
            <w:noWrap/>
            <w:vAlign w:val="center"/>
            <w:hideMark/>
          </w:tcPr>
          <w:p w:rsidR="00873480" w:rsidRPr="00651B67" w:rsidRDefault="00873480" w:rsidP="00873480">
            <w:pPr>
              <w:autoSpaceDE/>
              <w:autoSpaceDN/>
              <w:rPr>
                <w:b/>
                <w:i/>
                <w:color w:val="000000"/>
                <w:sz w:val="24"/>
                <w:szCs w:val="24"/>
              </w:rPr>
            </w:pPr>
            <w:r w:rsidRPr="00651B67">
              <w:rPr>
                <w:b/>
                <w:i/>
                <w:color w:val="000000"/>
                <w:sz w:val="24"/>
                <w:szCs w:val="24"/>
              </w:rPr>
              <w:t>Aurinia saxatilis subsp. arduini</w:t>
            </w:r>
          </w:p>
        </w:tc>
        <w:tc>
          <w:tcPr>
            <w:tcW w:w="2276" w:type="dxa"/>
            <w:vAlign w:val="center"/>
          </w:tcPr>
          <w:p w:rsidR="00873480" w:rsidRPr="00651B67" w:rsidRDefault="00873480" w:rsidP="00806BA4">
            <w:pPr>
              <w:autoSpaceDE/>
              <w:autoSpaceDN/>
              <w:rPr>
                <w:b/>
                <w:color w:val="000000"/>
                <w:sz w:val="24"/>
                <w:szCs w:val="24"/>
              </w:rPr>
            </w:pPr>
            <w:r w:rsidRPr="00651B67">
              <w:rPr>
                <w:b/>
                <w:color w:val="000000"/>
                <w:sz w:val="24"/>
                <w:szCs w:val="24"/>
              </w:rPr>
              <w:t>na sk</w:t>
            </w:r>
            <w:r w:rsidR="00806BA4" w:rsidRPr="00651B67">
              <w:rPr>
                <w:b/>
                <w:color w:val="000000"/>
                <w:sz w:val="24"/>
                <w:szCs w:val="24"/>
              </w:rPr>
              <w:t>alních výchozech nad tratí (plocha N4), desítky m2</w:t>
            </w:r>
          </w:p>
        </w:tc>
        <w:tc>
          <w:tcPr>
            <w:tcW w:w="992" w:type="dxa"/>
            <w:vAlign w:val="center"/>
          </w:tcPr>
          <w:p w:rsidR="00873480" w:rsidRPr="00651B67" w:rsidRDefault="00806BA4" w:rsidP="00873480">
            <w:pPr>
              <w:autoSpaceDE/>
              <w:autoSpaceDN/>
              <w:rPr>
                <w:b/>
                <w:color w:val="000000"/>
                <w:sz w:val="24"/>
                <w:szCs w:val="24"/>
              </w:rPr>
            </w:pPr>
            <w:r w:rsidRPr="00651B67">
              <w:rPr>
                <w:b/>
                <w:color w:val="000000"/>
                <w:sz w:val="24"/>
                <w:szCs w:val="24"/>
              </w:rPr>
              <w:t>§3</w:t>
            </w:r>
          </w:p>
        </w:tc>
        <w:tc>
          <w:tcPr>
            <w:tcW w:w="992" w:type="dxa"/>
            <w:shd w:val="clear" w:color="auto" w:fill="auto"/>
            <w:noWrap/>
            <w:vAlign w:val="center"/>
          </w:tcPr>
          <w:p w:rsidR="00873480" w:rsidRPr="00651B67" w:rsidRDefault="00806BA4" w:rsidP="00873480">
            <w:pPr>
              <w:autoSpaceDE/>
              <w:autoSpaceDN/>
              <w:rPr>
                <w:b/>
                <w:color w:val="000000"/>
                <w:sz w:val="24"/>
                <w:szCs w:val="24"/>
              </w:rPr>
            </w:pPr>
            <w:r w:rsidRPr="00651B67">
              <w:rPr>
                <w:b/>
                <w:color w:val="000000"/>
                <w:sz w:val="24"/>
                <w:szCs w:val="24"/>
              </w:rPr>
              <w:t>C4a</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bříza bělokorá (bříza bradavičnatá)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Betula pendula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válečka prapořitá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Brachypodium pinnatum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tcPr>
          <w:p w:rsidR="00873480" w:rsidRPr="008319F1" w:rsidRDefault="00873480" w:rsidP="008319F1">
            <w:pPr>
              <w:autoSpaceDE/>
              <w:autoSpaceDN/>
              <w:jc w:val="center"/>
              <w:rPr>
                <w:color w:val="000000"/>
                <w:sz w:val="24"/>
                <w:szCs w:val="24"/>
              </w:rPr>
            </w:pPr>
            <w:r w:rsidRPr="008319F1">
              <w:rPr>
                <w:color w:val="000000"/>
                <w:sz w:val="24"/>
                <w:szCs w:val="24"/>
              </w:rPr>
              <w:t>26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sveřep Benekenův (kostřavice Benekenova)</w:t>
            </w:r>
          </w:p>
        </w:tc>
        <w:tc>
          <w:tcPr>
            <w:tcW w:w="2268" w:type="dxa"/>
            <w:shd w:val="clear" w:color="auto" w:fill="auto"/>
            <w:noWrap/>
            <w:vAlign w:val="center"/>
          </w:tcPr>
          <w:p w:rsidR="00873480" w:rsidRPr="008319F1" w:rsidRDefault="00873480" w:rsidP="00873480">
            <w:pPr>
              <w:autoSpaceDE/>
              <w:autoSpaceDN/>
              <w:rPr>
                <w:i/>
                <w:color w:val="000000"/>
                <w:sz w:val="24"/>
                <w:szCs w:val="24"/>
              </w:rPr>
            </w:pPr>
            <w:r w:rsidRPr="008319F1">
              <w:rPr>
                <w:i/>
                <w:color w:val="000000"/>
                <w:sz w:val="24"/>
                <w:szCs w:val="24"/>
              </w:rPr>
              <w:t>Bromus benekenii</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sveřep</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Bromus sp.</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třtina křovištní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Calamagrostis epigejos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29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opletník plotní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Calystegia sepium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zvonek broskvolistý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Campanula persicifolia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zvonek řepkovitý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Campanula rapunculoides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zvonek okrouhlolistý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Campanula rotundifolia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zvonek kopřivolistý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Campanula trachelium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kokoška pastuší tobolka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Capsella bursa-pastoris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řeřišnice nedůtklivá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Cardamine impatiens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řeřišničník písečný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Cardaminopsis arenosa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bodlák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Carduus acanthoides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lastRenderedPageBreak/>
              <w:t>38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ostřice lesní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Carex sylvatica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39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habr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Carpinus betulus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chrpa čekánek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Centaurea scabiosa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chrpa porýnská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Centaurea stoebe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651B67" w:rsidTr="008B3836">
        <w:trPr>
          <w:cantSplit/>
          <w:trHeight w:val="300"/>
          <w:jc w:val="center"/>
        </w:trPr>
        <w:tc>
          <w:tcPr>
            <w:tcW w:w="582" w:type="dxa"/>
            <w:shd w:val="clear" w:color="auto" w:fill="auto"/>
            <w:noWrap/>
            <w:vAlign w:val="center"/>
            <w:hideMark/>
          </w:tcPr>
          <w:p w:rsidR="00873480" w:rsidRPr="00651B67" w:rsidRDefault="00873480" w:rsidP="008319F1">
            <w:pPr>
              <w:autoSpaceDE/>
              <w:autoSpaceDN/>
              <w:jc w:val="center"/>
              <w:rPr>
                <w:b/>
                <w:color w:val="000000"/>
                <w:sz w:val="24"/>
                <w:szCs w:val="24"/>
              </w:rPr>
            </w:pPr>
            <w:r w:rsidRPr="00651B67">
              <w:rPr>
                <w:b/>
                <w:color w:val="000000"/>
                <w:sz w:val="24"/>
                <w:szCs w:val="24"/>
              </w:rPr>
              <w:t>42</w:t>
            </w:r>
          </w:p>
        </w:tc>
        <w:tc>
          <w:tcPr>
            <w:tcW w:w="1977" w:type="dxa"/>
            <w:vAlign w:val="center"/>
          </w:tcPr>
          <w:p w:rsidR="00873480" w:rsidRPr="00651B67" w:rsidRDefault="00873480" w:rsidP="00873480">
            <w:pPr>
              <w:autoSpaceDE/>
              <w:autoSpaceDN/>
              <w:rPr>
                <w:b/>
                <w:color w:val="000000"/>
                <w:sz w:val="24"/>
                <w:szCs w:val="24"/>
              </w:rPr>
            </w:pPr>
            <w:r w:rsidRPr="00651B67">
              <w:rPr>
                <w:b/>
                <w:color w:val="000000"/>
                <w:sz w:val="24"/>
                <w:szCs w:val="24"/>
              </w:rPr>
              <w:t>zeměžluč okolíkatá (zeměžluč lékařská)</w:t>
            </w:r>
          </w:p>
        </w:tc>
        <w:tc>
          <w:tcPr>
            <w:tcW w:w="2268" w:type="dxa"/>
            <w:shd w:val="clear" w:color="auto" w:fill="auto"/>
            <w:noWrap/>
            <w:vAlign w:val="center"/>
            <w:hideMark/>
          </w:tcPr>
          <w:p w:rsidR="00873480" w:rsidRPr="00651B67" w:rsidRDefault="00873480" w:rsidP="00873480">
            <w:pPr>
              <w:autoSpaceDE/>
              <w:autoSpaceDN/>
              <w:rPr>
                <w:b/>
                <w:i/>
                <w:color w:val="000000"/>
                <w:sz w:val="24"/>
                <w:szCs w:val="24"/>
              </w:rPr>
            </w:pPr>
            <w:r w:rsidRPr="00651B67">
              <w:rPr>
                <w:b/>
                <w:i/>
                <w:color w:val="000000"/>
                <w:sz w:val="24"/>
                <w:szCs w:val="24"/>
              </w:rPr>
              <w:t>Centaurium erythraea</w:t>
            </w:r>
          </w:p>
        </w:tc>
        <w:tc>
          <w:tcPr>
            <w:tcW w:w="2276" w:type="dxa"/>
            <w:vAlign w:val="center"/>
          </w:tcPr>
          <w:p w:rsidR="00873480" w:rsidRPr="00651B67" w:rsidRDefault="00873480" w:rsidP="00873480">
            <w:pPr>
              <w:autoSpaceDE/>
              <w:autoSpaceDN/>
              <w:rPr>
                <w:b/>
                <w:color w:val="000000"/>
                <w:sz w:val="24"/>
                <w:szCs w:val="24"/>
              </w:rPr>
            </w:pPr>
            <w:r w:rsidRPr="00651B67">
              <w:rPr>
                <w:b/>
                <w:color w:val="000000"/>
                <w:sz w:val="24"/>
                <w:szCs w:val="24"/>
              </w:rPr>
              <w:t>při kraji lesa a na pasece hojně</w:t>
            </w:r>
          </w:p>
        </w:tc>
        <w:tc>
          <w:tcPr>
            <w:tcW w:w="992" w:type="dxa"/>
            <w:vAlign w:val="center"/>
          </w:tcPr>
          <w:p w:rsidR="00873480" w:rsidRPr="00651B67" w:rsidRDefault="00873480" w:rsidP="00873480">
            <w:pPr>
              <w:autoSpaceDE/>
              <w:autoSpaceDN/>
              <w:rPr>
                <w:b/>
                <w:color w:val="000000"/>
                <w:sz w:val="24"/>
                <w:szCs w:val="24"/>
              </w:rPr>
            </w:pPr>
          </w:p>
        </w:tc>
        <w:tc>
          <w:tcPr>
            <w:tcW w:w="992" w:type="dxa"/>
            <w:shd w:val="clear" w:color="auto" w:fill="auto"/>
            <w:noWrap/>
            <w:vAlign w:val="center"/>
          </w:tcPr>
          <w:p w:rsidR="00873480" w:rsidRPr="00651B67" w:rsidRDefault="00806BA4" w:rsidP="00873480">
            <w:pPr>
              <w:autoSpaceDE/>
              <w:autoSpaceDN/>
              <w:rPr>
                <w:b/>
                <w:color w:val="000000"/>
                <w:sz w:val="24"/>
                <w:szCs w:val="24"/>
              </w:rPr>
            </w:pPr>
            <w:r w:rsidRPr="00651B67">
              <w:rPr>
                <w:b/>
                <w:color w:val="000000"/>
                <w:sz w:val="24"/>
                <w:szCs w:val="24"/>
              </w:rPr>
              <w:t>C4a</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okrotice</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Cephalanthera sp.</w:t>
            </w:r>
          </w:p>
        </w:tc>
        <w:tc>
          <w:tcPr>
            <w:tcW w:w="2276" w:type="dxa"/>
            <w:vAlign w:val="center"/>
          </w:tcPr>
          <w:p w:rsidR="00873480" w:rsidRPr="008319F1" w:rsidRDefault="00806BA4" w:rsidP="00806BA4">
            <w:pPr>
              <w:autoSpaceDE/>
              <w:autoSpaceDN/>
              <w:rPr>
                <w:color w:val="000000"/>
                <w:sz w:val="24"/>
                <w:szCs w:val="24"/>
              </w:rPr>
            </w:pPr>
            <w:r>
              <w:rPr>
                <w:color w:val="000000"/>
                <w:sz w:val="24"/>
                <w:szCs w:val="24"/>
              </w:rPr>
              <w:t>v blízkosti vrchu Sedliště, nebyla možná determinace do druhu</w:t>
            </w: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B3836" w:rsidP="00873480">
            <w:pPr>
              <w:autoSpaceDE/>
              <w:autoSpaceDN/>
              <w:rPr>
                <w:color w:val="000000"/>
                <w:sz w:val="24"/>
                <w:szCs w:val="24"/>
              </w:rPr>
            </w:pPr>
            <w:r>
              <w:rPr>
                <w:color w:val="000000"/>
                <w:sz w:val="24"/>
                <w:szCs w:val="24"/>
              </w:rPr>
              <w:t>?</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čarovník pařížský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Circaea lutetiana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pcháč oset</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Cirsium arvense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pcháč</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Cirsium sp.</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klinopád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Clinopodium vulgare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svída krvavá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Cornus sanguinea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49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líska obecná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Corylus avellana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hloh</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Crataegus sp.</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puchýřník křehký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Cystopteris fragilis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tcPr>
          <w:p w:rsidR="00873480" w:rsidRPr="008319F1" w:rsidRDefault="00873480" w:rsidP="008319F1">
            <w:pPr>
              <w:autoSpaceDE/>
              <w:autoSpaceDN/>
              <w:jc w:val="center"/>
              <w:rPr>
                <w:color w:val="000000"/>
                <w:sz w:val="24"/>
                <w:szCs w:val="24"/>
              </w:rPr>
            </w:pPr>
            <w:r w:rsidRPr="008319F1">
              <w:rPr>
                <w:color w:val="000000"/>
                <w:sz w:val="24"/>
                <w:szCs w:val="24"/>
              </w:rPr>
              <w:t>52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čilimník černající (čilimníkovec černající)</w:t>
            </w:r>
          </w:p>
        </w:tc>
        <w:tc>
          <w:tcPr>
            <w:tcW w:w="2268" w:type="dxa"/>
            <w:shd w:val="clear" w:color="auto" w:fill="auto"/>
            <w:noWrap/>
            <w:vAlign w:val="center"/>
          </w:tcPr>
          <w:p w:rsidR="00873480" w:rsidRPr="008319F1" w:rsidRDefault="00873480" w:rsidP="00873480">
            <w:pPr>
              <w:autoSpaceDE/>
              <w:autoSpaceDN/>
              <w:rPr>
                <w:i/>
                <w:color w:val="000000"/>
                <w:sz w:val="24"/>
                <w:szCs w:val="24"/>
              </w:rPr>
            </w:pPr>
            <w:r w:rsidRPr="008319F1">
              <w:rPr>
                <w:i/>
                <w:color w:val="000000"/>
                <w:sz w:val="24"/>
                <w:szCs w:val="24"/>
              </w:rPr>
              <w:t>Cytisus nigricans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srha laločnatá (srha říznačka)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Dactylis glomerata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mrkev obecná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Daucus carota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kyčelnice cibulkonosná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Dentaria bulbifera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hvozdík kartouzek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Dianthus carthusianorum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kapraď samec</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Dryopteris filix-mas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hadinec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Echium vulgare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59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turan roční (hvězdovnice roční)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Erigeron annuus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sadec konopáč</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Eupatorium cannabinum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pryšec chvojka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Euphorbia cyparissias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buk lesní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Fagus sylvatica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opletka obecná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Fallopia convolvulus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kostřava obrovská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Festuca gigantea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651B67" w:rsidTr="008B3836">
        <w:trPr>
          <w:cantSplit/>
          <w:trHeight w:val="300"/>
          <w:jc w:val="center"/>
        </w:trPr>
        <w:tc>
          <w:tcPr>
            <w:tcW w:w="582" w:type="dxa"/>
            <w:shd w:val="clear" w:color="auto" w:fill="auto"/>
            <w:noWrap/>
            <w:vAlign w:val="center"/>
            <w:hideMark/>
          </w:tcPr>
          <w:p w:rsidR="00873480" w:rsidRPr="00651B67" w:rsidRDefault="00873480" w:rsidP="008319F1">
            <w:pPr>
              <w:autoSpaceDE/>
              <w:autoSpaceDN/>
              <w:jc w:val="center"/>
              <w:rPr>
                <w:b/>
                <w:color w:val="000000"/>
                <w:sz w:val="24"/>
                <w:szCs w:val="24"/>
              </w:rPr>
            </w:pPr>
            <w:r w:rsidRPr="00651B67">
              <w:rPr>
                <w:b/>
                <w:color w:val="000000"/>
                <w:sz w:val="24"/>
                <w:szCs w:val="24"/>
              </w:rPr>
              <w:t>65</w:t>
            </w:r>
          </w:p>
        </w:tc>
        <w:tc>
          <w:tcPr>
            <w:tcW w:w="1977" w:type="dxa"/>
            <w:vAlign w:val="center"/>
          </w:tcPr>
          <w:p w:rsidR="00873480" w:rsidRPr="00651B67" w:rsidRDefault="00873480" w:rsidP="00873480">
            <w:pPr>
              <w:autoSpaceDE/>
              <w:autoSpaceDN/>
              <w:rPr>
                <w:b/>
                <w:sz w:val="24"/>
                <w:szCs w:val="24"/>
              </w:rPr>
            </w:pPr>
            <w:r w:rsidRPr="00651B67">
              <w:rPr>
                <w:b/>
                <w:sz w:val="24"/>
                <w:szCs w:val="24"/>
              </w:rPr>
              <w:t>kostřava sivá</w:t>
            </w:r>
          </w:p>
        </w:tc>
        <w:tc>
          <w:tcPr>
            <w:tcW w:w="2268" w:type="dxa"/>
            <w:shd w:val="clear" w:color="auto" w:fill="auto"/>
            <w:noWrap/>
            <w:vAlign w:val="center"/>
            <w:hideMark/>
          </w:tcPr>
          <w:p w:rsidR="00873480" w:rsidRPr="00651B67" w:rsidRDefault="00873480" w:rsidP="00873480">
            <w:pPr>
              <w:autoSpaceDE/>
              <w:autoSpaceDN/>
              <w:rPr>
                <w:b/>
                <w:i/>
                <w:sz w:val="24"/>
                <w:szCs w:val="24"/>
              </w:rPr>
            </w:pPr>
            <w:r w:rsidRPr="00651B67">
              <w:rPr>
                <w:b/>
                <w:i/>
                <w:sz w:val="24"/>
                <w:szCs w:val="24"/>
              </w:rPr>
              <w:t>Festuca pallens</w:t>
            </w:r>
          </w:p>
        </w:tc>
        <w:tc>
          <w:tcPr>
            <w:tcW w:w="2276" w:type="dxa"/>
            <w:vAlign w:val="center"/>
          </w:tcPr>
          <w:p w:rsidR="00873480" w:rsidRPr="00651B67" w:rsidRDefault="008B3836" w:rsidP="008B3836">
            <w:pPr>
              <w:autoSpaceDE/>
              <w:autoSpaceDN/>
              <w:rPr>
                <w:b/>
                <w:color w:val="000000"/>
                <w:sz w:val="24"/>
                <w:szCs w:val="24"/>
              </w:rPr>
            </w:pPr>
            <w:r w:rsidRPr="00651B67">
              <w:rPr>
                <w:b/>
                <w:color w:val="000000"/>
                <w:sz w:val="24"/>
                <w:szCs w:val="24"/>
              </w:rPr>
              <w:t>hojně ve skalnatých svazích nad tratí v SV části území</w:t>
            </w:r>
          </w:p>
        </w:tc>
        <w:tc>
          <w:tcPr>
            <w:tcW w:w="992" w:type="dxa"/>
            <w:vAlign w:val="center"/>
          </w:tcPr>
          <w:p w:rsidR="00873480" w:rsidRPr="00651B67" w:rsidRDefault="00873480" w:rsidP="00873480">
            <w:pPr>
              <w:autoSpaceDE/>
              <w:autoSpaceDN/>
              <w:rPr>
                <w:b/>
                <w:color w:val="000000"/>
                <w:sz w:val="24"/>
                <w:szCs w:val="24"/>
              </w:rPr>
            </w:pPr>
          </w:p>
        </w:tc>
        <w:tc>
          <w:tcPr>
            <w:tcW w:w="992" w:type="dxa"/>
            <w:shd w:val="clear" w:color="auto" w:fill="auto"/>
            <w:noWrap/>
            <w:vAlign w:val="center"/>
          </w:tcPr>
          <w:p w:rsidR="00873480" w:rsidRPr="00651B67" w:rsidRDefault="008B3836" w:rsidP="00873480">
            <w:pPr>
              <w:autoSpaceDE/>
              <w:autoSpaceDN/>
              <w:rPr>
                <w:b/>
                <w:color w:val="000000"/>
                <w:sz w:val="24"/>
                <w:szCs w:val="24"/>
              </w:rPr>
            </w:pPr>
            <w:r w:rsidRPr="00651B67">
              <w:rPr>
                <w:b/>
                <w:color w:val="000000"/>
                <w:sz w:val="24"/>
                <w:szCs w:val="24"/>
              </w:rPr>
              <w:t>C4a</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jahodník truskavec</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Fragaria moschata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jahodník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Fragaria vesca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lastRenderedPageBreak/>
              <w:t>68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jasan ztepilý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Fraxinus excelsior</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69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pitulník horský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Galeobdolon montanum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svízel bílý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Galium album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svízel přítula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Galium aparine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svízel vonný (mařinka vonná)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Galium odoratum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svízel lesní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Galium sylvaticum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svízel syřišťový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Galium verum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kručinka barvířská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Genista tinctoria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kakost maličký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Geranium pusillum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kakost smrdutý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Geranium robertianum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kuklík městský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Geum urbanum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79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břečťan popínavý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Hedera helix</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jaterník podléška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Hepatica nobilis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bolševník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Heracleum sphondylium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jestřábník zední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Hieracium murorum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jestřábník chlupáček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Hieracium pilosella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651B67" w:rsidTr="008B3836">
        <w:trPr>
          <w:cantSplit/>
          <w:trHeight w:val="300"/>
          <w:jc w:val="center"/>
        </w:trPr>
        <w:tc>
          <w:tcPr>
            <w:tcW w:w="582" w:type="dxa"/>
            <w:shd w:val="clear" w:color="auto" w:fill="auto"/>
            <w:noWrap/>
            <w:vAlign w:val="center"/>
            <w:hideMark/>
          </w:tcPr>
          <w:p w:rsidR="00873480" w:rsidRPr="00651B67" w:rsidRDefault="00873480" w:rsidP="008319F1">
            <w:pPr>
              <w:autoSpaceDE/>
              <w:autoSpaceDN/>
              <w:jc w:val="center"/>
              <w:rPr>
                <w:b/>
                <w:color w:val="000000"/>
                <w:sz w:val="24"/>
                <w:szCs w:val="24"/>
              </w:rPr>
            </w:pPr>
            <w:r w:rsidRPr="00651B67">
              <w:rPr>
                <w:b/>
                <w:color w:val="000000"/>
                <w:sz w:val="24"/>
                <w:szCs w:val="24"/>
              </w:rPr>
              <w:t>84</w:t>
            </w:r>
          </w:p>
        </w:tc>
        <w:tc>
          <w:tcPr>
            <w:tcW w:w="1977" w:type="dxa"/>
            <w:vAlign w:val="center"/>
          </w:tcPr>
          <w:p w:rsidR="00873480" w:rsidRPr="00651B67" w:rsidRDefault="00873480" w:rsidP="00873480">
            <w:pPr>
              <w:autoSpaceDE/>
              <w:autoSpaceDN/>
              <w:rPr>
                <w:b/>
                <w:color w:val="000000"/>
                <w:sz w:val="24"/>
                <w:szCs w:val="24"/>
              </w:rPr>
            </w:pPr>
            <w:r w:rsidRPr="00651B67">
              <w:rPr>
                <w:b/>
                <w:color w:val="000000"/>
                <w:sz w:val="24"/>
                <w:szCs w:val="24"/>
              </w:rPr>
              <w:t>jestřábník bledý</w:t>
            </w:r>
          </w:p>
        </w:tc>
        <w:tc>
          <w:tcPr>
            <w:tcW w:w="2268" w:type="dxa"/>
            <w:shd w:val="clear" w:color="auto" w:fill="auto"/>
            <w:noWrap/>
            <w:vAlign w:val="center"/>
            <w:hideMark/>
          </w:tcPr>
          <w:p w:rsidR="00873480" w:rsidRPr="00651B67" w:rsidRDefault="00873480" w:rsidP="00873480">
            <w:pPr>
              <w:autoSpaceDE/>
              <w:autoSpaceDN/>
              <w:rPr>
                <w:b/>
                <w:i/>
                <w:color w:val="000000"/>
                <w:sz w:val="24"/>
                <w:szCs w:val="24"/>
              </w:rPr>
            </w:pPr>
            <w:r w:rsidRPr="00651B67">
              <w:rPr>
                <w:b/>
                <w:i/>
                <w:color w:val="000000"/>
                <w:sz w:val="24"/>
                <w:szCs w:val="24"/>
              </w:rPr>
              <w:t>Hieracium schmidtii</w:t>
            </w:r>
          </w:p>
        </w:tc>
        <w:tc>
          <w:tcPr>
            <w:tcW w:w="2276" w:type="dxa"/>
            <w:vAlign w:val="center"/>
          </w:tcPr>
          <w:p w:rsidR="00873480" w:rsidRPr="00651B67" w:rsidRDefault="00806BA4" w:rsidP="00873480">
            <w:pPr>
              <w:autoSpaceDE/>
              <w:autoSpaceDN/>
              <w:rPr>
                <w:b/>
                <w:color w:val="000000"/>
                <w:sz w:val="24"/>
                <w:szCs w:val="24"/>
              </w:rPr>
            </w:pPr>
            <w:r w:rsidRPr="00651B67">
              <w:rPr>
                <w:b/>
                <w:color w:val="000000"/>
                <w:sz w:val="24"/>
                <w:szCs w:val="24"/>
              </w:rPr>
              <w:t>svahy nad tratí, pravděpodobně i na nepřístupných skalách</w:t>
            </w:r>
          </w:p>
        </w:tc>
        <w:tc>
          <w:tcPr>
            <w:tcW w:w="992" w:type="dxa"/>
            <w:vAlign w:val="center"/>
          </w:tcPr>
          <w:p w:rsidR="00873480" w:rsidRPr="00651B67" w:rsidRDefault="00873480" w:rsidP="00873480">
            <w:pPr>
              <w:autoSpaceDE/>
              <w:autoSpaceDN/>
              <w:rPr>
                <w:b/>
                <w:color w:val="000000"/>
                <w:sz w:val="24"/>
                <w:szCs w:val="24"/>
              </w:rPr>
            </w:pPr>
          </w:p>
        </w:tc>
        <w:tc>
          <w:tcPr>
            <w:tcW w:w="992" w:type="dxa"/>
            <w:shd w:val="clear" w:color="auto" w:fill="auto"/>
            <w:noWrap/>
            <w:vAlign w:val="center"/>
          </w:tcPr>
          <w:p w:rsidR="00873480" w:rsidRPr="00651B67" w:rsidRDefault="00806BA4" w:rsidP="00873480">
            <w:pPr>
              <w:autoSpaceDE/>
              <w:autoSpaceDN/>
              <w:rPr>
                <w:b/>
                <w:color w:val="000000"/>
                <w:sz w:val="24"/>
                <w:szCs w:val="24"/>
              </w:rPr>
            </w:pPr>
            <w:r w:rsidRPr="00651B67">
              <w:rPr>
                <w:b/>
                <w:color w:val="000000"/>
                <w:sz w:val="24"/>
                <w:szCs w:val="24"/>
              </w:rPr>
              <w:t>C4a</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jestřábník okoličnatý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Hieracium umbellatum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medyněk měkký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Holcus mollis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chmel otáčivý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Humulus lupulus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tcPr>
          <w:p w:rsidR="00873480" w:rsidRPr="008319F1" w:rsidRDefault="00873480" w:rsidP="008319F1">
            <w:pPr>
              <w:autoSpaceDE/>
              <w:autoSpaceDN/>
              <w:jc w:val="center"/>
              <w:rPr>
                <w:color w:val="000000"/>
                <w:sz w:val="24"/>
                <w:szCs w:val="24"/>
              </w:rPr>
            </w:pPr>
            <w:r w:rsidRPr="008319F1">
              <w:rPr>
                <w:color w:val="000000"/>
                <w:sz w:val="24"/>
                <w:szCs w:val="24"/>
              </w:rPr>
              <w:t>88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rozchodník velký (rozchodníkovec velký)</w:t>
            </w:r>
          </w:p>
        </w:tc>
        <w:tc>
          <w:tcPr>
            <w:tcW w:w="2268" w:type="dxa"/>
            <w:shd w:val="clear" w:color="auto" w:fill="auto"/>
            <w:noWrap/>
            <w:vAlign w:val="center"/>
          </w:tcPr>
          <w:p w:rsidR="00873480" w:rsidRPr="008319F1" w:rsidRDefault="00873480" w:rsidP="00873480">
            <w:pPr>
              <w:autoSpaceDE/>
              <w:autoSpaceDN/>
              <w:rPr>
                <w:i/>
                <w:color w:val="000000"/>
                <w:sz w:val="24"/>
                <w:szCs w:val="24"/>
              </w:rPr>
            </w:pPr>
            <w:r w:rsidRPr="008319F1">
              <w:rPr>
                <w:i/>
                <w:color w:val="000000"/>
                <w:sz w:val="24"/>
                <w:szCs w:val="24"/>
              </w:rPr>
              <w:t>Hylotelephium maximum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89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třezalka tečkovaná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Hypericum perforatum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krabilice mámivá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Chaerophyllum temulum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vlaštovičník větší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Chelidonium majus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merlík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 xml:space="preserve">Chenopodium album </w:t>
            </w:r>
            <w:r w:rsidRPr="00087ABE">
              <w:rPr>
                <w:color w:val="000000"/>
                <w:sz w:val="24"/>
                <w:szCs w:val="24"/>
              </w:rPr>
              <w:t>agg</w:t>
            </w:r>
            <w:r w:rsidRPr="008319F1">
              <w:rPr>
                <w:i/>
                <w:color w:val="000000"/>
                <w:sz w:val="24"/>
                <w:szCs w:val="24"/>
              </w:rPr>
              <w:t>.</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netýkavka nedůtklivá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Impatiens noli-tangere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netýkavka malokvětá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Impatiens parviflora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oman hnidák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Inula conyzae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chrastavec rolní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Knautia arvensis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locika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Lactuca sp.</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98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kapustka obecná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Lapsana communis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lastRenderedPageBreak/>
              <w:t>99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modřín opadavý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Larix decidua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hrachor lesní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Lathyrus sylvestris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hrachor jarní (lecha jarní)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Lathyrus vernus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lnice květel</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Linaria vulgaris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len počistivý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Linum catharticum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jílek vytrvalý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Lolium perenne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zimolez obecný (zimolez pýřitý)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Lonicera xylosteum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štírovník růžkatý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Lotus corniculatus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bika bělavá (bika hajní)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Luzula luzuloides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smolnička obecná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Lychnis viscaria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109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tolice dětelová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Medicago lupulina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černýš hajní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Melampyrum nemorosum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černýš luční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Melampyrum pratense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strdivka nicí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Melica nutans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651B67" w:rsidTr="008B3836">
        <w:trPr>
          <w:cantSplit/>
          <w:trHeight w:val="300"/>
          <w:jc w:val="center"/>
        </w:trPr>
        <w:tc>
          <w:tcPr>
            <w:tcW w:w="582" w:type="dxa"/>
            <w:shd w:val="clear" w:color="auto" w:fill="auto"/>
            <w:noWrap/>
            <w:vAlign w:val="center"/>
            <w:hideMark/>
          </w:tcPr>
          <w:p w:rsidR="00873480" w:rsidRPr="00651B67" w:rsidRDefault="00873480" w:rsidP="008319F1">
            <w:pPr>
              <w:autoSpaceDE/>
              <w:autoSpaceDN/>
              <w:jc w:val="center"/>
              <w:rPr>
                <w:b/>
                <w:color w:val="000000"/>
                <w:sz w:val="24"/>
                <w:szCs w:val="24"/>
              </w:rPr>
            </w:pPr>
            <w:r w:rsidRPr="00651B67">
              <w:rPr>
                <w:b/>
                <w:color w:val="000000"/>
                <w:sz w:val="24"/>
                <w:szCs w:val="24"/>
              </w:rPr>
              <w:t>113</w:t>
            </w:r>
          </w:p>
        </w:tc>
        <w:tc>
          <w:tcPr>
            <w:tcW w:w="1977" w:type="dxa"/>
            <w:vAlign w:val="center"/>
          </w:tcPr>
          <w:p w:rsidR="00873480" w:rsidRPr="00651B67" w:rsidRDefault="00873480" w:rsidP="00873480">
            <w:pPr>
              <w:autoSpaceDE/>
              <w:autoSpaceDN/>
              <w:rPr>
                <w:b/>
                <w:color w:val="000000"/>
                <w:sz w:val="24"/>
                <w:szCs w:val="24"/>
              </w:rPr>
            </w:pPr>
            <w:r w:rsidRPr="00651B67">
              <w:rPr>
                <w:b/>
                <w:color w:val="000000"/>
                <w:sz w:val="24"/>
                <w:szCs w:val="24"/>
              </w:rPr>
              <w:t>strdivka sedmihradská</w:t>
            </w:r>
          </w:p>
        </w:tc>
        <w:tc>
          <w:tcPr>
            <w:tcW w:w="2268" w:type="dxa"/>
            <w:shd w:val="clear" w:color="auto" w:fill="auto"/>
            <w:noWrap/>
            <w:vAlign w:val="center"/>
            <w:hideMark/>
          </w:tcPr>
          <w:p w:rsidR="00873480" w:rsidRPr="00651B67" w:rsidRDefault="00873480" w:rsidP="00873480">
            <w:pPr>
              <w:autoSpaceDE/>
              <w:autoSpaceDN/>
              <w:rPr>
                <w:b/>
                <w:i/>
                <w:color w:val="000000"/>
                <w:sz w:val="24"/>
                <w:szCs w:val="24"/>
              </w:rPr>
            </w:pPr>
            <w:r w:rsidRPr="00651B67">
              <w:rPr>
                <w:b/>
                <w:i/>
                <w:color w:val="000000"/>
                <w:sz w:val="24"/>
                <w:szCs w:val="24"/>
              </w:rPr>
              <w:t>Melica transsilvanica</w:t>
            </w:r>
          </w:p>
        </w:tc>
        <w:tc>
          <w:tcPr>
            <w:tcW w:w="2276" w:type="dxa"/>
            <w:vAlign w:val="center"/>
          </w:tcPr>
          <w:p w:rsidR="00873480" w:rsidRPr="00651B67" w:rsidRDefault="00873480" w:rsidP="008B3836">
            <w:pPr>
              <w:autoSpaceDE/>
              <w:autoSpaceDN/>
              <w:rPr>
                <w:b/>
                <w:color w:val="000000"/>
                <w:sz w:val="24"/>
                <w:szCs w:val="24"/>
              </w:rPr>
            </w:pPr>
            <w:r w:rsidRPr="00651B67">
              <w:rPr>
                <w:b/>
                <w:color w:val="000000"/>
                <w:sz w:val="24"/>
                <w:szCs w:val="24"/>
              </w:rPr>
              <w:t>větší porosty</w:t>
            </w:r>
            <w:r w:rsidR="008B3836" w:rsidRPr="00651B67">
              <w:rPr>
                <w:b/>
                <w:color w:val="000000"/>
                <w:sz w:val="24"/>
                <w:szCs w:val="24"/>
              </w:rPr>
              <w:t xml:space="preserve"> především v SV části území</w:t>
            </w:r>
            <w:r w:rsidRPr="00651B67">
              <w:rPr>
                <w:b/>
                <w:color w:val="000000"/>
                <w:sz w:val="24"/>
                <w:szCs w:val="24"/>
              </w:rPr>
              <w:t xml:space="preserve">, </w:t>
            </w:r>
            <w:r w:rsidR="008B3836" w:rsidRPr="00651B67">
              <w:rPr>
                <w:b/>
                <w:color w:val="000000"/>
                <w:sz w:val="24"/>
                <w:szCs w:val="24"/>
              </w:rPr>
              <w:t xml:space="preserve">na </w:t>
            </w:r>
            <w:r w:rsidRPr="00651B67">
              <w:rPr>
                <w:b/>
                <w:color w:val="000000"/>
                <w:sz w:val="24"/>
                <w:szCs w:val="24"/>
              </w:rPr>
              <w:t>skalk</w:t>
            </w:r>
            <w:r w:rsidR="008B3836" w:rsidRPr="00651B67">
              <w:rPr>
                <w:b/>
                <w:color w:val="000000"/>
                <w:sz w:val="24"/>
                <w:szCs w:val="24"/>
              </w:rPr>
              <w:t>ách</w:t>
            </w:r>
            <w:r w:rsidRPr="00651B67">
              <w:rPr>
                <w:b/>
                <w:color w:val="000000"/>
                <w:sz w:val="24"/>
                <w:szCs w:val="24"/>
              </w:rPr>
              <w:t xml:space="preserve"> a </w:t>
            </w:r>
            <w:r w:rsidR="008B3836" w:rsidRPr="00651B67">
              <w:rPr>
                <w:b/>
                <w:color w:val="000000"/>
                <w:sz w:val="24"/>
                <w:szCs w:val="24"/>
              </w:rPr>
              <w:t xml:space="preserve">u pěšiny </w:t>
            </w:r>
          </w:p>
        </w:tc>
        <w:tc>
          <w:tcPr>
            <w:tcW w:w="992" w:type="dxa"/>
            <w:vAlign w:val="center"/>
          </w:tcPr>
          <w:p w:rsidR="00873480" w:rsidRPr="00651B67" w:rsidRDefault="00873480" w:rsidP="00873480">
            <w:pPr>
              <w:autoSpaceDE/>
              <w:autoSpaceDN/>
              <w:rPr>
                <w:b/>
                <w:color w:val="000000"/>
                <w:sz w:val="24"/>
                <w:szCs w:val="24"/>
              </w:rPr>
            </w:pPr>
          </w:p>
        </w:tc>
        <w:tc>
          <w:tcPr>
            <w:tcW w:w="992" w:type="dxa"/>
            <w:shd w:val="clear" w:color="auto" w:fill="auto"/>
            <w:noWrap/>
            <w:vAlign w:val="center"/>
          </w:tcPr>
          <w:p w:rsidR="00873480" w:rsidRPr="00651B67" w:rsidRDefault="008B3836" w:rsidP="00873480">
            <w:pPr>
              <w:autoSpaceDE/>
              <w:autoSpaceDN/>
              <w:rPr>
                <w:b/>
                <w:color w:val="000000"/>
                <w:sz w:val="24"/>
                <w:szCs w:val="24"/>
              </w:rPr>
            </w:pPr>
            <w:r w:rsidRPr="00651B67">
              <w:rPr>
                <w:b/>
                <w:color w:val="000000"/>
                <w:sz w:val="24"/>
                <w:szCs w:val="24"/>
              </w:rPr>
              <w:t>C4</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bažanka vytrvalá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Mercurialis perennis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hledíček menší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Microrrhinum minus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pšeníčko rozkladité</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Milium effusum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mléčka zední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Mycelis muralis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dobromysl obecná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Origanum vulgare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119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šťavel kyselý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Oxalis acetosella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bojínek luční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Phleum pratense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smrk ztepilý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Picea abies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bedrník větší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Pimpinella major</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borovice černá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Pinus nigra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borovice lesní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Pinus sylvestris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jitrocel větší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Plantago major</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jitrocel prostřední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Plantago media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lipnice hajní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Poa nemoralis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lipnice luční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Poa pratensis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129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kokořík vonný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Polygonatum odoratum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osladič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Polypodium vulgare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mochna jarní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Potentilla tabernaemontani</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černohlávek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Prunella vulgaris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lastRenderedPageBreak/>
              <w:t>133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třešeň ptačí (třešeň)</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Prunus avium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douglaska tisolistá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Pseudotsuga menziesii</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plicník tmavý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Pulmonaria obscura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dub letní (křemelák)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Quercus robur</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pryskyřník hlíznatý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Ranunculus bulbosus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138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pryskyřník plazivý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Ranunculus repens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tcPr>
          <w:p w:rsidR="00873480" w:rsidRPr="008319F1" w:rsidRDefault="00873480" w:rsidP="008319F1">
            <w:pPr>
              <w:autoSpaceDE/>
              <w:autoSpaceDN/>
              <w:jc w:val="center"/>
              <w:rPr>
                <w:color w:val="000000"/>
                <w:sz w:val="24"/>
                <w:szCs w:val="24"/>
              </w:rPr>
            </w:pPr>
            <w:r w:rsidRPr="008319F1">
              <w:rPr>
                <w:color w:val="000000"/>
                <w:sz w:val="24"/>
                <w:szCs w:val="24"/>
              </w:rPr>
              <w:t>139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srstka angrešt (angrešt, meruzalka srstka)</w:t>
            </w:r>
          </w:p>
        </w:tc>
        <w:tc>
          <w:tcPr>
            <w:tcW w:w="2268" w:type="dxa"/>
            <w:shd w:val="clear" w:color="auto" w:fill="auto"/>
            <w:noWrap/>
            <w:vAlign w:val="center"/>
          </w:tcPr>
          <w:p w:rsidR="00873480" w:rsidRPr="008319F1" w:rsidRDefault="00873480" w:rsidP="00873480">
            <w:pPr>
              <w:autoSpaceDE/>
              <w:autoSpaceDN/>
              <w:rPr>
                <w:i/>
                <w:color w:val="000000"/>
                <w:sz w:val="24"/>
                <w:szCs w:val="24"/>
              </w:rPr>
            </w:pPr>
            <w:r w:rsidRPr="008319F1">
              <w:rPr>
                <w:i/>
                <w:color w:val="000000"/>
                <w:sz w:val="24"/>
                <w:szCs w:val="24"/>
              </w:rPr>
              <w:t>Ribes uva-crispa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trnovník akát</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Robinia pseudacacia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ostružiník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Rubus fruticosus agg.</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ostružiník maliník (maliník)</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Rubus idaeus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šťovík menší (kyselka menší)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Rumex acetosella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vrba jíva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Salix caprea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bez chebdí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Sambucus ebulus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bez černý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Sambucus nigra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žindava evropská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Sanicula europaea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chmerek vytrvalý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Scleranthus perennis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149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čičorka pestrá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Securigera varia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150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rozchodník ostrý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Sedum acre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tcPr>
          <w:p w:rsidR="00873480" w:rsidRPr="008319F1" w:rsidRDefault="00873480" w:rsidP="008319F1">
            <w:pPr>
              <w:autoSpaceDE/>
              <w:autoSpaceDN/>
              <w:jc w:val="center"/>
              <w:rPr>
                <w:color w:val="000000"/>
                <w:sz w:val="24"/>
                <w:szCs w:val="24"/>
              </w:rPr>
            </w:pPr>
            <w:r w:rsidRPr="008319F1">
              <w:rPr>
                <w:color w:val="000000"/>
                <w:sz w:val="24"/>
                <w:szCs w:val="24"/>
              </w:rPr>
              <w:t>151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rozchodník bílý (bělorozchodník skalní)</w:t>
            </w:r>
          </w:p>
        </w:tc>
        <w:tc>
          <w:tcPr>
            <w:tcW w:w="2268" w:type="dxa"/>
            <w:shd w:val="clear" w:color="auto" w:fill="auto"/>
            <w:noWrap/>
            <w:vAlign w:val="center"/>
          </w:tcPr>
          <w:p w:rsidR="00873480" w:rsidRPr="008319F1" w:rsidRDefault="00873480" w:rsidP="00873480">
            <w:pPr>
              <w:autoSpaceDE/>
              <w:autoSpaceDN/>
              <w:rPr>
                <w:i/>
                <w:color w:val="000000"/>
                <w:sz w:val="24"/>
                <w:szCs w:val="24"/>
              </w:rPr>
            </w:pPr>
            <w:r w:rsidRPr="008319F1">
              <w:rPr>
                <w:i/>
                <w:color w:val="000000"/>
                <w:sz w:val="24"/>
                <w:szCs w:val="24"/>
              </w:rPr>
              <w:t>Sedum album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152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starček Fuchsův (starček vejčitý)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Senecio ovatus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153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starček obecný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Senecio vulgaris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tcPr>
          <w:p w:rsidR="00873480" w:rsidRPr="008319F1" w:rsidRDefault="00873480" w:rsidP="008319F1">
            <w:pPr>
              <w:autoSpaceDE/>
              <w:autoSpaceDN/>
              <w:jc w:val="center"/>
              <w:rPr>
                <w:color w:val="000000"/>
                <w:sz w:val="24"/>
                <w:szCs w:val="24"/>
              </w:rPr>
            </w:pPr>
            <w:r w:rsidRPr="008319F1">
              <w:rPr>
                <w:color w:val="000000"/>
                <w:sz w:val="24"/>
                <w:szCs w:val="24"/>
              </w:rPr>
              <w:t>154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silenka širolistá bílá (knotovka bílá)</w:t>
            </w:r>
          </w:p>
        </w:tc>
        <w:tc>
          <w:tcPr>
            <w:tcW w:w="2268" w:type="dxa"/>
            <w:shd w:val="clear" w:color="auto" w:fill="auto"/>
            <w:noWrap/>
            <w:vAlign w:val="center"/>
          </w:tcPr>
          <w:p w:rsidR="00873480" w:rsidRPr="008319F1" w:rsidRDefault="00873480" w:rsidP="00873480">
            <w:pPr>
              <w:autoSpaceDE/>
              <w:autoSpaceDN/>
              <w:rPr>
                <w:i/>
                <w:color w:val="000000"/>
                <w:sz w:val="24"/>
                <w:szCs w:val="24"/>
              </w:rPr>
            </w:pPr>
            <w:r w:rsidRPr="008319F1">
              <w:rPr>
                <w:i/>
                <w:color w:val="000000"/>
                <w:sz w:val="24"/>
                <w:szCs w:val="24"/>
              </w:rPr>
              <w:t>Silene latifolia subsp. alba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155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zlatobýl kanadský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Solidago canadensis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156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jeřáb ptačí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Sorbus aucuparia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tcPr>
          <w:p w:rsidR="00873480" w:rsidRPr="008319F1" w:rsidRDefault="00873480" w:rsidP="008319F1">
            <w:pPr>
              <w:autoSpaceDE/>
              <w:autoSpaceDN/>
              <w:jc w:val="center"/>
              <w:rPr>
                <w:color w:val="000000"/>
                <w:sz w:val="24"/>
                <w:szCs w:val="24"/>
              </w:rPr>
            </w:pPr>
            <w:r w:rsidRPr="008319F1">
              <w:rPr>
                <w:color w:val="000000"/>
                <w:sz w:val="24"/>
                <w:szCs w:val="24"/>
              </w:rPr>
              <w:t>157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ptačinec prostřední (p. žabinec, žabinec obecný)</w:t>
            </w:r>
          </w:p>
        </w:tc>
        <w:tc>
          <w:tcPr>
            <w:tcW w:w="2268" w:type="dxa"/>
            <w:shd w:val="clear" w:color="auto" w:fill="auto"/>
            <w:noWrap/>
            <w:vAlign w:val="center"/>
          </w:tcPr>
          <w:p w:rsidR="00873480" w:rsidRPr="008319F1" w:rsidRDefault="00873480" w:rsidP="00873480">
            <w:pPr>
              <w:autoSpaceDE/>
              <w:autoSpaceDN/>
              <w:rPr>
                <w:i/>
                <w:color w:val="000000"/>
                <w:sz w:val="24"/>
                <w:szCs w:val="24"/>
              </w:rPr>
            </w:pPr>
            <w:r w:rsidRPr="008319F1">
              <w:rPr>
                <w:i/>
                <w:color w:val="000000"/>
                <w:sz w:val="24"/>
                <w:szCs w:val="24"/>
              </w:rPr>
              <w:t>Stellaria media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158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pámelník bílý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Symphoricarpos albus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159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pampeliška</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Taraxacum sect. Ruderalia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mateřídouška vejčitá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Thymus pulegioides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lípa malolistá (lípa srdčitá)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Tilia cordata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lastRenderedPageBreak/>
              <w:t>162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lípa velkolistá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Tilia platyphyllos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163</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tořice japonská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Torilis japonica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jetel alpínský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Trifolium alpestre</w:t>
            </w:r>
          </w:p>
        </w:tc>
        <w:tc>
          <w:tcPr>
            <w:tcW w:w="2276" w:type="dxa"/>
            <w:vAlign w:val="center"/>
          </w:tcPr>
          <w:p w:rsidR="00873480" w:rsidRPr="008319F1" w:rsidRDefault="00873480" w:rsidP="00873480">
            <w:pPr>
              <w:autoSpaceDE/>
              <w:autoSpaceDN/>
              <w:rPr>
                <w:color w:val="000000"/>
                <w:sz w:val="24"/>
                <w:szCs w:val="24"/>
              </w:rPr>
            </w:pPr>
            <w:r w:rsidRPr="008319F1">
              <w:rPr>
                <w:color w:val="000000"/>
                <w:sz w:val="24"/>
                <w:szCs w:val="24"/>
              </w:rPr>
              <w:t>několik rostlin</w:t>
            </w: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jetel rolní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Trifolium arvense</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jetel prostřední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Trifolium medium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jetel plazivý (jetelovec plazivý)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Trifolium repens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podběl lékařský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Tussilago farfara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169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kopřiva dvoudomá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Urtica dioica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170</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divizna velkokvětá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Verbascum densiflorum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171</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divizna knotovitá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Verbascum lychnitis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172</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divizna černá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Verbascum nigrum</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651B67" w:rsidTr="008B3836">
        <w:trPr>
          <w:cantSplit/>
          <w:trHeight w:val="300"/>
          <w:jc w:val="center"/>
        </w:trPr>
        <w:tc>
          <w:tcPr>
            <w:tcW w:w="582" w:type="dxa"/>
            <w:shd w:val="clear" w:color="auto" w:fill="auto"/>
            <w:noWrap/>
            <w:vAlign w:val="center"/>
            <w:hideMark/>
          </w:tcPr>
          <w:p w:rsidR="00873480" w:rsidRPr="00651B67" w:rsidRDefault="00873480" w:rsidP="008319F1">
            <w:pPr>
              <w:autoSpaceDE/>
              <w:autoSpaceDN/>
              <w:jc w:val="center"/>
              <w:rPr>
                <w:b/>
                <w:color w:val="000000"/>
                <w:sz w:val="24"/>
                <w:szCs w:val="24"/>
              </w:rPr>
            </w:pPr>
            <w:r w:rsidRPr="00651B67">
              <w:rPr>
                <w:b/>
                <w:color w:val="000000"/>
                <w:sz w:val="24"/>
                <w:szCs w:val="24"/>
              </w:rPr>
              <w:t>173</w:t>
            </w:r>
          </w:p>
        </w:tc>
        <w:tc>
          <w:tcPr>
            <w:tcW w:w="1977" w:type="dxa"/>
            <w:vAlign w:val="center"/>
          </w:tcPr>
          <w:p w:rsidR="00873480" w:rsidRPr="00651B67" w:rsidRDefault="00873480" w:rsidP="00873480">
            <w:pPr>
              <w:autoSpaceDE/>
              <w:autoSpaceDN/>
              <w:rPr>
                <w:b/>
                <w:color w:val="000000"/>
                <w:sz w:val="24"/>
                <w:szCs w:val="24"/>
              </w:rPr>
            </w:pPr>
            <w:r w:rsidRPr="00651B67">
              <w:rPr>
                <w:b/>
                <w:color w:val="000000"/>
                <w:sz w:val="24"/>
                <w:szCs w:val="24"/>
              </w:rPr>
              <w:t>rozrazil Dilleniův</w:t>
            </w:r>
          </w:p>
        </w:tc>
        <w:tc>
          <w:tcPr>
            <w:tcW w:w="2268" w:type="dxa"/>
            <w:shd w:val="clear" w:color="auto" w:fill="auto"/>
            <w:noWrap/>
            <w:vAlign w:val="center"/>
            <w:hideMark/>
          </w:tcPr>
          <w:p w:rsidR="00873480" w:rsidRPr="00651B67" w:rsidRDefault="00873480" w:rsidP="00873480">
            <w:pPr>
              <w:autoSpaceDE/>
              <w:autoSpaceDN/>
              <w:rPr>
                <w:b/>
                <w:i/>
                <w:color w:val="000000"/>
                <w:sz w:val="24"/>
                <w:szCs w:val="24"/>
              </w:rPr>
            </w:pPr>
            <w:r w:rsidRPr="00651B67">
              <w:rPr>
                <w:b/>
                <w:i/>
                <w:color w:val="000000"/>
                <w:sz w:val="24"/>
                <w:szCs w:val="24"/>
              </w:rPr>
              <w:t>Veronica dillenii</w:t>
            </w:r>
          </w:p>
        </w:tc>
        <w:tc>
          <w:tcPr>
            <w:tcW w:w="2276" w:type="dxa"/>
            <w:vAlign w:val="center"/>
          </w:tcPr>
          <w:p w:rsidR="00873480" w:rsidRPr="00651B67" w:rsidRDefault="008B3836" w:rsidP="008B3836">
            <w:pPr>
              <w:autoSpaceDE/>
              <w:autoSpaceDN/>
              <w:rPr>
                <w:b/>
                <w:color w:val="000000"/>
                <w:sz w:val="24"/>
                <w:szCs w:val="24"/>
              </w:rPr>
            </w:pPr>
            <w:r w:rsidRPr="00651B67">
              <w:rPr>
                <w:b/>
                <w:color w:val="000000"/>
                <w:sz w:val="24"/>
                <w:szCs w:val="24"/>
              </w:rPr>
              <w:t>vzácně na skalkách nad tratí v SV části území</w:t>
            </w:r>
          </w:p>
        </w:tc>
        <w:tc>
          <w:tcPr>
            <w:tcW w:w="992" w:type="dxa"/>
            <w:vAlign w:val="center"/>
          </w:tcPr>
          <w:p w:rsidR="00873480" w:rsidRPr="00651B67" w:rsidRDefault="00873480" w:rsidP="00873480">
            <w:pPr>
              <w:autoSpaceDE/>
              <w:autoSpaceDN/>
              <w:rPr>
                <w:b/>
                <w:color w:val="000000"/>
                <w:sz w:val="24"/>
                <w:szCs w:val="24"/>
              </w:rPr>
            </w:pPr>
          </w:p>
        </w:tc>
        <w:tc>
          <w:tcPr>
            <w:tcW w:w="992" w:type="dxa"/>
            <w:shd w:val="clear" w:color="auto" w:fill="auto"/>
            <w:noWrap/>
            <w:vAlign w:val="center"/>
          </w:tcPr>
          <w:p w:rsidR="00873480" w:rsidRPr="00651B67" w:rsidRDefault="008B3836" w:rsidP="00873480">
            <w:pPr>
              <w:autoSpaceDE/>
              <w:autoSpaceDN/>
              <w:rPr>
                <w:b/>
                <w:color w:val="000000"/>
                <w:sz w:val="24"/>
                <w:szCs w:val="24"/>
              </w:rPr>
            </w:pPr>
            <w:r w:rsidRPr="00651B67">
              <w:rPr>
                <w:b/>
                <w:color w:val="000000"/>
                <w:sz w:val="24"/>
                <w:szCs w:val="24"/>
              </w:rPr>
              <w:t>C4a</w:t>
            </w: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174</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rozrazil lékařský</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Veronica officinalis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175</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vikev chlupatá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Vicia hirsuta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176</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vikev lesní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Vicia sylvatica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177</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tolita lékařská</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Vincetoxicum hirundinaria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178</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violka rolní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Viola arvensis</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r w:rsidR="00873480" w:rsidRPr="008319F1" w:rsidTr="008B3836">
        <w:trPr>
          <w:cantSplit/>
          <w:trHeight w:val="300"/>
          <w:jc w:val="center"/>
        </w:trPr>
        <w:tc>
          <w:tcPr>
            <w:tcW w:w="582" w:type="dxa"/>
            <w:shd w:val="clear" w:color="auto" w:fill="auto"/>
            <w:noWrap/>
            <w:vAlign w:val="center"/>
            <w:hideMark/>
          </w:tcPr>
          <w:p w:rsidR="00873480" w:rsidRPr="008319F1" w:rsidRDefault="00873480" w:rsidP="008319F1">
            <w:pPr>
              <w:autoSpaceDE/>
              <w:autoSpaceDN/>
              <w:jc w:val="center"/>
              <w:rPr>
                <w:color w:val="000000"/>
                <w:sz w:val="24"/>
                <w:szCs w:val="24"/>
              </w:rPr>
            </w:pPr>
            <w:r w:rsidRPr="008319F1">
              <w:rPr>
                <w:color w:val="000000"/>
                <w:sz w:val="24"/>
                <w:szCs w:val="24"/>
              </w:rPr>
              <w:t>179</w:t>
            </w:r>
          </w:p>
        </w:tc>
        <w:tc>
          <w:tcPr>
            <w:tcW w:w="1977" w:type="dxa"/>
            <w:vAlign w:val="center"/>
          </w:tcPr>
          <w:p w:rsidR="00873480" w:rsidRPr="008319F1" w:rsidRDefault="00873480" w:rsidP="00873480">
            <w:pPr>
              <w:autoSpaceDE/>
              <w:autoSpaceDN/>
              <w:rPr>
                <w:color w:val="000000"/>
                <w:sz w:val="24"/>
                <w:szCs w:val="24"/>
              </w:rPr>
            </w:pPr>
            <w:r w:rsidRPr="008319F1">
              <w:rPr>
                <w:color w:val="000000"/>
                <w:sz w:val="24"/>
                <w:szCs w:val="24"/>
              </w:rPr>
              <w:t>violka lesní</w:t>
            </w:r>
          </w:p>
        </w:tc>
        <w:tc>
          <w:tcPr>
            <w:tcW w:w="2268" w:type="dxa"/>
            <w:shd w:val="clear" w:color="auto" w:fill="auto"/>
            <w:noWrap/>
            <w:vAlign w:val="center"/>
            <w:hideMark/>
          </w:tcPr>
          <w:p w:rsidR="00873480" w:rsidRPr="008319F1" w:rsidRDefault="00873480" w:rsidP="00873480">
            <w:pPr>
              <w:autoSpaceDE/>
              <w:autoSpaceDN/>
              <w:rPr>
                <w:i/>
                <w:color w:val="000000"/>
                <w:sz w:val="24"/>
                <w:szCs w:val="24"/>
              </w:rPr>
            </w:pPr>
            <w:r w:rsidRPr="008319F1">
              <w:rPr>
                <w:i/>
                <w:color w:val="000000"/>
                <w:sz w:val="24"/>
                <w:szCs w:val="24"/>
              </w:rPr>
              <w:t>Viola reichenbachiana</w:t>
            </w:r>
          </w:p>
        </w:tc>
        <w:tc>
          <w:tcPr>
            <w:tcW w:w="2276" w:type="dxa"/>
            <w:vAlign w:val="center"/>
          </w:tcPr>
          <w:p w:rsidR="00873480" w:rsidRPr="008319F1" w:rsidRDefault="00873480" w:rsidP="00873480">
            <w:pPr>
              <w:autoSpaceDE/>
              <w:autoSpaceDN/>
              <w:rPr>
                <w:color w:val="000000"/>
                <w:sz w:val="24"/>
                <w:szCs w:val="24"/>
              </w:rPr>
            </w:pPr>
          </w:p>
        </w:tc>
        <w:tc>
          <w:tcPr>
            <w:tcW w:w="992" w:type="dxa"/>
            <w:vAlign w:val="center"/>
          </w:tcPr>
          <w:p w:rsidR="00873480" w:rsidRPr="008319F1" w:rsidRDefault="00873480" w:rsidP="00873480">
            <w:pPr>
              <w:autoSpaceDE/>
              <w:autoSpaceDN/>
              <w:rPr>
                <w:color w:val="000000"/>
                <w:sz w:val="24"/>
                <w:szCs w:val="24"/>
              </w:rPr>
            </w:pPr>
          </w:p>
        </w:tc>
        <w:tc>
          <w:tcPr>
            <w:tcW w:w="992" w:type="dxa"/>
            <w:shd w:val="clear" w:color="auto" w:fill="auto"/>
            <w:noWrap/>
            <w:vAlign w:val="center"/>
          </w:tcPr>
          <w:p w:rsidR="00873480" w:rsidRPr="008319F1" w:rsidRDefault="00873480" w:rsidP="00873480">
            <w:pPr>
              <w:autoSpaceDE/>
              <w:autoSpaceDN/>
              <w:rPr>
                <w:color w:val="000000"/>
                <w:sz w:val="24"/>
                <w:szCs w:val="24"/>
              </w:rPr>
            </w:pPr>
          </w:p>
        </w:tc>
      </w:tr>
    </w:tbl>
    <w:p w:rsidR="00ED5A47" w:rsidRDefault="00ED5A47" w:rsidP="003E625F">
      <w:pPr>
        <w:spacing w:before="120"/>
        <w:jc w:val="both"/>
        <w:rPr>
          <w:sz w:val="6"/>
          <w:szCs w:val="6"/>
        </w:rPr>
      </w:pPr>
    </w:p>
    <w:p w:rsidR="008319F1" w:rsidRDefault="007C2431" w:rsidP="003E625F">
      <w:pPr>
        <w:spacing w:before="120"/>
        <w:jc w:val="both"/>
        <w:rPr>
          <w:sz w:val="6"/>
          <w:szCs w:val="6"/>
        </w:rPr>
      </w:pPr>
      <w:r>
        <w:rPr>
          <w:sz w:val="24"/>
          <w:szCs w:val="24"/>
        </w:rPr>
        <w:br w:type="page"/>
      </w:r>
      <w:r w:rsidR="008319F1" w:rsidRPr="007F1868">
        <w:rPr>
          <w:sz w:val="24"/>
          <w:szCs w:val="24"/>
        </w:rPr>
        <w:lastRenderedPageBreak/>
        <w:t xml:space="preserve">Tabulka fytocenologických snímků zaznamenaných v PP </w:t>
      </w:r>
      <w:r w:rsidR="008319F1">
        <w:rPr>
          <w:sz w:val="24"/>
          <w:szCs w:val="24"/>
        </w:rPr>
        <w:t>Posázavské bučiny (část Sedliště)</w:t>
      </w:r>
      <w:r w:rsidR="008319F1" w:rsidRPr="007F1868">
        <w:rPr>
          <w:sz w:val="24"/>
          <w:szCs w:val="24"/>
        </w:rPr>
        <w:t xml:space="preserve"> v roce 201</w:t>
      </w:r>
      <w:r w:rsidR="008319F1">
        <w:rPr>
          <w:sz w:val="24"/>
          <w:szCs w:val="24"/>
        </w:rPr>
        <w:t>4.</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134"/>
        <w:gridCol w:w="1134"/>
        <w:gridCol w:w="1134"/>
        <w:gridCol w:w="1134"/>
        <w:gridCol w:w="1134"/>
      </w:tblGrid>
      <w:tr w:rsidR="008319F1" w:rsidRPr="007C2431" w:rsidTr="00687288">
        <w:trPr>
          <w:trHeight w:val="300"/>
        </w:trPr>
        <w:tc>
          <w:tcPr>
            <w:tcW w:w="3417" w:type="dxa"/>
            <w:shd w:val="clear" w:color="auto" w:fill="D9D9D9"/>
            <w:noWrap/>
            <w:vAlign w:val="bottom"/>
            <w:hideMark/>
          </w:tcPr>
          <w:p w:rsidR="008319F1" w:rsidRPr="007C2431" w:rsidRDefault="007C2431" w:rsidP="008319F1">
            <w:pPr>
              <w:autoSpaceDE/>
              <w:autoSpaceDN/>
              <w:rPr>
                <w:b/>
                <w:color w:val="000000"/>
                <w:sz w:val="24"/>
                <w:szCs w:val="24"/>
              </w:rPr>
            </w:pPr>
            <w:r>
              <w:rPr>
                <w:b/>
                <w:color w:val="000000"/>
                <w:sz w:val="24"/>
                <w:szCs w:val="24"/>
              </w:rPr>
              <w:t>Č</w:t>
            </w:r>
            <w:r w:rsidR="008319F1" w:rsidRPr="007C2431">
              <w:rPr>
                <w:b/>
                <w:color w:val="000000"/>
                <w:sz w:val="24"/>
                <w:szCs w:val="24"/>
              </w:rPr>
              <w:t>íslo snímku</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1</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2</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3</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4</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5</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color w:val="000000"/>
                <w:sz w:val="24"/>
                <w:szCs w:val="24"/>
              </w:rPr>
            </w:pPr>
            <w:r w:rsidRPr="008319F1">
              <w:rPr>
                <w:color w:val="000000"/>
                <w:sz w:val="24"/>
                <w:szCs w:val="24"/>
              </w:rPr>
              <w:t>Expozice</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SSZ</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SV</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SV</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JV</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color w:val="000000"/>
                <w:sz w:val="24"/>
                <w:szCs w:val="24"/>
              </w:rPr>
            </w:pPr>
            <w:r w:rsidRPr="008319F1">
              <w:rPr>
                <w:color w:val="000000"/>
                <w:sz w:val="24"/>
                <w:szCs w:val="24"/>
              </w:rPr>
              <w:t>Sklon</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0-40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80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20-90</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color w:val="000000"/>
                <w:sz w:val="24"/>
                <w:szCs w:val="24"/>
              </w:rPr>
            </w:pPr>
            <w:r w:rsidRPr="008319F1">
              <w:rPr>
                <w:color w:val="000000"/>
                <w:sz w:val="24"/>
                <w:szCs w:val="24"/>
              </w:rPr>
              <w:t>E3 (%)</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70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70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60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color w:val="000000"/>
                <w:sz w:val="24"/>
                <w:szCs w:val="24"/>
              </w:rPr>
            </w:pPr>
            <w:r w:rsidRPr="008319F1">
              <w:rPr>
                <w:color w:val="000000"/>
                <w:sz w:val="24"/>
                <w:szCs w:val="24"/>
              </w:rPr>
              <w:t>E2 (%)</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30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color w:val="000000"/>
                <w:sz w:val="24"/>
                <w:szCs w:val="24"/>
              </w:rPr>
            </w:pPr>
            <w:r w:rsidRPr="008319F1">
              <w:rPr>
                <w:color w:val="000000"/>
                <w:sz w:val="24"/>
                <w:szCs w:val="24"/>
              </w:rPr>
              <w:t>E1 (%)</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30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30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70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30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40</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color w:val="000000"/>
                <w:sz w:val="24"/>
                <w:szCs w:val="24"/>
              </w:rPr>
            </w:pPr>
            <w:r w:rsidRPr="008319F1">
              <w:rPr>
                <w:color w:val="000000"/>
                <w:sz w:val="24"/>
                <w:szCs w:val="24"/>
              </w:rPr>
              <w:t>E0 (%)</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50</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color w:val="000000"/>
                <w:sz w:val="24"/>
                <w:szCs w:val="24"/>
              </w:rPr>
            </w:pPr>
            <w:r w:rsidRPr="008319F1">
              <w:rPr>
                <w:color w:val="000000"/>
                <w:sz w:val="24"/>
                <w:szCs w:val="24"/>
              </w:rPr>
              <w:t>Počet druhů</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7C2431" w:rsidTr="00687288">
        <w:trPr>
          <w:trHeight w:val="300"/>
        </w:trPr>
        <w:tc>
          <w:tcPr>
            <w:tcW w:w="3417" w:type="dxa"/>
            <w:shd w:val="clear" w:color="auto" w:fill="D9D9D9"/>
            <w:noWrap/>
            <w:vAlign w:val="bottom"/>
            <w:hideMark/>
          </w:tcPr>
          <w:p w:rsidR="008319F1" w:rsidRPr="007C2431" w:rsidRDefault="008319F1" w:rsidP="008319F1">
            <w:pPr>
              <w:autoSpaceDE/>
              <w:autoSpaceDN/>
              <w:rPr>
                <w:b/>
                <w:color w:val="000000"/>
                <w:sz w:val="24"/>
                <w:szCs w:val="24"/>
              </w:rPr>
            </w:pPr>
            <w:r w:rsidRPr="007C2431">
              <w:rPr>
                <w:b/>
                <w:color w:val="000000"/>
                <w:sz w:val="24"/>
                <w:szCs w:val="24"/>
              </w:rPr>
              <w:t>E3</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Fagus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3</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Carpinus betulus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Pinus nigra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Carpinus betulus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Fagus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3</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Larix decidua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3</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Carpinus betulus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4</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Fagus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Fraxinus excelsior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7C2431" w:rsidTr="00687288">
        <w:trPr>
          <w:trHeight w:val="300"/>
        </w:trPr>
        <w:tc>
          <w:tcPr>
            <w:tcW w:w="3417" w:type="dxa"/>
            <w:shd w:val="clear" w:color="auto" w:fill="D9D9D9"/>
            <w:noWrap/>
            <w:vAlign w:val="bottom"/>
            <w:hideMark/>
          </w:tcPr>
          <w:p w:rsidR="008319F1" w:rsidRPr="007C2431" w:rsidRDefault="008319F1" w:rsidP="008319F1">
            <w:pPr>
              <w:autoSpaceDE/>
              <w:autoSpaceDN/>
              <w:rPr>
                <w:b/>
                <w:color w:val="000000"/>
                <w:sz w:val="24"/>
                <w:szCs w:val="24"/>
              </w:rPr>
            </w:pPr>
            <w:r w:rsidRPr="007C2431">
              <w:rPr>
                <w:b/>
                <w:color w:val="000000"/>
                <w:sz w:val="24"/>
                <w:szCs w:val="24"/>
              </w:rPr>
              <w:t>E2</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Acer platanoides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Acer pseudoplatanus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Corylus avellana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Fagus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Ribes uva-crispa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Acer pseudoplatanus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Fagus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Fraxinus excelsior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2b</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Tilia cordata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Cornus sanguinea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Corylus avellana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Fagus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Lonicera xylosteum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7C2431" w:rsidTr="00687288">
        <w:trPr>
          <w:trHeight w:val="300"/>
        </w:trPr>
        <w:tc>
          <w:tcPr>
            <w:tcW w:w="3417" w:type="dxa"/>
            <w:shd w:val="clear" w:color="auto" w:fill="D9D9D9"/>
            <w:noWrap/>
            <w:vAlign w:val="bottom"/>
            <w:hideMark/>
          </w:tcPr>
          <w:p w:rsidR="008319F1" w:rsidRPr="007C2431" w:rsidRDefault="008319F1" w:rsidP="008319F1">
            <w:pPr>
              <w:autoSpaceDE/>
              <w:autoSpaceDN/>
              <w:rPr>
                <w:b/>
                <w:color w:val="000000"/>
                <w:sz w:val="24"/>
                <w:szCs w:val="24"/>
              </w:rPr>
            </w:pPr>
            <w:r w:rsidRPr="007C2431">
              <w:rPr>
                <w:b/>
                <w:color w:val="000000"/>
                <w:sz w:val="24"/>
                <w:szCs w:val="24"/>
              </w:rPr>
              <w:t>E1</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c>
          <w:tcPr>
            <w:tcW w:w="1134" w:type="dxa"/>
            <w:shd w:val="clear" w:color="auto" w:fill="D9D9D9"/>
            <w:noWrap/>
            <w:vAlign w:val="bottom"/>
            <w:hideMark/>
          </w:tcPr>
          <w:p w:rsidR="008319F1" w:rsidRPr="007C2431" w:rsidRDefault="008319F1" w:rsidP="008319F1">
            <w:pPr>
              <w:autoSpaceDE/>
              <w:autoSpaceDN/>
              <w:jc w:val="center"/>
              <w:rPr>
                <w:b/>
                <w:color w:val="000000"/>
                <w:sz w:val="24"/>
                <w:szCs w:val="24"/>
              </w:rPr>
            </w:pPr>
            <w:r w:rsidRPr="007C2431">
              <w:rPr>
                <w:b/>
                <w:color w:val="000000"/>
                <w:sz w:val="24"/>
                <w:szCs w:val="24"/>
              </w:rPr>
              <w:t> </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Acer platanoides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Actaea spicata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Campanula persicifolia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Campanula rapunculoides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Cephalanthera sp.</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Corylus avellana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Fagus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7C2431" w:rsidRPr="007C2431" w:rsidTr="007C2431">
        <w:trPr>
          <w:trHeight w:val="300"/>
        </w:trPr>
        <w:tc>
          <w:tcPr>
            <w:tcW w:w="3417" w:type="dxa"/>
            <w:shd w:val="clear" w:color="auto" w:fill="D9D9D9"/>
            <w:noWrap/>
            <w:vAlign w:val="bottom"/>
            <w:hideMark/>
          </w:tcPr>
          <w:p w:rsidR="007C2431" w:rsidRPr="007C2431" w:rsidRDefault="007C2431" w:rsidP="007D74F5">
            <w:pPr>
              <w:autoSpaceDE/>
              <w:autoSpaceDN/>
              <w:rPr>
                <w:b/>
                <w:color w:val="000000"/>
                <w:sz w:val="24"/>
                <w:szCs w:val="24"/>
              </w:rPr>
            </w:pPr>
            <w:r>
              <w:rPr>
                <w:b/>
                <w:color w:val="000000"/>
                <w:sz w:val="24"/>
                <w:szCs w:val="24"/>
              </w:rPr>
              <w:lastRenderedPageBreak/>
              <w:t>Č</w:t>
            </w:r>
            <w:r w:rsidRPr="007C2431">
              <w:rPr>
                <w:b/>
                <w:color w:val="000000"/>
                <w:sz w:val="24"/>
                <w:szCs w:val="24"/>
              </w:rPr>
              <w:t>íslo snímku</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1</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2</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3</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4</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5</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Fraxinus excelsior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Galeobdolon montanum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Galium odoratum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Hedera helix</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Hepatica nobilis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Hieracium murorum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Lathyrus vernus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Melica nutans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Mercurialis perennis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Oxalis acetosella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Poa nemoralis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Prunus avium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Pulmonaria obscura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Rubus fruticosus agg.</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Sambucus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Sanicula europaea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Sorbus aucuparia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Viola reichenbachiana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Acer platanoides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Bromus benekenii</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Dentaria bulbifera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Fagus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Fraxinus excelsior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2b</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Galium odoratum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Hedera helix</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Hepatica nobilis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Hieracium murorum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Lathyrus vernus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Mercurialis perennis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Poa nemoralis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Sanicula europaea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Senecio ovatus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Sorbus aucuparia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Tilia cordata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Viola reichenbachiana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Acer pseudoplatanus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Alliaria petiolata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Arabis glabra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Asarum europaeum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Bromus sp.</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Campanula rapunculoides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Campanula trachelium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Cardamine impatiens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Cephalanthera sp.</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7C2431" w:rsidRPr="007C2431" w:rsidTr="007C2431">
        <w:trPr>
          <w:trHeight w:val="300"/>
        </w:trPr>
        <w:tc>
          <w:tcPr>
            <w:tcW w:w="3417" w:type="dxa"/>
            <w:shd w:val="clear" w:color="auto" w:fill="D9D9D9"/>
            <w:noWrap/>
            <w:vAlign w:val="bottom"/>
            <w:hideMark/>
          </w:tcPr>
          <w:p w:rsidR="007C2431" w:rsidRPr="007C2431" w:rsidRDefault="007C2431" w:rsidP="007D74F5">
            <w:pPr>
              <w:autoSpaceDE/>
              <w:autoSpaceDN/>
              <w:rPr>
                <w:b/>
                <w:color w:val="000000"/>
                <w:sz w:val="24"/>
                <w:szCs w:val="24"/>
              </w:rPr>
            </w:pPr>
            <w:r>
              <w:rPr>
                <w:b/>
                <w:color w:val="000000"/>
                <w:sz w:val="24"/>
                <w:szCs w:val="24"/>
              </w:rPr>
              <w:lastRenderedPageBreak/>
              <w:t>Č</w:t>
            </w:r>
            <w:r w:rsidRPr="007C2431">
              <w:rPr>
                <w:b/>
                <w:color w:val="000000"/>
                <w:sz w:val="24"/>
                <w:szCs w:val="24"/>
              </w:rPr>
              <w:t>íslo snímku</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1</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2</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3</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4</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5</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Cirsium sp.</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Fragaria moschata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Fragaria vesca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Fraxinus excelsior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Galeobdolon montanum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2b</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Galium odoratum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3</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Geum urbanum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Hedera helix</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Hepatica nobilis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Chaerophyllum temulum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Impatiens noli-tangere</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Impatiens parviflora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Lathyrus vernus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Melica nutans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Mycelis muralis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Poa nemoralis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Sanicula europaea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Senecio ovatus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Torilis japonica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Vicia sylvatica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Cystopteris fragilis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Galeobdolon montanum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Galium sylvaticum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Hepatica nobilis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Chelidonium majus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Polypodium vulgare</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2b</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Anthericum ramosum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Artemisia campestris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2a</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Asplenium septentrionale</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Centaurea scabiosa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Centaurea stoebe</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Cytisus nigricans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Dianthus carthusianorum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Echium vulgare</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Euphorbia cyparissias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1</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sz w:val="24"/>
                <w:szCs w:val="24"/>
              </w:rPr>
            </w:pPr>
            <w:r w:rsidRPr="008319F1">
              <w:rPr>
                <w:i/>
                <w:sz w:val="24"/>
                <w:szCs w:val="24"/>
              </w:rPr>
              <w:t>Festuca pallens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2b</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Hieracium pilosella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r>
      <w:tr w:rsidR="008319F1" w:rsidRPr="008319F1" w:rsidTr="008319F1">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Hieracium schmidtii</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r>
      <w:tr w:rsidR="00651B67" w:rsidRPr="008319F1" w:rsidTr="00BD2648">
        <w:trPr>
          <w:trHeight w:val="300"/>
        </w:trPr>
        <w:tc>
          <w:tcPr>
            <w:tcW w:w="3417" w:type="dxa"/>
            <w:shd w:val="clear" w:color="auto" w:fill="auto"/>
            <w:noWrap/>
            <w:vAlign w:val="bottom"/>
            <w:hideMark/>
          </w:tcPr>
          <w:p w:rsidR="00651B67" w:rsidRPr="008319F1" w:rsidRDefault="00651B67" w:rsidP="00BD2648">
            <w:pPr>
              <w:autoSpaceDE/>
              <w:autoSpaceDN/>
              <w:rPr>
                <w:i/>
                <w:color w:val="000000"/>
                <w:sz w:val="24"/>
                <w:szCs w:val="24"/>
              </w:rPr>
            </w:pPr>
            <w:r w:rsidRPr="008319F1">
              <w:rPr>
                <w:i/>
                <w:color w:val="000000"/>
                <w:sz w:val="24"/>
                <w:szCs w:val="24"/>
              </w:rPr>
              <w:t>Hieracium umbellatum</w:t>
            </w: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r w:rsidRPr="008319F1">
              <w:rPr>
                <w:color w:val="000000"/>
                <w:sz w:val="24"/>
                <w:szCs w:val="24"/>
              </w:rPr>
              <w:t>r</w:t>
            </w:r>
          </w:p>
        </w:tc>
      </w:tr>
      <w:tr w:rsidR="008319F1" w:rsidRPr="008319F1" w:rsidTr="00651B67">
        <w:trPr>
          <w:trHeight w:val="300"/>
        </w:trPr>
        <w:tc>
          <w:tcPr>
            <w:tcW w:w="3417" w:type="dxa"/>
            <w:shd w:val="clear" w:color="auto" w:fill="auto"/>
            <w:noWrap/>
            <w:vAlign w:val="bottom"/>
          </w:tcPr>
          <w:p w:rsidR="008319F1" w:rsidRPr="008319F1" w:rsidRDefault="00651B67" w:rsidP="008319F1">
            <w:pPr>
              <w:autoSpaceDE/>
              <w:autoSpaceDN/>
              <w:rPr>
                <w:i/>
                <w:color w:val="000000"/>
                <w:sz w:val="24"/>
                <w:szCs w:val="24"/>
              </w:rPr>
            </w:pPr>
            <w:r w:rsidRPr="008319F1">
              <w:rPr>
                <w:i/>
                <w:color w:val="000000"/>
                <w:sz w:val="24"/>
                <w:szCs w:val="24"/>
              </w:rPr>
              <w:t>Potentilla tabernaemontani</w:t>
            </w:r>
          </w:p>
        </w:tc>
        <w:tc>
          <w:tcPr>
            <w:tcW w:w="1134" w:type="dxa"/>
            <w:shd w:val="clear" w:color="auto" w:fill="auto"/>
            <w:noWrap/>
            <w:vAlign w:val="bottom"/>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tcPr>
          <w:p w:rsidR="008319F1" w:rsidRPr="008319F1" w:rsidRDefault="00651B67" w:rsidP="008319F1">
            <w:pPr>
              <w:autoSpaceDE/>
              <w:autoSpaceDN/>
              <w:jc w:val="center"/>
              <w:rPr>
                <w:color w:val="000000"/>
                <w:sz w:val="24"/>
                <w:szCs w:val="24"/>
              </w:rPr>
            </w:pPr>
            <w:r w:rsidRPr="008319F1">
              <w:rPr>
                <w:color w:val="000000"/>
                <w:sz w:val="24"/>
                <w:szCs w:val="24"/>
              </w:rPr>
              <w:t>1</w:t>
            </w:r>
          </w:p>
        </w:tc>
      </w:tr>
      <w:tr w:rsidR="008319F1" w:rsidRPr="008319F1" w:rsidTr="00651B67">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Rumex acetosella</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r</w:t>
            </w:r>
          </w:p>
        </w:tc>
      </w:tr>
      <w:tr w:rsidR="008319F1" w:rsidRPr="008319F1" w:rsidTr="00651B67">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Scleranthus perennis</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r>
      <w:tr w:rsidR="008319F1" w:rsidRPr="008319F1" w:rsidTr="00651B67">
        <w:trPr>
          <w:trHeight w:val="300"/>
        </w:trPr>
        <w:tc>
          <w:tcPr>
            <w:tcW w:w="3417" w:type="dxa"/>
            <w:shd w:val="clear" w:color="auto" w:fill="auto"/>
            <w:noWrap/>
            <w:vAlign w:val="bottom"/>
            <w:hideMark/>
          </w:tcPr>
          <w:p w:rsidR="008319F1" w:rsidRPr="008319F1" w:rsidRDefault="008319F1" w:rsidP="008319F1">
            <w:pPr>
              <w:autoSpaceDE/>
              <w:autoSpaceDN/>
              <w:rPr>
                <w:i/>
                <w:color w:val="000000"/>
                <w:sz w:val="24"/>
                <w:szCs w:val="24"/>
              </w:rPr>
            </w:pPr>
            <w:r w:rsidRPr="008319F1">
              <w:rPr>
                <w:i/>
                <w:color w:val="000000"/>
                <w:sz w:val="24"/>
                <w:szCs w:val="24"/>
              </w:rPr>
              <w:t>Sedum album</w:t>
            </w: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hideMark/>
          </w:tcPr>
          <w:p w:rsidR="008319F1" w:rsidRPr="008319F1" w:rsidRDefault="008319F1" w:rsidP="008319F1">
            <w:pPr>
              <w:autoSpaceDE/>
              <w:autoSpaceDN/>
              <w:jc w:val="center"/>
              <w:rPr>
                <w:color w:val="000000"/>
                <w:sz w:val="24"/>
                <w:szCs w:val="24"/>
              </w:rPr>
            </w:pPr>
            <w:r w:rsidRPr="008319F1">
              <w:rPr>
                <w:color w:val="000000"/>
                <w:sz w:val="24"/>
                <w:szCs w:val="24"/>
              </w:rPr>
              <w:t>+</w:t>
            </w:r>
          </w:p>
        </w:tc>
      </w:tr>
      <w:tr w:rsidR="00651B67" w:rsidRPr="008319F1" w:rsidTr="00BD2648">
        <w:trPr>
          <w:trHeight w:val="300"/>
        </w:trPr>
        <w:tc>
          <w:tcPr>
            <w:tcW w:w="3417" w:type="dxa"/>
            <w:shd w:val="clear" w:color="auto" w:fill="auto"/>
            <w:noWrap/>
            <w:vAlign w:val="bottom"/>
            <w:hideMark/>
          </w:tcPr>
          <w:p w:rsidR="00651B67" w:rsidRPr="008319F1" w:rsidRDefault="00651B67" w:rsidP="00BD2648">
            <w:pPr>
              <w:autoSpaceDE/>
              <w:autoSpaceDN/>
              <w:rPr>
                <w:i/>
                <w:color w:val="000000"/>
                <w:sz w:val="24"/>
                <w:szCs w:val="24"/>
              </w:rPr>
            </w:pPr>
            <w:r w:rsidRPr="008319F1">
              <w:rPr>
                <w:i/>
                <w:color w:val="000000"/>
                <w:sz w:val="24"/>
                <w:szCs w:val="24"/>
              </w:rPr>
              <w:t>Veronica dillenii</w:t>
            </w: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p>
        </w:tc>
        <w:tc>
          <w:tcPr>
            <w:tcW w:w="1134" w:type="dxa"/>
            <w:shd w:val="clear" w:color="auto" w:fill="auto"/>
            <w:noWrap/>
            <w:vAlign w:val="bottom"/>
            <w:hideMark/>
          </w:tcPr>
          <w:p w:rsidR="00651B67" w:rsidRPr="008319F1" w:rsidRDefault="00651B67" w:rsidP="00BD2648">
            <w:pPr>
              <w:autoSpaceDE/>
              <w:autoSpaceDN/>
              <w:jc w:val="center"/>
              <w:rPr>
                <w:color w:val="000000"/>
                <w:sz w:val="24"/>
                <w:szCs w:val="24"/>
              </w:rPr>
            </w:pPr>
            <w:r w:rsidRPr="008319F1">
              <w:rPr>
                <w:color w:val="000000"/>
                <w:sz w:val="24"/>
                <w:szCs w:val="24"/>
              </w:rPr>
              <w:t>r</w:t>
            </w:r>
          </w:p>
        </w:tc>
      </w:tr>
      <w:tr w:rsidR="007C2431" w:rsidRPr="007C2431" w:rsidTr="007C2431">
        <w:trPr>
          <w:trHeight w:val="300"/>
        </w:trPr>
        <w:tc>
          <w:tcPr>
            <w:tcW w:w="3417" w:type="dxa"/>
            <w:shd w:val="clear" w:color="auto" w:fill="D9D9D9"/>
            <w:noWrap/>
            <w:vAlign w:val="bottom"/>
            <w:hideMark/>
          </w:tcPr>
          <w:p w:rsidR="007C2431" w:rsidRPr="007C2431" w:rsidRDefault="007C2431" w:rsidP="007D74F5">
            <w:pPr>
              <w:autoSpaceDE/>
              <w:autoSpaceDN/>
              <w:rPr>
                <w:b/>
                <w:color w:val="000000"/>
                <w:sz w:val="24"/>
                <w:szCs w:val="24"/>
              </w:rPr>
            </w:pPr>
            <w:r>
              <w:rPr>
                <w:b/>
                <w:color w:val="000000"/>
                <w:sz w:val="24"/>
                <w:szCs w:val="24"/>
              </w:rPr>
              <w:lastRenderedPageBreak/>
              <w:t>Č</w:t>
            </w:r>
            <w:r w:rsidRPr="007C2431">
              <w:rPr>
                <w:b/>
                <w:color w:val="000000"/>
                <w:sz w:val="24"/>
                <w:szCs w:val="24"/>
              </w:rPr>
              <w:t>íslo snímku</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1</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2</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3</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4</w:t>
            </w:r>
          </w:p>
        </w:tc>
        <w:tc>
          <w:tcPr>
            <w:tcW w:w="1134" w:type="dxa"/>
            <w:shd w:val="clear" w:color="auto" w:fill="D9D9D9"/>
            <w:noWrap/>
            <w:vAlign w:val="bottom"/>
            <w:hideMark/>
          </w:tcPr>
          <w:p w:rsidR="007C2431" w:rsidRPr="007C2431" w:rsidRDefault="007C2431" w:rsidP="007D74F5">
            <w:pPr>
              <w:autoSpaceDE/>
              <w:autoSpaceDN/>
              <w:jc w:val="center"/>
              <w:rPr>
                <w:b/>
                <w:color w:val="000000"/>
                <w:sz w:val="24"/>
                <w:szCs w:val="24"/>
              </w:rPr>
            </w:pPr>
            <w:r w:rsidRPr="007C2431">
              <w:rPr>
                <w:b/>
                <w:color w:val="000000"/>
                <w:sz w:val="24"/>
                <w:szCs w:val="24"/>
              </w:rPr>
              <w:t>5</w:t>
            </w:r>
          </w:p>
        </w:tc>
      </w:tr>
      <w:tr w:rsidR="008319F1" w:rsidRPr="008319F1" w:rsidTr="00651B67">
        <w:trPr>
          <w:trHeight w:val="300"/>
        </w:trPr>
        <w:tc>
          <w:tcPr>
            <w:tcW w:w="3417" w:type="dxa"/>
            <w:shd w:val="clear" w:color="auto" w:fill="auto"/>
            <w:noWrap/>
            <w:vAlign w:val="bottom"/>
          </w:tcPr>
          <w:p w:rsidR="008319F1" w:rsidRPr="008319F1" w:rsidRDefault="00651B67" w:rsidP="008319F1">
            <w:pPr>
              <w:autoSpaceDE/>
              <w:autoSpaceDN/>
              <w:rPr>
                <w:i/>
                <w:color w:val="000000"/>
                <w:sz w:val="24"/>
                <w:szCs w:val="24"/>
              </w:rPr>
            </w:pPr>
            <w:r w:rsidRPr="008319F1">
              <w:rPr>
                <w:i/>
                <w:color w:val="000000"/>
                <w:sz w:val="24"/>
                <w:szCs w:val="24"/>
              </w:rPr>
              <w:t>Vincetoxicum hirundinaria</w:t>
            </w:r>
          </w:p>
        </w:tc>
        <w:tc>
          <w:tcPr>
            <w:tcW w:w="1134" w:type="dxa"/>
            <w:shd w:val="clear" w:color="auto" w:fill="auto"/>
            <w:noWrap/>
            <w:vAlign w:val="bottom"/>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tcPr>
          <w:p w:rsidR="008319F1" w:rsidRPr="008319F1" w:rsidRDefault="008319F1" w:rsidP="008319F1">
            <w:pPr>
              <w:autoSpaceDE/>
              <w:autoSpaceDN/>
              <w:jc w:val="center"/>
              <w:rPr>
                <w:color w:val="000000"/>
                <w:sz w:val="24"/>
                <w:szCs w:val="24"/>
              </w:rPr>
            </w:pPr>
          </w:p>
        </w:tc>
        <w:tc>
          <w:tcPr>
            <w:tcW w:w="1134" w:type="dxa"/>
            <w:shd w:val="clear" w:color="auto" w:fill="auto"/>
            <w:noWrap/>
            <w:vAlign w:val="bottom"/>
          </w:tcPr>
          <w:p w:rsidR="008319F1" w:rsidRPr="008319F1" w:rsidRDefault="00651B67" w:rsidP="008319F1">
            <w:pPr>
              <w:autoSpaceDE/>
              <w:autoSpaceDN/>
              <w:jc w:val="center"/>
              <w:rPr>
                <w:color w:val="000000"/>
                <w:sz w:val="24"/>
                <w:szCs w:val="24"/>
              </w:rPr>
            </w:pPr>
            <w:r w:rsidRPr="008319F1">
              <w:rPr>
                <w:color w:val="000000"/>
                <w:sz w:val="24"/>
                <w:szCs w:val="24"/>
              </w:rPr>
              <w:t>+</w:t>
            </w:r>
          </w:p>
        </w:tc>
      </w:tr>
    </w:tbl>
    <w:p w:rsidR="008319F1" w:rsidRDefault="008319F1" w:rsidP="008319F1">
      <w:pPr>
        <w:autoSpaceDE/>
        <w:autoSpaceDN/>
        <w:rPr>
          <w:color w:val="000000"/>
          <w:sz w:val="24"/>
          <w:szCs w:val="24"/>
        </w:rPr>
      </w:pPr>
    </w:p>
    <w:p w:rsidR="007C2431" w:rsidRDefault="007C2431" w:rsidP="008319F1">
      <w:pPr>
        <w:autoSpaceDE/>
        <w:autoSpaceDN/>
        <w:rPr>
          <w:color w:val="000000"/>
          <w:sz w:val="24"/>
          <w:szCs w:val="24"/>
        </w:rPr>
      </w:pPr>
    </w:p>
    <w:p w:rsidR="008319F1" w:rsidRPr="008319F1" w:rsidRDefault="008319F1" w:rsidP="008319F1">
      <w:pPr>
        <w:autoSpaceDE/>
        <w:autoSpaceDN/>
        <w:jc w:val="both"/>
        <w:rPr>
          <w:color w:val="000000"/>
          <w:sz w:val="24"/>
          <w:szCs w:val="24"/>
        </w:rPr>
      </w:pPr>
      <w:r w:rsidRPr="008319F1">
        <w:rPr>
          <w:color w:val="000000"/>
          <w:sz w:val="24"/>
          <w:szCs w:val="24"/>
        </w:rPr>
        <w:t xml:space="preserve">Snímek č. 1 - hercynská dubohabřina na přechodu ke květnatým bučinám, západní část přírodní </w:t>
      </w:r>
      <w:r w:rsidR="00BF0B25">
        <w:rPr>
          <w:sz w:val="24"/>
          <w:szCs w:val="24"/>
        </w:rPr>
        <w:t>rezervace</w:t>
      </w:r>
      <w:r w:rsidRPr="008319F1">
        <w:rPr>
          <w:color w:val="000000"/>
          <w:sz w:val="24"/>
          <w:szCs w:val="24"/>
        </w:rPr>
        <w:t>, 49°51'53,7"N, 14°54'08,9"E, 422 m n.m., plocha 200 m2 (resp. 20x10 m při hraně bývalého lomu), 25.7.2014, zapsal D. Hrčka</w:t>
      </w:r>
    </w:p>
    <w:p w:rsidR="008319F1" w:rsidRDefault="008319F1" w:rsidP="008319F1">
      <w:pPr>
        <w:autoSpaceDE/>
        <w:autoSpaceDN/>
        <w:jc w:val="both"/>
        <w:rPr>
          <w:color w:val="000000"/>
          <w:sz w:val="24"/>
          <w:szCs w:val="24"/>
        </w:rPr>
      </w:pPr>
    </w:p>
    <w:p w:rsidR="008319F1" w:rsidRPr="008319F1" w:rsidRDefault="008319F1" w:rsidP="008319F1">
      <w:pPr>
        <w:autoSpaceDE/>
        <w:autoSpaceDN/>
        <w:jc w:val="both"/>
        <w:rPr>
          <w:color w:val="000000"/>
          <w:sz w:val="24"/>
          <w:szCs w:val="24"/>
        </w:rPr>
      </w:pPr>
      <w:r w:rsidRPr="008319F1">
        <w:rPr>
          <w:color w:val="000000"/>
          <w:sz w:val="24"/>
          <w:szCs w:val="24"/>
        </w:rPr>
        <w:t xml:space="preserve">Snímek č. 2 - květnatá bučina s výskytem Dentaria bulbifera, západní část přírodní </w:t>
      </w:r>
      <w:r w:rsidR="00BF0B25">
        <w:rPr>
          <w:sz w:val="24"/>
          <w:szCs w:val="24"/>
        </w:rPr>
        <w:t>rezervace</w:t>
      </w:r>
      <w:r w:rsidRPr="008319F1">
        <w:rPr>
          <w:color w:val="000000"/>
          <w:sz w:val="24"/>
          <w:szCs w:val="24"/>
        </w:rPr>
        <w:t>, 49°51'50,7"N, 14°54'06,5"E, 453 m n.m., plocha 200 m2, 25.7.2014, zapsal D. Hrčka</w:t>
      </w:r>
    </w:p>
    <w:p w:rsidR="008319F1" w:rsidRDefault="008319F1" w:rsidP="008319F1">
      <w:pPr>
        <w:autoSpaceDE/>
        <w:autoSpaceDN/>
        <w:jc w:val="both"/>
        <w:rPr>
          <w:color w:val="000000"/>
          <w:sz w:val="24"/>
          <w:szCs w:val="24"/>
        </w:rPr>
      </w:pPr>
    </w:p>
    <w:p w:rsidR="008319F1" w:rsidRPr="008319F1" w:rsidRDefault="008319F1" w:rsidP="008319F1">
      <w:pPr>
        <w:autoSpaceDE/>
        <w:autoSpaceDN/>
        <w:jc w:val="both"/>
        <w:rPr>
          <w:color w:val="000000"/>
          <w:sz w:val="24"/>
          <w:szCs w:val="24"/>
        </w:rPr>
      </w:pPr>
      <w:r w:rsidRPr="008319F1">
        <w:rPr>
          <w:color w:val="000000"/>
          <w:sz w:val="24"/>
          <w:szCs w:val="24"/>
        </w:rPr>
        <w:t xml:space="preserve">Snímek č. 3 - prosvětlená hercynská dubohabřina, v mělkém dolíku, severní část přírodní </w:t>
      </w:r>
      <w:r w:rsidR="00BF0B25">
        <w:rPr>
          <w:sz w:val="24"/>
          <w:szCs w:val="24"/>
        </w:rPr>
        <w:t>rezervace</w:t>
      </w:r>
      <w:r w:rsidRPr="008319F1">
        <w:rPr>
          <w:color w:val="000000"/>
          <w:sz w:val="24"/>
          <w:szCs w:val="24"/>
        </w:rPr>
        <w:t>, 49°52'01,5"N, 14°54'22,5"E, 405 m n.m., plocha 200 m2, 25.7.2014, zapsal D. Hrčka</w:t>
      </w:r>
    </w:p>
    <w:p w:rsidR="008319F1" w:rsidRDefault="008319F1" w:rsidP="008319F1">
      <w:pPr>
        <w:autoSpaceDE/>
        <w:autoSpaceDN/>
        <w:jc w:val="both"/>
        <w:rPr>
          <w:color w:val="000000"/>
          <w:sz w:val="24"/>
          <w:szCs w:val="24"/>
        </w:rPr>
      </w:pPr>
    </w:p>
    <w:p w:rsidR="008319F1" w:rsidRPr="008319F1" w:rsidRDefault="008319F1" w:rsidP="008319F1">
      <w:pPr>
        <w:autoSpaceDE/>
        <w:autoSpaceDN/>
        <w:jc w:val="both"/>
        <w:rPr>
          <w:color w:val="000000"/>
          <w:sz w:val="24"/>
          <w:szCs w:val="24"/>
        </w:rPr>
      </w:pPr>
      <w:r w:rsidRPr="008319F1">
        <w:rPr>
          <w:color w:val="000000"/>
          <w:sz w:val="24"/>
          <w:szCs w:val="24"/>
        </w:rPr>
        <w:t>Snímek č. 4 - štěrbinová vegetace silikátových skal a drolin, skalky v suťovém lese (v podrostu habru, buku a lípy),  49°51'59,6"N, 14°54'32,0"E, 345 m n.m., plocha 20 m2, 25.7.2014, zapsal D. Hrčka</w:t>
      </w:r>
    </w:p>
    <w:p w:rsidR="008319F1" w:rsidRDefault="008319F1" w:rsidP="008319F1">
      <w:pPr>
        <w:autoSpaceDE/>
        <w:autoSpaceDN/>
        <w:jc w:val="both"/>
        <w:rPr>
          <w:color w:val="000000"/>
          <w:sz w:val="24"/>
          <w:szCs w:val="24"/>
        </w:rPr>
      </w:pPr>
    </w:p>
    <w:p w:rsidR="008319F1" w:rsidRPr="008319F1" w:rsidRDefault="008319F1" w:rsidP="008319F1">
      <w:pPr>
        <w:autoSpaceDE/>
        <w:autoSpaceDN/>
        <w:jc w:val="both"/>
        <w:rPr>
          <w:color w:val="000000"/>
          <w:sz w:val="24"/>
          <w:szCs w:val="24"/>
        </w:rPr>
      </w:pPr>
      <w:r w:rsidRPr="008319F1">
        <w:rPr>
          <w:color w:val="000000"/>
          <w:sz w:val="24"/>
          <w:szCs w:val="24"/>
        </w:rPr>
        <w:t>Snímek č. 5 - skalnatý výchoz nad tunelem (vyhlídka), skalní vegetace s kostřavou sivou, 49°52'16,5"N, 14°54'37,5"E, 331 m n.m., plocha 20 m2, 25.7.2014, zapsal D. Hrčka</w:t>
      </w:r>
    </w:p>
    <w:p w:rsidR="008319F1" w:rsidRDefault="008319F1" w:rsidP="003E625F">
      <w:pPr>
        <w:spacing w:before="120"/>
        <w:jc w:val="both"/>
        <w:rPr>
          <w:sz w:val="6"/>
          <w:szCs w:val="6"/>
        </w:rPr>
      </w:pPr>
    </w:p>
    <w:sectPr w:rsidR="008319F1" w:rsidSect="00DB705B">
      <w:pgSz w:w="11906" w:h="16838" w:code="9"/>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EB6" w:rsidRDefault="00747EB6">
      <w:r>
        <w:separator/>
      </w:r>
    </w:p>
  </w:endnote>
  <w:endnote w:type="continuationSeparator" w:id="0">
    <w:p w:rsidR="00747EB6" w:rsidRDefault="0074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Times New Roman">
    <w:panose1 w:val="02020603050405020304"/>
    <w:charset w:val="EE"/>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XYGUYD+TimesCE-Roman">
    <w:altName w:val="Times New Roman"/>
    <w:panose1 w:val="00000000000000000000"/>
    <w:charset w:val="EE"/>
    <w:family w:val="roman"/>
    <w:notTrueType/>
    <w:pitch w:val="default"/>
    <w:sig w:usb0="00000007" w:usb1="00000000" w:usb2="00000000" w:usb3="00000000" w:csb0="00000003"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Droid Sans Fallback">
    <w:charset w:val="00"/>
    <w:family w:val="roman"/>
    <w:pitch w:val="default"/>
  </w:font>
  <w:font w:name="FreeSans">
    <w:altName w:val="Times New Roman"/>
    <w:charset w:val="00"/>
    <w:family w:val="roman"/>
    <w:pitch w:val="default"/>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DBE" w:rsidRDefault="00747EB6">
    <w:pPr>
      <w:pStyle w:val="Zpat"/>
      <w:ind w:firstLine="360"/>
    </w:pPr>
    <w:r>
      <w:rPr>
        <w:noProof/>
      </w:rPr>
      <w:pict>
        <v:group id="Skupina 80" o:spid="_x0000_s2052" style="position:absolute;left:0;text-align:left;margin-left:0;margin-top:0;width:34.4pt;height:56.45pt;z-index:1;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DzawMAACYJAAAOAAAAZHJzL2Uyb0RvYy54bWzUVttu3CAQfa/Uf0C8b7w43psVJ4r2ElXq&#10;JWrSvrM2tlFsoMDGm1b99w5gbzZpVVWpVKkbyQEPMxzOnBl8drFvG3TPtOFSZJicjDFiIpcFF1WG&#10;P91uRnOMjKWioI0ULMMPzOCL89evzjqVsljWsimYRhBEmLRTGa6tVWkUmbxmLTUnUjEBxlLqllqY&#10;6ioqNO0gettE8Xg8jTqpC6VlzoyBt6tgxOc+flmy3H4oS8MsajIM2Kx/av/cumd0fkbTSlNV87yH&#10;QV+AoqVcwKaHUCtqKdpp/lOoludaGlnak1y2kSxLnjN/BjgNGT87zZWWO+XPUqVdpQ40AbXPeHpx&#10;2Pz9/bVGvMjwNI4xErSFJN3c7RQXFM09P52qUlh2pdWNutbhkDB8K/M7A/RFz+1uXoXFaNu9kwVE&#10;pDsrPT/7UrcuBJwc7X0aHg5pYHuLcniZnE7nsDXKwTQj0wWZhDTlNeTSeZFZcooRWEkyXSwG47p3&#10;B+fgS0jsjRFNw7Yeag/NKQQkZx5ZNX/H6k1NFfPJMo6uA6uANLB6CRz4RWg2c5jd/rBwKQKp+V70&#10;pCIhlzUVFfOrbx8UEEicB+A/cnETAxn5NcmobLj67ByP6I4JIYG4yencg6DpwHpPeJKErQbOaKq0&#10;sVdMtsgNMmyspryq7VIKAeUlddiB3r811mF8dHAbC7nhTQPvadoI1GV4MYknHpKRDS+c0dmMrrbL&#10;RqN7CnU627g/f2CwHC+DehCFD1YzWqz7saW8CWPYvBEuHhwK4PSjUIjfFuPFer6eJ6Mknq5HyXi1&#10;Gl1ulslouiGzyep0tVyuyHcHjSRpzYuCCYduaAok+TN59O0plPOhLRxoiJ5G93wB2OG/B+3T7DIb&#10;NLKVxcO1HtIPiv1n0k0G6X6ERIMgG4Zm8yPpDv3AhGZw0O2l1rJzGYKSeiLc4PB74bqk9d3hV3U+&#10;yPVQ5W4QdDf0lmeC1QDeK+6fSLTlFi60hrcZno/dz4Gj6X+m1ydV96Q4N/7XM3607AXCtvvtHshx&#10;cggaR1qGCxo+KGBQS/0Vow4uZ+g6X3ZUM4yaNwJEtSBJ4m5zP0kmsxgm+tiyPbZQkUOoDOdWYxQm&#10;Sxu+AXZKu142tEkhXZMuuW9kj7j6zutLz98hcBn7iu0/HNxtfzz36x8/b85/AA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FgR&#10;sPNrAwAAJg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2053"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2054"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rsidR="00FB3DBE" w:rsidRDefault="00FB3DBE">
                  <w:pPr>
                    <w:pStyle w:val="Zpat"/>
                    <w:jc w:val="center"/>
                    <w:rPr>
                      <w:sz w:val="16"/>
                      <w:szCs w:val="16"/>
                    </w:rPr>
                  </w:pPr>
                  <w:r>
                    <w:rPr>
                      <w:sz w:val="22"/>
                      <w:szCs w:val="21"/>
                    </w:rPr>
                    <w:fldChar w:fldCharType="begin"/>
                  </w:r>
                  <w:r>
                    <w:instrText>PAGE    \* MERGEFORMAT</w:instrText>
                  </w:r>
                  <w:r>
                    <w:rPr>
                      <w:sz w:val="22"/>
                      <w:szCs w:val="21"/>
                    </w:rPr>
                    <w:fldChar w:fldCharType="separate"/>
                  </w:r>
                  <w:r w:rsidR="00862490" w:rsidRPr="00862490">
                    <w:rPr>
                      <w:noProof/>
                      <w:sz w:val="16"/>
                      <w:szCs w:val="16"/>
                    </w:rPr>
                    <w:t>4</w:t>
                  </w:r>
                  <w:r>
                    <w:rPr>
                      <w:sz w:val="16"/>
                      <w:szCs w:val="16"/>
                    </w:rPr>
                    <w:fldChar w:fldCharType="end"/>
                  </w:r>
                </w:p>
              </w:txbxContent>
            </v:textbox>
          </v:rect>
          <w10:wrap anchorx="margin"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EB6" w:rsidRDefault="00747EB6">
      <w:r>
        <w:separator/>
      </w:r>
    </w:p>
  </w:footnote>
  <w:footnote w:type="continuationSeparator" w:id="0">
    <w:p w:rsidR="00747EB6" w:rsidRDefault="00747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00"/>
      <w:numFmt w:val="bullet"/>
      <w:lvlText w:val="-"/>
      <w:lvlJc w:val="left"/>
      <w:pPr>
        <w:tabs>
          <w:tab w:val="num" w:pos="0"/>
        </w:tabs>
        <w:ind w:left="720" w:hanging="360"/>
      </w:pPr>
      <w:rPr>
        <w:rFonts w:ascii="Liberation Serif" w:hAnsi="Liberation Serif" w:cs="Mangal"/>
        <w:szCs w:val="24"/>
      </w:rPr>
    </w:lvl>
  </w:abstractNum>
  <w:abstractNum w:abstractNumId="2">
    <w:nsid w:val="00000003"/>
    <w:multiLevelType w:val="singleLevel"/>
    <w:tmpl w:val="00000003"/>
    <w:lvl w:ilvl="0">
      <w:start w:val="100"/>
      <w:numFmt w:val="bullet"/>
      <w:lvlText w:val="-"/>
      <w:lvlJc w:val="left"/>
      <w:pPr>
        <w:tabs>
          <w:tab w:val="num" w:pos="0"/>
        </w:tabs>
        <w:ind w:left="720" w:hanging="360"/>
      </w:pPr>
      <w:rPr>
        <w:rFonts w:ascii="Liberation Serif" w:hAnsi="Liberation Serif" w:cs="Mangal"/>
        <w:szCs w:val="24"/>
      </w:rPr>
    </w:lvl>
  </w:abstractNum>
  <w:abstractNum w:abstractNumId="3">
    <w:nsid w:val="0CFE2AC3"/>
    <w:multiLevelType w:val="hybridMultilevel"/>
    <w:tmpl w:val="0AE2F344"/>
    <w:lvl w:ilvl="0" w:tplc="EAE4DBE2">
      <w:start w:val="2012"/>
      <w:numFmt w:val="bullet"/>
      <w:lvlText w:val="-"/>
      <w:lvlJc w:val="left"/>
      <w:pPr>
        <w:ind w:left="720" w:hanging="360"/>
      </w:pPr>
      <w:rPr>
        <w:rFonts w:ascii="Times New Roman" w:eastAsia="Times New Roman" w:hAnsi="Times New Roman" w:cs="Times New Roman" w:hint="default"/>
        <w:b/>
        <w:sz w:val="7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4367DEF"/>
    <w:multiLevelType w:val="hybridMultilevel"/>
    <w:tmpl w:val="3DFC4CFE"/>
    <w:lvl w:ilvl="0" w:tplc="B9D4966C">
      <w:start w:val="6"/>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
    <w:nsid w:val="1473212A"/>
    <w:multiLevelType w:val="hybridMultilevel"/>
    <w:tmpl w:val="DD5CAC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CBB6EB3"/>
    <w:multiLevelType w:val="hybridMultilevel"/>
    <w:tmpl w:val="E31AE4A2"/>
    <w:lvl w:ilvl="0" w:tplc="B9AED2A0">
      <w:start w:val="1"/>
      <w:numFmt w:val="lowerLetter"/>
      <w:lvlText w:val="%1)"/>
      <w:lvlJc w:val="left"/>
      <w:pPr>
        <w:ind w:left="1494" w:hanging="360"/>
      </w:pPr>
      <w:rPr>
        <w:rFonts w:ascii="Times New Roman" w:eastAsia="Calibri" w:hAnsi="Times New Roman" w:cs="Times New Roman"/>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7">
    <w:nsid w:val="34345CB8"/>
    <w:multiLevelType w:val="hybridMultilevel"/>
    <w:tmpl w:val="AA1809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6201973"/>
    <w:multiLevelType w:val="hybridMultilevel"/>
    <w:tmpl w:val="F2C05BA0"/>
    <w:lvl w:ilvl="0" w:tplc="B9D4966C">
      <w:start w:val="6"/>
      <w:numFmt w:val="bullet"/>
      <w:lvlText w:val="-"/>
      <w:lvlJc w:val="left"/>
      <w:pPr>
        <w:tabs>
          <w:tab w:val="num" w:pos="405"/>
        </w:tabs>
        <w:ind w:left="405"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9">
    <w:nsid w:val="36355C9C"/>
    <w:multiLevelType w:val="hybridMultilevel"/>
    <w:tmpl w:val="0A1644C6"/>
    <w:lvl w:ilvl="0" w:tplc="C69A87C6">
      <w:numFmt w:val="bullet"/>
      <w:lvlText w:val="-"/>
      <w:lvlJc w:val="left"/>
      <w:pPr>
        <w:tabs>
          <w:tab w:val="num" w:pos="420"/>
        </w:tabs>
        <w:ind w:left="4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
    <w:nsid w:val="38404044"/>
    <w:multiLevelType w:val="multilevel"/>
    <w:tmpl w:val="1F101DD0"/>
    <w:lvl w:ilvl="0">
      <w:start w:val="3"/>
      <w:numFmt w:val="decimal"/>
      <w:pStyle w:val="Textodstavce"/>
      <w:lvlText w:val="%1."/>
      <w:lvlJc w:val="left"/>
      <w:pPr>
        <w:tabs>
          <w:tab w:val="num" w:pos="1776"/>
        </w:tabs>
        <w:ind w:left="1776" w:hanging="360"/>
      </w:pPr>
      <w:rPr>
        <w:rFonts w:hint="default"/>
      </w:rPr>
    </w:lvl>
    <w:lvl w:ilvl="1">
      <w:start w:val="1"/>
      <w:numFmt w:val="lowerLetter"/>
      <w:pStyle w:val="Textpsmene"/>
      <w:lvlText w:val="%2."/>
      <w:lvlJc w:val="left"/>
      <w:pPr>
        <w:tabs>
          <w:tab w:val="num" w:pos="2496"/>
        </w:tabs>
        <w:ind w:left="2496" w:hanging="360"/>
      </w:pPr>
    </w:lvl>
    <w:lvl w:ilvl="2">
      <w:start w:val="1"/>
      <w:numFmt w:val="lowerRoman"/>
      <w:pStyle w:val="Textbodu"/>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11">
    <w:nsid w:val="40320691"/>
    <w:multiLevelType w:val="multilevel"/>
    <w:tmpl w:val="BD4EC9B6"/>
    <w:lvl w:ilvl="0">
      <w:start w:val="1"/>
      <w:numFmt w:val="lowerLetter"/>
      <w:lvlText w:val="%1)"/>
      <w:lvlJc w:val="left"/>
      <w:pPr>
        <w:tabs>
          <w:tab w:val="num" w:pos="643"/>
        </w:tabs>
        <w:ind w:left="643" w:hanging="360"/>
      </w:pPr>
      <w:rPr>
        <w:rFonts w:hint="default"/>
      </w:r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12">
    <w:nsid w:val="446F2A06"/>
    <w:multiLevelType w:val="multilevel"/>
    <w:tmpl w:val="BCB285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FDD16F5"/>
    <w:multiLevelType w:val="multilevel"/>
    <w:tmpl w:val="23528C00"/>
    <w:lvl w:ilvl="0">
      <w:start w:val="1"/>
      <w:numFmt w:val="decimal"/>
      <w:isLgl/>
      <w:lvlText w:val="(%1)"/>
      <w:lvlJc w:val="left"/>
      <w:pPr>
        <w:tabs>
          <w:tab w:val="num" w:pos="785"/>
        </w:tabs>
        <w:ind w:firstLine="425"/>
      </w:pPr>
    </w:lvl>
    <w:lvl w:ilvl="1">
      <w:start w:val="1"/>
      <w:numFmt w:val="lowerLetter"/>
      <w:lvlText w:val="%2)"/>
      <w:lvlJc w:val="left"/>
      <w:pPr>
        <w:tabs>
          <w:tab w:val="num" w:pos="425"/>
        </w:tabs>
        <w:ind w:left="425" w:hanging="425"/>
      </w:pPr>
    </w:lvl>
    <w:lvl w:ilvl="2">
      <w:start w:val="1"/>
      <w:numFmt w:val="bullet"/>
      <w:lvlText w:val=""/>
      <w:lvlJc w:val="left"/>
      <w:pPr>
        <w:tabs>
          <w:tab w:val="num" w:pos="785"/>
        </w:tabs>
        <w:ind w:left="785" w:hanging="360"/>
      </w:pPr>
      <w:rPr>
        <w:rFonts w:ascii="Symbol" w:hAnsi="Symbol" w:cs="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4">
    <w:nsid w:val="5C7537C1"/>
    <w:multiLevelType w:val="hybridMultilevel"/>
    <w:tmpl w:val="9BF82254"/>
    <w:lvl w:ilvl="0" w:tplc="23F61066">
      <w:start w:val="29"/>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7B972B4"/>
    <w:multiLevelType w:val="hybridMultilevel"/>
    <w:tmpl w:val="EB3E3A6E"/>
    <w:lvl w:ilvl="0" w:tplc="EA80CF14">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9390FA2"/>
    <w:multiLevelType w:val="multilevel"/>
    <w:tmpl w:val="0734C0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6D3672BA"/>
    <w:multiLevelType w:val="hybridMultilevel"/>
    <w:tmpl w:val="6B66A38E"/>
    <w:lvl w:ilvl="0" w:tplc="6BBA2756">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75BE5A5B"/>
    <w:multiLevelType w:val="hybridMultilevel"/>
    <w:tmpl w:val="1260527C"/>
    <w:lvl w:ilvl="0" w:tplc="FFFFFFFF">
      <w:start w:val="7"/>
      <w:numFmt w:val="bullet"/>
      <w:lvlText w:val="-"/>
      <w:lvlJc w:val="left"/>
      <w:pPr>
        <w:tabs>
          <w:tab w:val="num" w:pos="420"/>
        </w:tabs>
        <w:ind w:left="420" w:hanging="360"/>
      </w:pPr>
      <w:rPr>
        <w:rFonts w:ascii="Times New Roman" w:eastAsia="Times New Roman" w:hAnsi="Times New Roman" w:hint="default"/>
      </w:rPr>
    </w:lvl>
    <w:lvl w:ilvl="1" w:tplc="FFFFFFFF">
      <w:start w:val="1"/>
      <w:numFmt w:val="bullet"/>
      <w:lvlText w:val="o"/>
      <w:lvlJc w:val="left"/>
      <w:pPr>
        <w:tabs>
          <w:tab w:val="num" w:pos="1140"/>
        </w:tabs>
        <w:ind w:left="1140" w:hanging="360"/>
      </w:pPr>
      <w:rPr>
        <w:rFonts w:ascii="Courier New" w:hAnsi="Courier New" w:cs="Courier New" w:hint="default"/>
      </w:rPr>
    </w:lvl>
    <w:lvl w:ilvl="2" w:tplc="FFFFFFFF">
      <w:start w:val="1"/>
      <w:numFmt w:val="bullet"/>
      <w:lvlText w:val=""/>
      <w:lvlJc w:val="left"/>
      <w:pPr>
        <w:tabs>
          <w:tab w:val="num" w:pos="1860"/>
        </w:tabs>
        <w:ind w:left="1860" w:hanging="360"/>
      </w:pPr>
      <w:rPr>
        <w:rFonts w:ascii="Wingdings" w:hAnsi="Wingdings" w:cs="Wingdings" w:hint="default"/>
      </w:rPr>
    </w:lvl>
    <w:lvl w:ilvl="3" w:tplc="FFFFFFFF">
      <w:start w:val="1"/>
      <w:numFmt w:val="bullet"/>
      <w:lvlText w:val=""/>
      <w:lvlJc w:val="left"/>
      <w:pPr>
        <w:tabs>
          <w:tab w:val="num" w:pos="2580"/>
        </w:tabs>
        <w:ind w:left="2580" w:hanging="360"/>
      </w:pPr>
      <w:rPr>
        <w:rFonts w:ascii="Symbol" w:hAnsi="Symbol" w:cs="Symbol" w:hint="default"/>
      </w:rPr>
    </w:lvl>
    <w:lvl w:ilvl="4" w:tplc="FFFFFFFF">
      <w:start w:val="1"/>
      <w:numFmt w:val="bullet"/>
      <w:lvlText w:val="o"/>
      <w:lvlJc w:val="left"/>
      <w:pPr>
        <w:tabs>
          <w:tab w:val="num" w:pos="3300"/>
        </w:tabs>
        <w:ind w:left="3300" w:hanging="360"/>
      </w:pPr>
      <w:rPr>
        <w:rFonts w:ascii="Courier New" w:hAnsi="Courier New" w:cs="Courier New" w:hint="default"/>
      </w:rPr>
    </w:lvl>
    <w:lvl w:ilvl="5" w:tplc="FFFFFFFF">
      <w:start w:val="1"/>
      <w:numFmt w:val="bullet"/>
      <w:lvlText w:val=""/>
      <w:lvlJc w:val="left"/>
      <w:pPr>
        <w:tabs>
          <w:tab w:val="num" w:pos="4020"/>
        </w:tabs>
        <w:ind w:left="4020" w:hanging="360"/>
      </w:pPr>
      <w:rPr>
        <w:rFonts w:ascii="Wingdings" w:hAnsi="Wingdings" w:cs="Wingdings" w:hint="default"/>
      </w:rPr>
    </w:lvl>
    <w:lvl w:ilvl="6" w:tplc="FFFFFFFF">
      <w:start w:val="1"/>
      <w:numFmt w:val="bullet"/>
      <w:lvlText w:val=""/>
      <w:lvlJc w:val="left"/>
      <w:pPr>
        <w:tabs>
          <w:tab w:val="num" w:pos="4740"/>
        </w:tabs>
        <w:ind w:left="4740" w:hanging="360"/>
      </w:pPr>
      <w:rPr>
        <w:rFonts w:ascii="Symbol" w:hAnsi="Symbol" w:cs="Symbol" w:hint="default"/>
      </w:rPr>
    </w:lvl>
    <w:lvl w:ilvl="7" w:tplc="FFFFFFFF">
      <w:start w:val="1"/>
      <w:numFmt w:val="bullet"/>
      <w:lvlText w:val="o"/>
      <w:lvlJc w:val="left"/>
      <w:pPr>
        <w:tabs>
          <w:tab w:val="num" w:pos="5460"/>
        </w:tabs>
        <w:ind w:left="5460" w:hanging="360"/>
      </w:pPr>
      <w:rPr>
        <w:rFonts w:ascii="Courier New" w:hAnsi="Courier New" w:cs="Courier New" w:hint="default"/>
      </w:rPr>
    </w:lvl>
    <w:lvl w:ilvl="8" w:tplc="FFFFFFFF">
      <w:start w:val="1"/>
      <w:numFmt w:val="bullet"/>
      <w:lvlText w:val=""/>
      <w:lvlJc w:val="left"/>
      <w:pPr>
        <w:tabs>
          <w:tab w:val="num" w:pos="6180"/>
        </w:tabs>
        <w:ind w:left="6180" w:hanging="360"/>
      </w:pPr>
      <w:rPr>
        <w:rFonts w:ascii="Wingdings" w:hAnsi="Wingdings" w:cs="Wingdings" w:hint="default"/>
      </w:rPr>
    </w:lvl>
  </w:abstractNum>
  <w:abstractNum w:abstractNumId="19">
    <w:nsid w:val="7F647087"/>
    <w:multiLevelType w:val="hybridMultilevel"/>
    <w:tmpl w:val="9864E07C"/>
    <w:lvl w:ilvl="0" w:tplc="69F8CD9C">
      <w:start w:val="201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3"/>
  </w:num>
  <w:num w:numId="5">
    <w:abstractNumId w:val="19"/>
  </w:num>
  <w:num w:numId="6">
    <w:abstractNumId w:val="14"/>
  </w:num>
  <w:num w:numId="7">
    <w:abstractNumId w:val="17"/>
  </w:num>
  <w:num w:numId="8">
    <w:abstractNumId w:val="6"/>
  </w:num>
  <w:num w:numId="9">
    <w:abstractNumId w:val="16"/>
  </w:num>
  <w:num w:numId="10">
    <w:abstractNumId w:val="12"/>
  </w:num>
  <w:num w:numId="11">
    <w:abstractNumId w:val="7"/>
  </w:num>
  <w:num w:numId="12">
    <w:abstractNumId w:val="5"/>
  </w:num>
  <w:num w:numId="13">
    <w:abstractNumId w:val="4"/>
  </w:num>
  <w:num w:numId="14">
    <w:abstractNumId w:val="9"/>
  </w:num>
  <w:num w:numId="15">
    <w:abstractNumId w:val="8"/>
  </w:num>
  <w:num w:numId="16">
    <w:abstractNumId w:val="18"/>
  </w:num>
  <w:num w:numId="17">
    <w:abstractNumId w:val="15"/>
  </w:num>
  <w:num w:numId="18">
    <w:abstractNumId w:val="0"/>
  </w:num>
  <w:num w:numId="19">
    <w:abstractNumId w:val="1"/>
  </w:num>
  <w:num w:numId="2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oNotTrackMove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5"/>
    <o:shapelayout v:ext="edit">
      <o:idmap v:ext="edit" data="2"/>
      <o:rules v:ext="edit">
        <o:r id="V:Rule1" type="connector" idref="#AutoShape 77"/>
      </o:rules>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2E17"/>
    <w:rsid w:val="00015E49"/>
    <w:rsid w:val="0002154A"/>
    <w:rsid w:val="00022556"/>
    <w:rsid w:val="00025596"/>
    <w:rsid w:val="0003752F"/>
    <w:rsid w:val="00063D1E"/>
    <w:rsid w:val="00076F5B"/>
    <w:rsid w:val="0007749E"/>
    <w:rsid w:val="00080E5D"/>
    <w:rsid w:val="000811DE"/>
    <w:rsid w:val="00087881"/>
    <w:rsid w:val="00087ABE"/>
    <w:rsid w:val="00094BB4"/>
    <w:rsid w:val="000A4BC7"/>
    <w:rsid w:val="000A63AB"/>
    <w:rsid w:val="000B38C4"/>
    <w:rsid w:val="000B70C3"/>
    <w:rsid w:val="000B7DF4"/>
    <w:rsid w:val="000C5A28"/>
    <w:rsid w:val="000C7F3B"/>
    <w:rsid w:val="000E0B5A"/>
    <w:rsid w:val="00100469"/>
    <w:rsid w:val="001025DE"/>
    <w:rsid w:val="001051C0"/>
    <w:rsid w:val="0011066A"/>
    <w:rsid w:val="0013018A"/>
    <w:rsid w:val="00164992"/>
    <w:rsid w:val="001723EA"/>
    <w:rsid w:val="001817B8"/>
    <w:rsid w:val="00181E20"/>
    <w:rsid w:val="001837C1"/>
    <w:rsid w:val="00183C19"/>
    <w:rsid w:val="001A3C67"/>
    <w:rsid w:val="001A7BD4"/>
    <w:rsid w:val="001B0353"/>
    <w:rsid w:val="001B2AF7"/>
    <w:rsid w:val="001B7F3B"/>
    <w:rsid w:val="001C21A0"/>
    <w:rsid w:val="001D5B51"/>
    <w:rsid w:val="001D6D73"/>
    <w:rsid w:val="001E3492"/>
    <w:rsid w:val="00207238"/>
    <w:rsid w:val="00212AD1"/>
    <w:rsid w:val="00221650"/>
    <w:rsid w:val="00242F98"/>
    <w:rsid w:val="00245F71"/>
    <w:rsid w:val="002606FF"/>
    <w:rsid w:val="002652B9"/>
    <w:rsid w:val="00272D3B"/>
    <w:rsid w:val="00287355"/>
    <w:rsid w:val="002A2599"/>
    <w:rsid w:val="002A6F90"/>
    <w:rsid w:val="002C1AD1"/>
    <w:rsid w:val="002D5D6B"/>
    <w:rsid w:val="002E0ABD"/>
    <w:rsid w:val="003135F1"/>
    <w:rsid w:val="0031725B"/>
    <w:rsid w:val="003266D3"/>
    <w:rsid w:val="00345B3A"/>
    <w:rsid w:val="0034791A"/>
    <w:rsid w:val="00372369"/>
    <w:rsid w:val="003744A7"/>
    <w:rsid w:val="003823B1"/>
    <w:rsid w:val="003B344F"/>
    <w:rsid w:val="003D133F"/>
    <w:rsid w:val="003D2E59"/>
    <w:rsid w:val="003D455C"/>
    <w:rsid w:val="003E625F"/>
    <w:rsid w:val="00403F6A"/>
    <w:rsid w:val="0042177F"/>
    <w:rsid w:val="00427C35"/>
    <w:rsid w:val="004469F5"/>
    <w:rsid w:val="004546C6"/>
    <w:rsid w:val="00455F0A"/>
    <w:rsid w:val="004730AB"/>
    <w:rsid w:val="004801EF"/>
    <w:rsid w:val="00480FB2"/>
    <w:rsid w:val="00482462"/>
    <w:rsid w:val="00484953"/>
    <w:rsid w:val="004B6BAF"/>
    <w:rsid w:val="004C5124"/>
    <w:rsid w:val="004C6076"/>
    <w:rsid w:val="004E0CCF"/>
    <w:rsid w:val="004E1E47"/>
    <w:rsid w:val="004E538F"/>
    <w:rsid w:val="004E62C3"/>
    <w:rsid w:val="004F4295"/>
    <w:rsid w:val="005015A6"/>
    <w:rsid w:val="005045B4"/>
    <w:rsid w:val="00506245"/>
    <w:rsid w:val="005153C3"/>
    <w:rsid w:val="00515B0C"/>
    <w:rsid w:val="00521E04"/>
    <w:rsid w:val="00532166"/>
    <w:rsid w:val="00535C36"/>
    <w:rsid w:val="00543D3E"/>
    <w:rsid w:val="0055794A"/>
    <w:rsid w:val="005652B8"/>
    <w:rsid w:val="005847F3"/>
    <w:rsid w:val="00590918"/>
    <w:rsid w:val="005910A4"/>
    <w:rsid w:val="005925E7"/>
    <w:rsid w:val="005926E0"/>
    <w:rsid w:val="005A7107"/>
    <w:rsid w:val="005B65B7"/>
    <w:rsid w:val="005C0708"/>
    <w:rsid w:val="005C11E1"/>
    <w:rsid w:val="005C20C6"/>
    <w:rsid w:val="005C2EE0"/>
    <w:rsid w:val="005C308A"/>
    <w:rsid w:val="005C3BC9"/>
    <w:rsid w:val="005D572E"/>
    <w:rsid w:val="005E4CE9"/>
    <w:rsid w:val="005E6719"/>
    <w:rsid w:val="005F45D3"/>
    <w:rsid w:val="00600157"/>
    <w:rsid w:val="00615A23"/>
    <w:rsid w:val="006377AC"/>
    <w:rsid w:val="006416CD"/>
    <w:rsid w:val="0064719D"/>
    <w:rsid w:val="00651B67"/>
    <w:rsid w:val="00651E80"/>
    <w:rsid w:val="00653331"/>
    <w:rsid w:val="006614B2"/>
    <w:rsid w:val="006644B1"/>
    <w:rsid w:val="006720C6"/>
    <w:rsid w:val="006745A1"/>
    <w:rsid w:val="00687288"/>
    <w:rsid w:val="00690111"/>
    <w:rsid w:val="006A24BF"/>
    <w:rsid w:val="006B0C44"/>
    <w:rsid w:val="006C375E"/>
    <w:rsid w:val="006C6731"/>
    <w:rsid w:val="006D0EA1"/>
    <w:rsid w:val="00711D41"/>
    <w:rsid w:val="00720F24"/>
    <w:rsid w:val="00740102"/>
    <w:rsid w:val="007452B2"/>
    <w:rsid w:val="00747EB6"/>
    <w:rsid w:val="007511A5"/>
    <w:rsid w:val="00755596"/>
    <w:rsid w:val="00757F60"/>
    <w:rsid w:val="007639E3"/>
    <w:rsid w:val="0076756B"/>
    <w:rsid w:val="00774E19"/>
    <w:rsid w:val="00790129"/>
    <w:rsid w:val="00797DD0"/>
    <w:rsid w:val="007A09C9"/>
    <w:rsid w:val="007A360A"/>
    <w:rsid w:val="007A727A"/>
    <w:rsid w:val="007C2431"/>
    <w:rsid w:val="007C3636"/>
    <w:rsid w:val="007C5A18"/>
    <w:rsid w:val="007D1A5E"/>
    <w:rsid w:val="007D44D6"/>
    <w:rsid w:val="007D4A43"/>
    <w:rsid w:val="007F18A7"/>
    <w:rsid w:val="007F18D1"/>
    <w:rsid w:val="00803C81"/>
    <w:rsid w:val="00804E1D"/>
    <w:rsid w:val="00806BA4"/>
    <w:rsid w:val="00810367"/>
    <w:rsid w:val="00814AAF"/>
    <w:rsid w:val="008264ED"/>
    <w:rsid w:val="00830996"/>
    <w:rsid w:val="00831301"/>
    <w:rsid w:val="008319F1"/>
    <w:rsid w:val="00836672"/>
    <w:rsid w:val="00844464"/>
    <w:rsid w:val="00847269"/>
    <w:rsid w:val="00862490"/>
    <w:rsid w:val="008666E0"/>
    <w:rsid w:val="00873480"/>
    <w:rsid w:val="00882E17"/>
    <w:rsid w:val="00886CAC"/>
    <w:rsid w:val="008A0646"/>
    <w:rsid w:val="008B3836"/>
    <w:rsid w:val="008B7B7C"/>
    <w:rsid w:val="008C1EC7"/>
    <w:rsid w:val="008E4B80"/>
    <w:rsid w:val="008E55F7"/>
    <w:rsid w:val="008F119C"/>
    <w:rsid w:val="008F223E"/>
    <w:rsid w:val="0090446D"/>
    <w:rsid w:val="00935870"/>
    <w:rsid w:val="009570A7"/>
    <w:rsid w:val="00957878"/>
    <w:rsid w:val="009621DC"/>
    <w:rsid w:val="009626E8"/>
    <w:rsid w:val="00962CB5"/>
    <w:rsid w:val="0099187B"/>
    <w:rsid w:val="009937DB"/>
    <w:rsid w:val="00996F4D"/>
    <w:rsid w:val="009A2270"/>
    <w:rsid w:val="009E0CB6"/>
    <w:rsid w:val="009E297D"/>
    <w:rsid w:val="009E75C9"/>
    <w:rsid w:val="00A01902"/>
    <w:rsid w:val="00A11709"/>
    <w:rsid w:val="00A12098"/>
    <w:rsid w:val="00A15BDF"/>
    <w:rsid w:val="00A210FA"/>
    <w:rsid w:val="00A2136E"/>
    <w:rsid w:val="00A26CB7"/>
    <w:rsid w:val="00A358DD"/>
    <w:rsid w:val="00A41B29"/>
    <w:rsid w:val="00A439AE"/>
    <w:rsid w:val="00A445AB"/>
    <w:rsid w:val="00A44E9D"/>
    <w:rsid w:val="00A52611"/>
    <w:rsid w:val="00A5438A"/>
    <w:rsid w:val="00A55EDD"/>
    <w:rsid w:val="00A70415"/>
    <w:rsid w:val="00A81E16"/>
    <w:rsid w:val="00A924C1"/>
    <w:rsid w:val="00AA02A2"/>
    <w:rsid w:val="00AB0FF7"/>
    <w:rsid w:val="00AC3E3C"/>
    <w:rsid w:val="00AC44E4"/>
    <w:rsid w:val="00AC531D"/>
    <w:rsid w:val="00AC628C"/>
    <w:rsid w:val="00AC69A5"/>
    <w:rsid w:val="00AD27C2"/>
    <w:rsid w:val="00AE2A97"/>
    <w:rsid w:val="00AE7A9C"/>
    <w:rsid w:val="00AF5101"/>
    <w:rsid w:val="00B11FFD"/>
    <w:rsid w:val="00B15CBA"/>
    <w:rsid w:val="00B178D3"/>
    <w:rsid w:val="00B17934"/>
    <w:rsid w:val="00B21139"/>
    <w:rsid w:val="00B240C5"/>
    <w:rsid w:val="00B30F56"/>
    <w:rsid w:val="00B41977"/>
    <w:rsid w:val="00B50942"/>
    <w:rsid w:val="00B56176"/>
    <w:rsid w:val="00B605EA"/>
    <w:rsid w:val="00B700CD"/>
    <w:rsid w:val="00B71046"/>
    <w:rsid w:val="00B76CBB"/>
    <w:rsid w:val="00B866AA"/>
    <w:rsid w:val="00BA5263"/>
    <w:rsid w:val="00BB2DF9"/>
    <w:rsid w:val="00BB506C"/>
    <w:rsid w:val="00BC0B36"/>
    <w:rsid w:val="00BC5101"/>
    <w:rsid w:val="00BD2648"/>
    <w:rsid w:val="00BF0B25"/>
    <w:rsid w:val="00BF6071"/>
    <w:rsid w:val="00C139E3"/>
    <w:rsid w:val="00C16E61"/>
    <w:rsid w:val="00C21E47"/>
    <w:rsid w:val="00C22D1D"/>
    <w:rsid w:val="00C36FA0"/>
    <w:rsid w:val="00C56384"/>
    <w:rsid w:val="00C702E0"/>
    <w:rsid w:val="00C70C13"/>
    <w:rsid w:val="00C713F3"/>
    <w:rsid w:val="00C864A4"/>
    <w:rsid w:val="00C87649"/>
    <w:rsid w:val="00C87B23"/>
    <w:rsid w:val="00CA78AC"/>
    <w:rsid w:val="00CB29A6"/>
    <w:rsid w:val="00CB6066"/>
    <w:rsid w:val="00CC23A8"/>
    <w:rsid w:val="00CD4A02"/>
    <w:rsid w:val="00CE1D6A"/>
    <w:rsid w:val="00CF0FE9"/>
    <w:rsid w:val="00CF71EC"/>
    <w:rsid w:val="00D00BED"/>
    <w:rsid w:val="00D01037"/>
    <w:rsid w:val="00D11CD9"/>
    <w:rsid w:val="00D179EF"/>
    <w:rsid w:val="00D27155"/>
    <w:rsid w:val="00D35E50"/>
    <w:rsid w:val="00D46897"/>
    <w:rsid w:val="00D56191"/>
    <w:rsid w:val="00D64116"/>
    <w:rsid w:val="00D82019"/>
    <w:rsid w:val="00D8298A"/>
    <w:rsid w:val="00D861C8"/>
    <w:rsid w:val="00D97D1F"/>
    <w:rsid w:val="00DA07E4"/>
    <w:rsid w:val="00DA3050"/>
    <w:rsid w:val="00DB705B"/>
    <w:rsid w:val="00DC62A3"/>
    <w:rsid w:val="00DC6BE7"/>
    <w:rsid w:val="00DD0AAF"/>
    <w:rsid w:val="00DE58DD"/>
    <w:rsid w:val="00DF7D6B"/>
    <w:rsid w:val="00E05032"/>
    <w:rsid w:val="00E262E3"/>
    <w:rsid w:val="00E356E8"/>
    <w:rsid w:val="00E413BC"/>
    <w:rsid w:val="00E432B6"/>
    <w:rsid w:val="00E45253"/>
    <w:rsid w:val="00E53533"/>
    <w:rsid w:val="00E573BD"/>
    <w:rsid w:val="00E65E6D"/>
    <w:rsid w:val="00E66DA4"/>
    <w:rsid w:val="00E73C43"/>
    <w:rsid w:val="00E80C0A"/>
    <w:rsid w:val="00E8593B"/>
    <w:rsid w:val="00EA1856"/>
    <w:rsid w:val="00EB2C33"/>
    <w:rsid w:val="00EB47CA"/>
    <w:rsid w:val="00ED5A47"/>
    <w:rsid w:val="00EE030F"/>
    <w:rsid w:val="00EE4CC3"/>
    <w:rsid w:val="00EF48FB"/>
    <w:rsid w:val="00EF6962"/>
    <w:rsid w:val="00EF6BE5"/>
    <w:rsid w:val="00F04A4C"/>
    <w:rsid w:val="00F263B5"/>
    <w:rsid w:val="00F426F4"/>
    <w:rsid w:val="00F44373"/>
    <w:rsid w:val="00F4512F"/>
    <w:rsid w:val="00F53333"/>
    <w:rsid w:val="00F57726"/>
    <w:rsid w:val="00F75384"/>
    <w:rsid w:val="00F8608E"/>
    <w:rsid w:val="00F87C8E"/>
    <w:rsid w:val="00F90C2B"/>
    <w:rsid w:val="00F938EF"/>
    <w:rsid w:val="00FB0CBE"/>
    <w:rsid w:val="00FB2201"/>
    <w:rsid w:val="00FB3DBE"/>
    <w:rsid w:val="00FB46E7"/>
    <w:rsid w:val="00FC1F98"/>
    <w:rsid w:val="00FE6F8A"/>
    <w:rsid w:val="00FF24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5"/>
    <o:shapelayout v:ext="edit">
      <o:idmap v:ext="edit" data="1"/>
    </o:shapelayout>
  </w:shapeDefaults>
  <w:decimalSymbol w:val=","/>
  <w:listSeparator w:val=";"/>
  <w15:docId w15:val="{F16BE4E9-8D8D-4039-9237-6AD7417B1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73C43"/>
    <w:pPr>
      <w:autoSpaceDE w:val="0"/>
      <w:autoSpaceDN w:val="0"/>
    </w:pPr>
    <w:rPr>
      <w:rFonts w:ascii="Times New Roman" w:hAnsi="Times New Roman"/>
    </w:rPr>
  </w:style>
  <w:style w:type="paragraph" w:styleId="Nadpis1">
    <w:name w:val="heading 1"/>
    <w:basedOn w:val="Normln"/>
    <w:next w:val="Normln"/>
    <w:link w:val="Nadpis1Char"/>
    <w:uiPriority w:val="9"/>
    <w:qFormat/>
    <w:rsid w:val="00E73C43"/>
    <w:pPr>
      <w:keepNext/>
      <w:outlineLvl w:val="0"/>
    </w:pPr>
    <w:rPr>
      <w:rFonts w:ascii="Cambria" w:hAnsi="Cambria"/>
      <w:b/>
      <w:bCs/>
      <w:kern w:val="32"/>
      <w:sz w:val="32"/>
      <w:szCs w:val="32"/>
    </w:rPr>
  </w:style>
  <w:style w:type="paragraph" w:styleId="Nadpis2">
    <w:name w:val="heading 2"/>
    <w:basedOn w:val="Normln"/>
    <w:next w:val="Normln"/>
    <w:link w:val="Nadpis2Char"/>
    <w:uiPriority w:val="9"/>
    <w:qFormat/>
    <w:rsid w:val="00E73C43"/>
    <w:pPr>
      <w:keepNext/>
      <w:jc w:val="both"/>
      <w:outlineLvl w:val="1"/>
    </w:pPr>
    <w:rPr>
      <w:rFonts w:ascii="Cambria" w:hAnsi="Cambria"/>
      <w:b/>
      <w:bCs/>
      <w:i/>
      <w:iCs/>
      <w:sz w:val="28"/>
      <w:szCs w:val="28"/>
    </w:rPr>
  </w:style>
  <w:style w:type="paragraph" w:styleId="Nadpis3">
    <w:name w:val="heading 3"/>
    <w:basedOn w:val="Normln"/>
    <w:next w:val="Normln"/>
    <w:link w:val="Nadpis3Char"/>
    <w:uiPriority w:val="9"/>
    <w:qFormat/>
    <w:rsid w:val="00E73C43"/>
    <w:pPr>
      <w:keepNext/>
      <w:jc w:val="center"/>
      <w:outlineLvl w:val="2"/>
    </w:pPr>
    <w:rPr>
      <w:rFonts w:ascii="Cambria" w:hAnsi="Cambria"/>
      <w:b/>
      <w:bCs/>
      <w:sz w:val="26"/>
      <w:szCs w:val="26"/>
    </w:rPr>
  </w:style>
  <w:style w:type="paragraph" w:styleId="Nadpis4">
    <w:name w:val="heading 4"/>
    <w:basedOn w:val="Normln"/>
    <w:next w:val="Normln"/>
    <w:link w:val="Nadpis4Char"/>
    <w:uiPriority w:val="9"/>
    <w:qFormat/>
    <w:rsid w:val="00E73C43"/>
    <w:pPr>
      <w:keepNext/>
      <w:jc w:val="center"/>
      <w:outlineLvl w:val="3"/>
    </w:pPr>
    <w:rPr>
      <w:rFonts w:ascii="Calibri" w:hAnsi="Calibri"/>
      <w:b/>
      <w:bCs/>
      <w:sz w:val="28"/>
      <w:szCs w:val="28"/>
    </w:rPr>
  </w:style>
  <w:style w:type="paragraph" w:styleId="Nadpis5">
    <w:name w:val="heading 5"/>
    <w:basedOn w:val="Normln"/>
    <w:next w:val="Normln"/>
    <w:link w:val="Nadpis5Char"/>
    <w:uiPriority w:val="9"/>
    <w:qFormat/>
    <w:rsid w:val="00E73C43"/>
    <w:pPr>
      <w:keepNext/>
      <w:outlineLvl w:val="4"/>
    </w:pPr>
    <w:rPr>
      <w:rFonts w:ascii="Calibri" w:hAnsi="Calibri"/>
      <w:b/>
      <w:bCs/>
      <w:i/>
      <w:iCs/>
      <w:sz w:val="26"/>
      <w:szCs w:val="26"/>
    </w:rPr>
  </w:style>
  <w:style w:type="paragraph" w:styleId="Nadpis6">
    <w:name w:val="heading 6"/>
    <w:basedOn w:val="Normln"/>
    <w:next w:val="Normln"/>
    <w:link w:val="Nadpis6Char"/>
    <w:uiPriority w:val="9"/>
    <w:qFormat/>
    <w:rsid w:val="00E73C43"/>
    <w:pPr>
      <w:keepNext/>
      <w:outlineLvl w:val="5"/>
    </w:pPr>
    <w:rPr>
      <w:rFonts w:ascii="Calibri" w:hAnsi="Calibri"/>
      <w:b/>
      <w:bCs/>
    </w:rPr>
  </w:style>
  <w:style w:type="paragraph" w:styleId="Nadpis7">
    <w:name w:val="heading 7"/>
    <w:basedOn w:val="Normln"/>
    <w:next w:val="Normln"/>
    <w:link w:val="Nadpis7Char"/>
    <w:uiPriority w:val="9"/>
    <w:qFormat/>
    <w:rsid w:val="00E73C43"/>
    <w:pPr>
      <w:keepNext/>
      <w:jc w:val="center"/>
      <w:outlineLvl w:val="6"/>
    </w:pPr>
    <w:rPr>
      <w:rFonts w:ascii="Calibri" w:hAnsi="Calibri"/>
      <w:sz w:val="24"/>
      <w:szCs w:val="24"/>
    </w:rPr>
  </w:style>
  <w:style w:type="paragraph" w:styleId="Nadpis8">
    <w:name w:val="heading 8"/>
    <w:basedOn w:val="Normln"/>
    <w:next w:val="Normln"/>
    <w:link w:val="Nadpis8Char"/>
    <w:uiPriority w:val="9"/>
    <w:qFormat/>
    <w:rsid w:val="00E73C43"/>
    <w:pPr>
      <w:widowControl w:val="0"/>
      <w:spacing w:before="240" w:after="60"/>
      <w:outlineLvl w:val="7"/>
    </w:pPr>
    <w:rPr>
      <w:rFonts w:ascii="Calibri" w:hAnsi="Calibri"/>
      <w:i/>
      <w:iCs/>
      <w:sz w:val="24"/>
      <w:szCs w:val="24"/>
    </w:rPr>
  </w:style>
  <w:style w:type="paragraph" w:styleId="Nadpis9">
    <w:name w:val="heading 9"/>
    <w:basedOn w:val="Normln"/>
    <w:next w:val="Normln"/>
    <w:link w:val="Nadpis9Char"/>
    <w:uiPriority w:val="9"/>
    <w:qFormat/>
    <w:rsid w:val="00E73C43"/>
    <w:pPr>
      <w:keepNext/>
      <w:spacing w:line="360" w:lineRule="auto"/>
      <w:ind w:firstLine="708"/>
      <w:jc w:val="both"/>
      <w:outlineLvl w:val="8"/>
    </w:pPr>
    <w:rPr>
      <w:rFonts w:ascii="Cambria"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E73C43"/>
    <w:rPr>
      <w:rFonts w:ascii="Cambria" w:eastAsia="Times New Roman" w:hAnsi="Cambria" w:cs="Times New Roman"/>
      <w:b/>
      <w:bCs/>
      <w:kern w:val="32"/>
      <w:sz w:val="32"/>
      <w:szCs w:val="32"/>
    </w:rPr>
  </w:style>
  <w:style w:type="character" w:customStyle="1" w:styleId="Nadpis2Char">
    <w:name w:val="Nadpis 2 Char"/>
    <w:link w:val="Nadpis2"/>
    <w:uiPriority w:val="9"/>
    <w:semiHidden/>
    <w:rsid w:val="00E73C43"/>
    <w:rPr>
      <w:rFonts w:ascii="Cambria" w:eastAsia="Times New Roman" w:hAnsi="Cambria" w:cs="Times New Roman"/>
      <w:b/>
      <w:bCs/>
      <w:i/>
      <w:iCs/>
      <w:sz w:val="28"/>
      <w:szCs w:val="28"/>
    </w:rPr>
  </w:style>
  <w:style w:type="character" w:customStyle="1" w:styleId="Nadpis3Char">
    <w:name w:val="Nadpis 3 Char"/>
    <w:link w:val="Nadpis3"/>
    <w:uiPriority w:val="9"/>
    <w:semiHidden/>
    <w:rsid w:val="00E73C43"/>
    <w:rPr>
      <w:rFonts w:ascii="Cambria" w:eastAsia="Times New Roman" w:hAnsi="Cambria" w:cs="Times New Roman"/>
      <w:b/>
      <w:bCs/>
      <w:sz w:val="26"/>
      <w:szCs w:val="26"/>
    </w:rPr>
  </w:style>
  <w:style w:type="character" w:customStyle="1" w:styleId="Nadpis4Char">
    <w:name w:val="Nadpis 4 Char"/>
    <w:link w:val="Nadpis4"/>
    <w:uiPriority w:val="9"/>
    <w:semiHidden/>
    <w:rsid w:val="00E73C43"/>
    <w:rPr>
      <w:b/>
      <w:bCs/>
      <w:sz w:val="28"/>
      <w:szCs w:val="28"/>
    </w:rPr>
  </w:style>
  <w:style w:type="character" w:customStyle="1" w:styleId="Nadpis5Char">
    <w:name w:val="Nadpis 5 Char"/>
    <w:link w:val="Nadpis5"/>
    <w:uiPriority w:val="9"/>
    <w:semiHidden/>
    <w:rsid w:val="00E73C43"/>
    <w:rPr>
      <w:b/>
      <w:bCs/>
      <w:i/>
      <w:iCs/>
      <w:sz w:val="26"/>
      <w:szCs w:val="26"/>
    </w:rPr>
  </w:style>
  <w:style w:type="character" w:customStyle="1" w:styleId="Nadpis6Char">
    <w:name w:val="Nadpis 6 Char"/>
    <w:link w:val="Nadpis6"/>
    <w:uiPriority w:val="9"/>
    <w:semiHidden/>
    <w:rsid w:val="00E73C43"/>
    <w:rPr>
      <w:b/>
      <w:bCs/>
    </w:rPr>
  </w:style>
  <w:style w:type="character" w:customStyle="1" w:styleId="Nadpis7Char">
    <w:name w:val="Nadpis 7 Char"/>
    <w:link w:val="Nadpis7"/>
    <w:uiPriority w:val="9"/>
    <w:semiHidden/>
    <w:rsid w:val="00E73C43"/>
    <w:rPr>
      <w:sz w:val="24"/>
      <w:szCs w:val="24"/>
    </w:rPr>
  </w:style>
  <w:style w:type="character" w:customStyle="1" w:styleId="Nadpis8Char">
    <w:name w:val="Nadpis 8 Char"/>
    <w:link w:val="Nadpis8"/>
    <w:uiPriority w:val="9"/>
    <w:semiHidden/>
    <w:rsid w:val="00E73C43"/>
    <w:rPr>
      <w:i/>
      <w:iCs/>
      <w:sz w:val="24"/>
      <w:szCs w:val="24"/>
    </w:rPr>
  </w:style>
  <w:style w:type="character" w:customStyle="1" w:styleId="Nadpis9Char">
    <w:name w:val="Nadpis 9 Char"/>
    <w:link w:val="Nadpis9"/>
    <w:uiPriority w:val="9"/>
    <w:semiHidden/>
    <w:rsid w:val="00E73C43"/>
    <w:rPr>
      <w:rFonts w:ascii="Cambria" w:eastAsia="Times New Roman" w:hAnsi="Cambria" w:cs="Times New Roman"/>
    </w:rPr>
  </w:style>
  <w:style w:type="paragraph" w:styleId="Adresanaoblku">
    <w:name w:val="envelope address"/>
    <w:basedOn w:val="Normln"/>
    <w:uiPriority w:val="99"/>
    <w:rsid w:val="00E73C43"/>
    <w:pPr>
      <w:framePr w:w="7920" w:h="1980" w:hRule="exact" w:hSpace="141" w:wrap="auto" w:hAnchor="page" w:xAlign="center" w:yAlign="bottom"/>
      <w:ind w:left="2880"/>
    </w:pPr>
    <w:rPr>
      <w:b/>
      <w:bCs/>
      <w:sz w:val="24"/>
      <w:szCs w:val="24"/>
    </w:rPr>
  </w:style>
  <w:style w:type="paragraph" w:styleId="Nzev">
    <w:name w:val="Title"/>
    <w:basedOn w:val="Normln"/>
    <w:link w:val="NzevChar"/>
    <w:uiPriority w:val="10"/>
    <w:qFormat/>
    <w:rsid w:val="00E73C43"/>
    <w:pPr>
      <w:jc w:val="center"/>
    </w:pPr>
    <w:rPr>
      <w:rFonts w:ascii="Cambria" w:hAnsi="Cambria"/>
      <w:b/>
      <w:bCs/>
      <w:kern w:val="28"/>
      <w:sz w:val="32"/>
      <w:szCs w:val="32"/>
    </w:rPr>
  </w:style>
  <w:style w:type="character" w:customStyle="1" w:styleId="NzevChar">
    <w:name w:val="Název Char"/>
    <w:link w:val="Nzev"/>
    <w:uiPriority w:val="10"/>
    <w:rsid w:val="00E73C43"/>
    <w:rPr>
      <w:rFonts w:ascii="Cambria" w:eastAsia="Times New Roman" w:hAnsi="Cambria" w:cs="Times New Roman"/>
      <w:b/>
      <w:bCs/>
      <w:kern w:val="28"/>
      <w:sz w:val="32"/>
      <w:szCs w:val="32"/>
    </w:rPr>
  </w:style>
  <w:style w:type="paragraph" w:styleId="Zkladntext2">
    <w:name w:val="Body Text 2"/>
    <w:basedOn w:val="Normln"/>
    <w:link w:val="Zkladntext2Char"/>
    <w:uiPriority w:val="99"/>
    <w:rsid w:val="00E73C43"/>
    <w:pPr>
      <w:jc w:val="both"/>
    </w:pPr>
  </w:style>
  <w:style w:type="character" w:customStyle="1" w:styleId="Zkladntext2Char">
    <w:name w:val="Základní text 2 Char"/>
    <w:link w:val="Zkladntext2"/>
    <w:uiPriority w:val="99"/>
    <w:semiHidden/>
    <w:rsid w:val="00E73C43"/>
    <w:rPr>
      <w:rFonts w:ascii="Times New Roman" w:hAnsi="Times New Roman" w:cs="Times New Roman"/>
      <w:sz w:val="20"/>
      <w:szCs w:val="20"/>
    </w:rPr>
  </w:style>
  <w:style w:type="paragraph" w:styleId="Zkladntext">
    <w:name w:val="Body Text"/>
    <w:basedOn w:val="Normln"/>
    <w:link w:val="ZkladntextChar"/>
    <w:uiPriority w:val="99"/>
    <w:rsid w:val="00E73C43"/>
    <w:pPr>
      <w:jc w:val="both"/>
    </w:pPr>
  </w:style>
  <w:style w:type="character" w:customStyle="1" w:styleId="ZkladntextChar">
    <w:name w:val="Základní text Char"/>
    <w:link w:val="Zkladntext"/>
    <w:uiPriority w:val="99"/>
    <w:semiHidden/>
    <w:rsid w:val="00E73C43"/>
    <w:rPr>
      <w:rFonts w:ascii="Times New Roman" w:hAnsi="Times New Roman" w:cs="Times New Roman"/>
      <w:sz w:val="20"/>
      <w:szCs w:val="20"/>
    </w:rPr>
  </w:style>
  <w:style w:type="paragraph" w:styleId="Zkladntextodsazen2">
    <w:name w:val="Body Text Indent 2"/>
    <w:basedOn w:val="Normln"/>
    <w:link w:val="Zkladntextodsazen2Char"/>
    <w:uiPriority w:val="99"/>
    <w:rsid w:val="00E73C43"/>
    <w:pPr>
      <w:ind w:firstLine="360"/>
      <w:jc w:val="both"/>
    </w:pPr>
  </w:style>
  <w:style w:type="character" w:customStyle="1" w:styleId="Zkladntextodsazen2Char">
    <w:name w:val="Základní text odsazený 2 Char"/>
    <w:link w:val="Zkladntextodsazen2"/>
    <w:uiPriority w:val="99"/>
    <w:semiHidden/>
    <w:rsid w:val="00E73C43"/>
    <w:rPr>
      <w:rFonts w:ascii="Times New Roman" w:hAnsi="Times New Roman" w:cs="Times New Roman"/>
      <w:sz w:val="20"/>
      <w:szCs w:val="20"/>
    </w:rPr>
  </w:style>
  <w:style w:type="paragraph" w:styleId="Zkladntext3">
    <w:name w:val="Body Text 3"/>
    <w:basedOn w:val="Normln"/>
    <w:link w:val="Zkladntext3Char"/>
    <w:uiPriority w:val="99"/>
    <w:rsid w:val="00E73C43"/>
    <w:rPr>
      <w:sz w:val="16"/>
      <w:szCs w:val="16"/>
    </w:rPr>
  </w:style>
  <w:style w:type="character" w:customStyle="1" w:styleId="Zkladntext3Char">
    <w:name w:val="Základní text 3 Char"/>
    <w:link w:val="Zkladntext3"/>
    <w:uiPriority w:val="99"/>
    <w:semiHidden/>
    <w:rsid w:val="00E73C43"/>
    <w:rPr>
      <w:rFonts w:ascii="Times New Roman" w:hAnsi="Times New Roman" w:cs="Times New Roman"/>
      <w:sz w:val="16"/>
      <w:szCs w:val="16"/>
    </w:rPr>
  </w:style>
  <w:style w:type="paragraph" w:styleId="Podtitul">
    <w:name w:val="Subtitle"/>
    <w:basedOn w:val="Normln"/>
    <w:link w:val="PodtitulChar"/>
    <w:uiPriority w:val="11"/>
    <w:qFormat/>
    <w:rsid w:val="00E73C43"/>
    <w:pPr>
      <w:widowControl w:val="0"/>
      <w:spacing w:after="60"/>
      <w:jc w:val="center"/>
    </w:pPr>
    <w:rPr>
      <w:rFonts w:ascii="Cambria" w:hAnsi="Cambria"/>
      <w:sz w:val="24"/>
      <w:szCs w:val="24"/>
    </w:rPr>
  </w:style>
  <w:style w:type="character" w:customStyle="1" w:styleId="PodtitulChar">
    <w:name w:val="Podtitul Char"/>
    <w:link w:val="Podtitul"/>
    <w:uiPriority w:val="11"/>
    <w:rsid w:val="00E73C43"/>
    <w:rPr>
      <w:rFonts w:ascii="Cambria" w:eastAsia="Times New Roman" w:hAnsi="Cambria" w:cs="Times New Roman"/>
      <w:sz w:val="24"/>
      <w:szCs w:val="24"/>
    </w:rPr>
  </w:style>
  <w:style w:type="paragraph" w:styleId="Zpat">
    <w:name w:val="footer"/>
    <w:basedOn w:val="Normln"/>
    <w:link w:val="ZpatChar"/>
    <w:uiPriority w:val="99"/>
    <w:rsid w:val="00E73C43"/>
    <w:pPr>
      <w:tabs>
        <w:tab w:val="center" w:pos="4536"/>
        <w:tab w:val="right" w:pos="9072"/>
      </w:tabs>
    </w:pPr>
  </w:style>
  <w:style w:type="character" w:customStyle="1" w:styleId="ZpatChar">
    <w:name w:val="Zápatí Char"/>
    <w:link w:val="Zpat"/>
    <w:uiPriority w:val="99"/>
    <w:rsid w:val="00E73C43"/>
    <w:rPr>
      <w:rFonts w:ascii="Times New Roman" w:hAnsi="Times New Roman" w:cs="Times New Roman"/>
      <w:sz w:val="20"/>
      <w:szCs w:val="20"/>
    </w:rPr>
  </w:style>
  <w:style w:type="character" w:styleId="slostrnky">
    <w:name w:val="page number"/>
    <w:basedOn w:val="Standardnpsmoodstavce"/>
    <w:uiPriority w:val="99"/>
    <w:rsid w:val="00E73C43"/>
  </w:style>
  <w:style w:type="paragraph" w:styleId="Zkladntextodsazen3">
    <w:name w:val="Body Text Indent 3"/>
    <w:basedOn w:val="Normln"/>
    <w:link w:val="Zkladntextodsazen3Char"/>
    <w:uiPriority w:val="99"/>
    <w:rsid w:val="00E73C43"/>
    <w:pPr>
      <w:ind w:firstLine="708"/>
      <w:jc w:val="both"/>
    </w:pPr>
    <w:rPr>
      <w:sz w:val="16"/>
      <w:szCs w:val="16"/>
    </w:rPr>
  </w:style>
  <w:style w:type="character" w:customStyle="1" w:styleId="Zkladntextodsazen3Char">
    <w:name w:val="Základní text odsazený 3 Char"/>
    <w:link w:val="Zkladntextodsazen3"/>
    <w:uiPriority w:val="99"/>
    <w:semiHidden/>
    <w:rsid w:val="00E73C43"/>
    <w:rPr>
      <w:rFonts w:ascii="Times New Roman" w:hAnsi="Times New Roman" w:cs="Times New Roman"/>
      <w:sz w:val="16"/>
      <w:szCs w:val="16"/>
    </w:rPr>
  </w:style>
  <w:style w:type="paragraph" w:styleId="Seznamsodrkami2">
    <w:name w:val="List Bullet 2"/>
    <w:basedOn w:val="Normln"/>
    <w:autoRedefine/>
    <w:rsid w:val="00C36FA0"/>
    <w:pPr>
      <w:jc w:val="both"/>
    </w:pPr>
    <w:rPr>
      <w:b/>
      <w:bCs/>
      <w:sz w:val="24"/>
      <w:szCs w:val="24"/>
    </w:rPr>
  </w:style>
  <w:style w:type="paragraph" w:styleId="Seznamsodrkami">
    <w:name w:val="List Bullet"/>
    <w:basedOn w:val="Normln"/>
    <w:autoRedefine/>
    <w:uiPriority w:val="99"/>
    <w:rsid w:val="00E73C43"/>
    <w:pPr>
      <w:widowControl w:val="0"/>
      <w:ind w:left="283" w:hanging="283"/>
    </w:pPr>
  </w:style>
  <w:style w:type="paragraph" w:styleId="Pokraovnseznamu">
    <w:name w:val="List Continue"/>
    <w:basedOn w:val="Normln"/>
    <w:rsid w:val="00E73C43"/>
    <w:pPr>
      <w:widowControl w:val="0"/>
      <w:spacing w:after="120"/>
      <w:ind w:left="283"/>
    </w:pPr>
  </w:style>
  <w:style w:type="paragraph" w:styleId="Seznam">
    <w:name w:val="List"/>
    <w:basedOn w:val="Normln"/>
    <w:uiPriority w:val="99"/>
    <w:rsid w:val="00E73C43"/>
    <w:pPr>
      <w:widowControl w:val="0"/>
    </w:pPr>
  </w:style>
  <w:style w:type="paragraph" w:styleId="Seznam2">
    <w:name w:val="List 2"/>
    <w:basedOn w:val="Normln"/>
    <w:rsid w:val="00E73C43"/>
    <w:pPr>
      <w:widowControl w:val="0"/>
      <w:ind w:left="566" w:hanging="283"/>
    </w:pPr>
  </w:style>
  <w:style w:type="paragraph" w:styleId="Pokraovnseznamu2">
    <w:name w:val="List Continue 2"/>
    <w:basedOn w:val="Normln"/>
    <w:rsid w:val="00E73C43"/>
    <w:pPr>
      <w:widowControl w:val="0"/>
      <w:spacing w:after="120"/>
      <w:ind w:left="566"/>
    </w:pPr>
  </w:style>
  <w:style w:type="paragraph" w:styleId="Zhlav">
    <w:name w:val="header"/>
    <w:basedOn w:val="Normln"/>
    <w:link w:val="ZhlavChar"/>
    <w:uiPriority w:val="99"/>
    <w:rsid w:val="00E73C43"/>
    <w:pPr>
      <w:tabs>
        <w:tab w:val="center" w:pos="4536"/>
        <w:tab w:val="right" w:pos="9072"/>
      </w:tabs>
    </w:pPr>
  </w:style>
  <w:style w:type="character" w:customStyle="1" w:styleId="ZhlavChar">
    <w:name w:val="Záhlaví Char"/>
    <w:link w:val="Zhlav"/>
    <w:uiPriority w:val="99"/>
    <w:semiHidden/>
    <w:rsid w:val="00E73C43"/>
    <w:rPr>
      <w:rFonts w:ascii="Times New Roman" w:hAnsi="Times New Roman" w:cs="Times New Roman"/>
      <w:sz w:val="20"/>
      <w:szCs w:val="20"/>
    </w:rPr>
  </w:style>
  <w:style w:type="paragraph" w:customStyle="1" w:styleId="Textbodu">
    <w:name w:val="Text bodu"/>
    <w:basedOn w:val="Normln"/>
    <w:uiPriority w:val="99"/>
    <w:rsid w:val="00E73C43"/>
    <w:pPr>
      <w:numPr>
        <w:ilvl w:val="2"/>
        <w:numId w:val="1"/>
      </w:numPr>
      <w:tabs>
        <w:tab w:val="num" w:pos="851"/>
      </w:tabs>
      <w:autoSpaceDE/>
      <w:autoSpaceDN/>
      <w:ind w:left="851" w:hanging="426"/>
      <w:jc w:val="both"/>
      <w:outlineLvl w:val="8"/>
    </w:pPr>
    <w:rPr>
      <w:sz w:val="24"/>
      <w:szCs w:val="24"/>
    </w:rPr>
  </w:style>
  <w:style w:type="paragraph" w:customStyle="1" w:styleId="Textpsmene">
    <w:name w:val="Text písmene"/>
    <w:basedOn w:val="Normln"/>
    <w:uiPriority w:val="99"/>
    <w:rsid w:val="00E73C43"/>
    <w:pPr>
      <w:numPr>
        <w:ilvl w:val="1"/>
        <w:numId w:val="1"/>
      </w:numPr>
      <w:tabs>
        <w:tab w:val="num" w:pos="425"/>
      </w:tabs>
      <w:autoSpaceDE/>
      <w:autoSpaceDN/>
      <w:ind w:left="425" w:hanging="425"/>
      <w:jc w:val="both"/>
      <w:outlineLvl w:val="7"/>
    </w:pPr>
    <w:rPr>
      <w:sz w:val="24"/>
      <w:szCs w:val="24"/>
    </w:rPr>
  </w:style>
  <w:style w:type="paragraph" w:customStyle="1" w:styleId="Textodstavce">
    <w:name w:val="Text odstavce"/>
    <w:basedOn w:val="Normln"/>
    <w:uiPriority w:val="99"/>
    <w:rsid w:val="00E73C43"/>
    <w:pPr>
      <w:numPr>
        <w:numId w:val="1"/>
      </w:numPr>
      <w:tabs>
        <w:tab w:val="num" w:pos="785"/>
        <w:tab w:val="left" w:pos="851"/>
      </w:tabs>
      <w:autoSpaceDE/>
      <w:autoSpaceDN/>
      <w:spacing w:before="120" w:after="120"/>
      <w:ind w:firstLine="425"/>
      <w:jc w:val="both"/>
      <w:outlineLvl w:val="6"/>
    </w:pPr>
    <w:rPr>
      <w:sz w:val="24"/>
      <w:szCs w:val="24"/>
    </w:rPr>
  </w:style>
  <w:style w:type="paragraph" w:styleId="Textpoznpodarou">
    <w:name w:val="footnote text"/>
    <w:basedOn w:val="Normln"/>
    <w:link w:val="TextpoznpodarouChar"/>
    <w:uiPriority w:val="99"/>
    <w:rsid w:val="00E73C43"/>
    <w:pPr>
      <w:tabs>
        <w:tab w:val="left" w:pos="425"/>
      </w:tabs>
      <w:autoSpaceDE/>
      <w:autoSpaceDN/>
      <w:ind w:left="425" w:hanging="425"/>
      <w:jc w:val="both"/>
    </w:pPr>
  </w:style>
  <w:style w:type="character" w:customStyle="1" w:styleId="TextpoznpodarouChar">
    <w:name w:val="Text pozn. pod čarou Char"/>
    <w:link w:val="Textpoznpodarou"/>
    <w:uiPriority w:val="99"/>
    <w:semiHidden/>
    <w:rsid w:val="00E73C43"/>
    <w:rPr>
      <w:rFonts w:ascii="Times New Roman" w:hAnsi="Times New Roman" w:cs="Times New Roman"/>
      <w:sz w:val="20"/>
      <w:szCs w:val="20"/>
    </w:rPr>
  </w:style>
  <w:style w:type="character" w:styleId="Znakapoznpodarou">
    <w:name w:val="footnote reference"/>
    <w:uiPriority w:val="99"/>
    <w:rsid w:val="00E73C43"/>
    <w:rPr>
      <w:vertAlign w:val="superscript"/>
    </w:rPr>
  </w:style>
  <w:style w:type="character" w:styleId="Odkaznakoment">
    <w:name w:val="annotation reference"/>
    <w:uiPriority w:val="99"/>
    <w:rsid w:val="00E73C43"/>
    <w:rPr>
      <w:sz w:val="16"/>
      <w:szCs w:val="16"/>
    </w:rPr>
  </w:style>
  <w:style w:type="paragraph" w:styleId="Textkomente">
    <w:name w:val="annotation text"/>
    <w:basedOn w:val="Normln"/>
    <w:link w:val="TextkomenteChar"/>
    <w:uiPriority w:val="99"/>
    <w:rsid w:val="00E73C43"/>
  </w:style>
  <w:style w:type="character" w:customStyle="1" w:styleId="TextkomenteChar">
    <w:name w:val="Text komentáře Char"/>
    <w:link w:val="Textkomente"/>
    <w:uiPriority w:val="99"/>
    <w:semiHidden/>
    <w:rsid w:val="00E73C43"/>
    <w:rPr>
      <w:rFonts w:ascii="Times New Roman" w:hAnsi="Times New Roman" w:cs="Times New Roman"/>
      <w:sz w:val="20"/>
      <w:szCs w:val="20"/>
    </w:rPr>
  </w:style>
  <w:style w:type="character" w:styleId="Hypertextovodkaz">
    <w:name w:val="Hyperlink"/>
    <w:uiPriority w:val="99"/>
    <w:rsid w:val="00E73C43"/>
    <w:rPr>
      <w:color w:val="0000FF"/>
      <w:u w:val="single"/>
    </w:rPr>
  </w:style>
  <w:style w:type="paragraph" w:styleId="Textbubliny">
    <w:name w:val="Balloon Text"/>
    <w:basedOn w:val="Normln"/>
    <w:link w:val="TextbublinyChar"/>
    <w:uiPriority w:val="99"/>
    <w:rsid w:val="00E73C43"/>
    <w:rPr>
      <w:rFonts w:ascii="Tahoma" w:hAnsi="Tahoma"/>
      <w:sz w:val="16"/>
      <w:szCs w:val="16"/>
    </w:rPr>
  </w:style>
  <w:style w:type="character" w:customStyle="1" w:styleId="TextbublinyChar">
    <w:name w:val="Text bubliny Char"/>
    <w:link w:val="Textbubliny"/>
    <w:uiPriority w:val="99"/>
    <w:semiHidden/>
    <w:rsid w:val="00E73C43"/>
    <w:rPr>
      <w:rFonts w:ascii="Tahoma" w:hAnsi="Tahoma" w:cs="Tahoma"/>
      <w:sz w:val="16"/>
      <w:szCs w:val="16"/>
    </w:rPr>
  </w:style>
  <w:style w:type="paragraph" w:customStyle="1" w:styleId="Pa1">
    <w:name w:val="Pa1"/>
    <w:basedOn w:val="Normln"/>
    <w:next w:val="Normln"/>
    <w:uiPriority w:val="99"/>
    <w:rsid w:val="00886CAC"/>
    <w:pPr>
      <w:adjustRightInd w:val="0"/>
      <w:spacing w:line="240" w:lineRule="atLeast"/>
    </w:pPr>
    <w:rPr>
      <w:rFonts w:ascii="XYGUYD+TimesCE-Roman" w:hAnsi="XYGUYD+TimesCE-Roman" w:cs="XYGUYD+TimesCE-Roman"/>
      <w:sz w:val="24"/>
      <w:szCs w:val="24"/>
    </w:rPr>
  </w:style>
  <w:style w:type="paragraph" w:styleId="Bezmezer">
    <w:name w:val="No Spacing"/>
    <w:uiPriority w:val="1"/>
    <w:qFormat/>
    <w:rsid w:val="00AC69A5"/>
    <w:rPr>
      <w:rFonts w:eastAsia="Calibri"/>
      <w:sz w:val="22"/>
      <w:szCs w:val="22"/>
      <w:lang w:eastAsia="en-US"/>
    </w:rPr>
  </w:style>
  <w:style w:type="paragraph" w:styleId="Odstavecseseznamem">
    <w:name w:val="List Paragraph"/>
    <w:basedOn w:val="Normln"/>
    <w:uiPriority w:val="34"/>
    <w:qFormat/>
    <w:rsid w:val="005B65B7"/>
    <w:pPr>
      <w:autoSpaceDE/>
      <w:autoSpaceDN/>
      <w:spacing w:after="200" w:line="276" w:lineRule="auto"/>
      <w:ind w:left="720"/>
      <w:contextualSpacing/>
    </w:pPr>
    <w:rPr>
      <w:rFonts w:ascii="Calibri" w:eastAsia="Calibri" w:hAnsi="Calibri"/>
      <w:sz w:val="22"/>
      <w:szCs w:val="22"/>
      <w:lang w:eastAsia="en-US"/>
    </w:rPr>
  </w:style>
  <w:style w:type="paragraph" w:customStyle="1" w:styleId="CharCharChar1CharCharCharCharCharCharCharCharChar1Char1CharChar5CharCharChar">
    <w:name w:val="Char Char Char1 Char Char Char Char Char Char Char Char Char1 Char1 Char Char5 Char Char Char"/>
    <w:basedOn w:val="Normln"/>
    <w:rsid w:val="009E297D"/>
    <w:pPr>
      <w:autoSpaceDE/>
      <w:autoSpaceDN/>
      <w:spacing w:after="160" w:line="240" w:lineRule="exact"/>
      <w:jc w:val="both"/>
    </w:pPr>
    <w:rPr>
      <w:rFonts w:ascii="Times New Roman Bold" w:hAnsi="Times New Roman Bold" w:cs="Times New Roman Bold"/>
      <w:sz w:val="22"/>
      <w:szCs w:val="22"/>
      <w:lang w:val="sk-SK" w:eastAsia="en-US"/>
    </w:rPr>
  </w:style>
  <w:style w:type="character" w:styleId="Siln">
    <w:name w:val="Strong"/>
    <w:qFormat/>
    <w:rsid w:val="00590918"/>
    <w:rPr>
      <w:b/>
      <w:bCs/>
    </w:rPr>
  </w:style>
  <w:style w:type="character" w:customStyle="1" w:styleId="apple-style-span">
    <w:name w:val="apple-style-span"/>
    <w:rsid w:val="00590918"/>
  </w:style>
  <w:style w:type="character" w:customStyle="1" w:styleId="apple-converted-space">
    <w:name w:val="apple-converted-space"/>
    <w:rsid w:val="00590918"/>
  </w:style>
  <w:style w:type="character" w:styleId="Zdraznn">
    <w:name w:val="Emphasis"/>
    <w:qFormat/>
    <w:rsid w:val="00590918"/>
    <w:rPr>
      <w:i/>
      <w:iCs/>
    </w:rPr>
  </w:style>
  <w:style w:type="paragraph" w:customStyle="1" w:styleId="BodyText21">
    <w:name w:val="Body Text 21"/>
    <w:basedOn w:val="Normln"/>
    <w:rsid w:val="00590918"/>
    <w:pPr>
      <w:widowControl w:val="0"/>
      <w:autoSpaceDE/>
      <w:autoSpaceDN/>
      <w:ind w:left="284" w:hanging="284"/>
    </w:pPr>
    <w:rPr>
      <w:sz w:val="24"/>
    </w:rPr>
  </w:style>
  <w:style w:type="paragraph" w:customStyle="1" w:styleId="Odstavecseseznamem1">
    <w:name w:val="Odstavec se seznamem1"/>
    <w:basedOn w:val="Normln"/>
    <w:rsid w:val="00590918"/>
    <w:pPr>
      <w:autoSpaceDE/>
      <w:autoSpaceDN/>
      <w:spacing w:after="80"/>
      <w:ind w:left="720"/>
      <w:jc w:val="both"/>
    </w:pPr>
    <w:rPr>
      <w:sz w:val="22"/>
      <w:szCs w:val="22"/>
      <w:lang w:eastAsia="en-US"/>
    </w:rPr>
  </w:style>
  <w:style w:type="paragraph" w:customStyle="1" w:styleId="CharCharChar1CharCharCharCharCharCharCharCharChar1Char1CharChar5CharCharCharChar">
    <w:name w:val="Char Char Char1 Char Char Char Char Char Char Char Char Char1 Char1 Char Char5 Char Char Char Char"/>
    <w:basedOn w:val="Normln"/>
    <w:rsid w:val="00847269"/>
    <w:pPr>
      <w:autoSpaceDE/>
      <w:autoSpaceDN/>
      <w:spacing w:after="160" w:line="240" w:lineRule="exact"/>
      <w:jc w:val="both"/>
    </w:pPr>
    <w:rPr>
      <w:rFonts w:ascii="Times New Roman Bold" w:hAnsi="Times New Roman Bold" w:cs="Times New Roman Bold"/>
      <w:sz w:val="22"/>
      <w:szCs w:val="22"/>
      <w:lang w:val="sk-SK" w:eastAsia="en-US"/>
    </w:rPr>
  </w:style>
  <w:style w:type="paragraph" w:styleId="Normlnweb">
    <w:name w:val="Normal (Web)"/>
    <w:basedOn w:val="Normln"/>
    <w:uiPriority w:val="99"/>
    <w:semiHidden/>
    <w:unhideWhenUsed/>
    <w:rsid w:val="00B30F56"/>
    <w:pPr>
      <w:autoSpaceDE/>
      <w:autoSpaceDN/>
      <w:spacing w:before="100" w:beforeAutospacing="1" w:after="119"/>
    </w:pPr>
    <w:rPr>
      <w:sz w:val="24"/>
      <w:szCs w:val="24"/>
    </w:rPr>
  </w:style>
  <w:style w:type="table" w:styleId="Mkatabulky">
    <w:name w:val="Table Grid"/>
    <w:basedOn w:val="Normlntabulka"/>
    <w:uiPriority w:val="59"/>
    <w:rsid w:val="005E671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rsid w:val="00C864A4"/>
  </w:style>
  <w:style w:type="paragraph" w:customStyle="1" w:styleId="Seznamsodrkami21">
    <w:name w:val="Seznam s odrážkami 21"/>
    <w:basedOn w:val="Seznam"/>
    <w:rsid w:val="00515B0C"/>
    <w:pPr>
      <w:suppressAutoHyphens/>
      <w:autoSpaceDE/>
      <w:autoSpaceDN/>
      <w:spacing w:after="120" w:line="288" w:lineRule="auto"/>
      <w:ind w:left="566" w:hanging="283"/>
    </w:pPr>
    <w:rPr>
      <w:rFonts w:ascii="Liberation Serif" w:eastAsia="Droid Sans Fallback" w:hAnsi="Liberation Serif" w:cs="FreeSans"/>
      <w:kern w:val="1"/>
      <w:szCs w:val="24"/>
      <w:lang w:eastAsia="zh-CN" w:bidi="hi-IN"/>
    </w:rPr>
  </w:style>
  <w:style w:type="paragraph" w:customStyle="1" w:styleId="Obsahtabulky">
    <w:name w:val="Obsah tabulky"/>
    <w:basedOn w:val="Normln"/>
    <w:rsid w:val="00515B0C"/>
    <w:pPr>
      <w:widowControl w:val="0"/>
      <w:suppressLineNumbers/>
      <w:suppressAutoHyphens/>
      <w:autoSpaceDE/>
      <w:autoSpaceDN/>
    </w:pPr>
    <w:rPr>
      <w:rFonts w:ascii="Liberation Serif" w:eastAsia="Droid Sans Fallback" w:hAnsi="Liberation Serif" w:cs="FreeSans"/>
      <w:kern w:val="1"/>
      <w:sz w:val="24"/>
      <w:szCs w:val="24"/>
      <w:lang w:eastAsia="zh-CN" w:bidi="hi-IN"/>
    </w:rPr>
  </w:style>
  <w:style w:type="character" w:customStyle="1" w:styleId="text21">
    <w:name w:val="text21"/>
    <w:rsid w:val="00BD2648"/>
    <w:rPr>
      <w:rFonts w:ascii="Arial" w:hAnsi="Arial" w:cs="Arial" w:hint="default"/>
      <w:b w:val="0"/>
      <w:bCs w:val="0"/>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3219">
      <w:bodyDiv w:val="1"/>
      <w:marLeft w:val="0"/>
      <w:marRight w:val="0"/>
      <w:marTop w:val="0"/>
      <w:marBottom w:val="0"/>
      <w:divBdr>
        <w:top w:val="none" w:sz="0" w:space="0" w:color="auto"/>
        <w:left w:val="none" w:sz="0" w:space="0" w:color="auto"/>
        <w:bottom w:val="none" w:sz="0" w:space="0" w:color="auto"/>
        <w:right w:val="none" w:sz="0" w:space="0" w:color="auto"/>
      </w:divBdr>
    </w:div>
    <w:div w:id="35011882">
      <w:bodyDiv w:val="1"/>
      <w:marLeft w:val="0"/>
      <w:marRight w:val="0"/>
      <w:marTop w:val="0"/>
      <w:marBottom w:val="0"/>
      <w:divBdr>
        <w:top w:val="none" w:sz="0" w:space="0" w:color="auto"/>
        <w:left w:val="none" w:sz="0" w:space="0" w:color="auto"/>
        <w:bottom w:val="none" w:sz="0" w:space="0" w:color="auto"/>
        <w:right w:val="none" w:sz="0" w:space="0" w:color="auto"/>
      </w:divBdr>
    </w:div>
    <w:div w:id="166795490">
      <w:bodyDiv w:val="1"/>
      <w:marLeft w:val="0"/>
      <w:marRight w:val="0"/>
      <w:marTop w:val="0"/>
      <w:marBottom w:val="0"/>
      <w:divBdr>
        <w:top w:val="none" w:sz="0" w:space="0" w:color="auto"/>
        <w:left w:val="none" w:sz="0" w:space="0" w:color="auto"/>
        <w:bottom w:val="none" w:sz="0" w:space="0" w:color="auto"/>
        <w:right w:val="none" w:sz="0" w:space="0" w:color="auto"/>
      </w:divBdr>
    </w:div>
    <w:div w:id="310792173">
      <w:bodyDiv w:val="1"/>
      <w:marLeft w:val="0"/>
      <w:marRight w:val="0"/>
      <w:marTop w:val="0"/>
      <w:marBottom w:val="0"/>
      <w:divBdr>
        <w:top w:val="none" w:sz="0" w:space="0" w:color="auto"/>
        <w:left w:val="none" w:sz="0" w:space="0" w:color="auto"/>
        <w:bottom w:val="none" w:sz="0" w:space="0" w:color="auto"/>
        <w:right w:val="none" w:sz="0" w:space="0" w:color="auto"/>
      </w:divBdr>
    </w:div>
    <w:div w:id="367486490">
      <w:bodyDiv w:val="1"/>
      <w:marLeft w:val="0"/>
      <w:marRight w:val="0"/>
      <w:marTop w:val="0"/>
      <w:marBottom w:val="0"/>
      <w:divBdr>
        <w:top w:val="none" w:sz="0" w:space="0" w:color="auto"/>
        <w:left w:val="none" w:sz="0" w:space="0" w:color="auto"/>
        <w:bottom w:val="none" w:sz="0" w:space="0" w:color="auto"/>
        <w:right w:val="none" w:sz="0" w:space="0" w:color="auto"/>
      </w:divBdr>
    </w:div>
    <w:div w:id="497379373">
      <w:bodyDiv w:val="1"/>
      <w:marLeft w:val="0"/>
      <w:marRight w:val="0"/>
      <w:marTop w:val="0"/>
      <w:marBottom w:val="0"/>
      <w:divBdr>
        <w:top w:val="none" w:sz="0" w:space="0" w:color="auto"/>
        <w:left w:val="none" w:sz="0" w:space="0" w:color="auto"/>
        <w:bottom w:val="none" w:sz="0" w:space="0" w:color="auto"/>
        <w:right w:val="none" w:sz="0" w:space="0" w:color="auto"/>
      </w:divBdr>
    </w:div>
    <w:div w:id="542333095">
      <w:bodyDiv w:val="1"/>
      <w:marLeft w:val="0"/>
      <w:marRight w:val="0"/>
      <w:marTop w:val="0"/>
      <w:marBottom w:val="0"/>
      <w:divBdr>
        <w:top w:val="none" w:sz="0" w:space="0" w:color="auto"/>
        <w:left w:val="none" w:sz="0" w:space="0" w:color="auto"/>
        <w:bottom w:val="none" w:sz="0" w:space="0" w:color="auto"/>
        <w:right w:val="none" w:sz="0" w:space="0" w:color="auto"/>
      </w:divBdr>
    </w:div>
    <w:div w:id="615333310">
      <w:bodyDiv w:val="1"/>
      <w:marLeft w:val="0"/>
      <w:marRight w:val="0"/>
      <w:marTop w:val="0"/>
      <w:marBottom w:val="0"/>
      <w:divBdr>
        <w:top w:val="none" w:sz="0" w:space="0" w:color="auto"/>
        <w:left w:val="none" w:sz="0" w:space="0" w:color="auto"/>
        <w:bottom w:val="none" w:sz="0" w:space="0" w:color="auto"/>
        <w:right w:val="none" w:sz="0" w:space="0" w:color="auto"/>
      </w:divBdr>
    </w:div>
    <w:div w:id="800542163">
      <w:bodyDiv w:val="1"/>
      <w:marLeft w:val="0"/>
      <w:marRight w:val="0"/>
      <w:marTop w:val="0"/>
      <w:marBottom w:val="0"/>
      <w:divBdr>
        <w:top w:val="none" w:sz="0" w:space="0" w:color="auto"/>
        <w:left w:val="none" w:sz="0" w:space="0" w:color="auto"/>
        <w:bottom w:val="none" w:sz="0" w:space="0" w:color="auto"/>
        <w:right w:val="none" w:sz="0" w:space="0" w:color="auto"/>
      </w:divBdr>
    </w:div>
    <w:div w:id="826244518">
      <w:bodyDiv w:val="1"/>
      <w:marLeft w:val="0"/>
      <w:marRight w:val="0"/>
      <w:marTop w:val="0"/>
      <w:marBottom w:val="0"/>
      <w:divBdr>
        <w:top w:val="none" w:sz="0" w:space="0" w:color="auto"/>
        <w:left w:val="none" w:sz="0" w:space="0" w:color="auto"/>
        <w:bottom w:val="none" w:sz="0" w:space="0" w:color="auto"/>
        <w:right w:val="none" w:sz="0" w:space="0" w:color="auto"/>
      </w:divBdr>
    </w:div>
    <w:div w:id="887765891">
      <w:bodyDiv w:val="1"/>
      <w:marLeft w:val="0"/>
      <w:marRight w:val="0"/>
      <w:marTop w:val="0"/>
      <w:marBottom w:val="0"/>
      <w:divBdr>
        <w:top w:val="none" w:sz="0" w:space="0" w:color="auto"/>
        <w:left w:val="none" w:sz="0" w:space="0" w:color="auto"/>
        <w:bottom w:val="none" w:sz="0" w:space="0" w:color="auto"/>
        <w:right w:val="none" w:sz="0" w:space="0" w:color="auto"/>
      </w:divBdr>
    </w:div>
    <w:div w:id="917832390">
      <w:bodyDiv w:val="1"/>
      <w:marLeft w:val="0"/>
      <w:marRight w:val="0"/>
      <w:marTop w:val="0"/>
      <w:marBottom w:val="0"/>
      <w:divBdr>
        <w:top w:val="none" w:sz="0" w:space="0" w:color="auto"/>
        <w:left w:val="none" w:sz="0" w:space="0" w:color="auto"/>
        <w:bottom w:val="none" w:sz="0" w:space="0" w:color="auto"/>
        <w:right w:val="none" w:sz="0" w:space="0" w:color="auto"/>
      </w:divBdr>
    </w:div>
    <w:div w:id="1080836669">
      <w:bodyDiv w:val="1"/>
      <w:marLeft w:val="0"/>
      <w:marRight w:val="0"/>
      <w:marTop w:val="0"/>
      <w:marBottom w:val="0"/>
      <w:divBdr>
        <w:top w:val="none" w:sz="0" w:space="0" w:color="auto"/>
        <w:left w:val="none" w:sz="0" w:space="0" w:color="auto"/>
        <w:bottom w:val="none" w:sz="0" w:space="0" w:color="auto"/>
        <w:right w:val="none" w:sz="0" w:space="0" w:color="auto"/>
      </w:divBdr>
    </w:div>
    <w:div w:id="1230262175">
      <w:bodyDiv w:val="1"/>
      <w:marLeft w:val="0"/>
      <w:marRight w:val="0"/>
      <w:marTop w:val="0"/>
      <w:marBottom w:val="0"/>
      <w:divBdr>
        <w:top w:val="none" w:sz="0" w:space="0" w:color="auto"/>
        <w:left w:val="none" w:sz="0" w:space="0" w:color="auto"/>
        <w:bottom w:val="none" w:sz="0" w:space="0" w:color="auto"/>
        <w:right w:val="none" w:sz="0" w:space="0" w:color="auto"/>
      </w:divBdr>
    </w:div>
    <w:div w:id="1257443409">
      <w:bodyDiv w:val="1"/>
      <w:marLeft w:val="0"/>
      <w:marRight w:val="0"/>
      <w:marTop w:val="0"/>
      <w:marBottom w:val="0"/>
      <w:divBdr>
        <w:top w:val="none" w:sz="0" w:space="0" w:color="auto"/>
        <w:left w:val="none" w:sz="0" w:space="0" w:color="auto"/>
        <w:bottom w:val="none" w:sz="0" w:space="0" w:color="auto"/>
        <w:right w:val="none" w:sz="0" w:space="0" w:color="auto"/>
      </w:divBdr>
    </w:div>
    <w:div w:id="1316690825">
      <w:bodyDiv w:val="1"/>
      <w:marLeft w:val="0"/>
      <w:marRight w:val="0"/>
      <w:marTop w:val="0"/>
      <w:marBottom w:val="0"/>
      <w:divBdr>
        <w:top w:val="none" w:sz="0" w:space="0" w:color="auto"/>
        <w:left w:val="none" w:sz="0" w:space="0" w:color="auto"/>
        <w:bottom w:val="none" w:sz="0" w:space="0" w:color="auto"/>
        <w:right w:val="none" w:sz="0" w:space="0" w:color="auto"/>
      </w:divBdr>
    </w:div>
    <w:div w:id="1481581095">
      <w:bodyDiv w:val="1"/>
      <w:marLeft w:val="0"/>
      <w:marRight w:val="0"/>
      <w:marTop w:val="0"/>
      <w:marBottom w:val="0"/>
      <w:divBdr>
        <w:top w:val="none" w:sz="0" w:space="0" w:color="auto"/>
        <w:left w:val="none" w:sz="0" w:space="0" w:color="auto"/>
        <w:bottom w:val="none" w:sz="0" w:space="0" w:color="auto"/>
        <w:right w:val="none" w:sz="0" w:space="0" w:color="auto"/>
      </w:divBdr>
    </w:div>
    <w:div w:id="1570841903">
      <w:bodyDiv w:val="1"/>
      <w:marLeft w:val="0"/>
      <w:marRight w:val="0"/>
      <w:marTop w:val="0"/>
      <w:marBottom w:val="0"/>
      <w:divBdr>
        <w:top w:val="none" w:sz="0" w:space="0" w:color="auto"/>
        <w:left w:val="none" w:sz="0" w:space="0" w:color="auto"/>
        <w:bottom w:val="none" w:sz="0" w:space="0" w:color="auto"/>
        <w:right w:val="none" w:sz="0" w:space="0" w:color="auto"/>
      </w:divBdr>
    </w:div>
    <w:div w:id="1580168794">
      <w:bodyDiv w:val="1"/>
      <w:marLeft w:val="0"/>
      <w:marRight w:val="0"/>
      <w:marTop w:val="0"/>
      <w:marBottom w:val="0"/>
      <w:divBdr>
        <w:top w:val="none" w:sz="0" w:space="0" w:color="auto"/>
        <w:left w:val="none" w:sz="0" w:space="0" w:color="auto"/>
        <w:bottom w:val="none" w:sz="0" w:space="0" w:color="auto"/>
        <w:right w:val="none" w:sz="0" w:space="0" w:color="auto"/>
      </w:divBdr>
    </w:div>
    <w:div w:id="1719890660">
      <w:bodyDiv w:val="1"/>
      <w:marLeft w:val="0"/>
      <w:marRight w:val="0"/>
      <w:marTop w:val="0"/>
      <w:marBottom w:val="0"/>
      <w:divBdr>
        <w:top w:val="none" w:sz="0" w:space="0" w:color="auto"/>
        <w:left w:val="none" w:sz="0" w:space="0" w:color="auto"/>
        <w:bottom w:val="none" w:sz="0" w:space="0" w:color="auto"/>
        <w:right w:val="none" w:sz="0" w:space="0" w:color="auto"/>
      </w:divBdr>
    </w:div>
    <w:div w:id="1863084181">
      <w:bodyDiv w:val="1"/>
      <w:marLeft w:val="0"/>
      <w:marRight w:val="0"/>
      <w:marTop w:val="0"/>
      <w:marBottom w:val="0"/>
      <w:divBdr>
        <w:top w:val="none" w:sz="0" w:space="0" w:color="auto"/>
        <w:left w:val="none" w:sz="0" w:space="0" w:color="auto"/>
        <w:bottom w:val="none" w:sz="0" w:space="0" w:color="auto"/>
        <w:right w:val="none" w:sz="0" w:space="0" w:color="auto"/>
      </w:divBdr>
    </w:div>
    <w:div w:id="1997537589">
      <w:bodyDiv w:val="1"/>
      <w:marLeft w:val="0"/>
      <w:marRight w:val="0"/>
      <w:marTop w:val="0"/>
      <w:marBottom w:val="0"/>
      <w:divBdr>
        <w:top w:val="none" w:sz="0" w:space="0" w:color="auto"/>
        <w:left w:val="none" w:sz="0" w:space="0" w:color="auto"/>
        <w:bottom w:val="none" w:sz="0" w:space="0" w:color="auto"/>
        <w:right w:val="none" w:sz="0" w:space="0" w:color="auto"/>
      </w:divBdr>
    </w:div>
    <w:div w:id="2099983215">
      <w:bodyDiv w:val="1"/>
      <w:marLeft w:val="0"/>
      <w:marRight w:val="0"/>
      <w:marTop w:val="0"/>
      <w:marBottom w:val="0"/>
      <w:divBdr>
        <w:top w:val="none" w:sz="0" w:space="0" w:color="auto"/>
        <w:left w:val="none" w:sz="0" w:space="0" w:color="auto"/>
        <w:bottom w:val="none" w:sz="0" w:space="0" w:color="auto"/>
        <w:right w:val="none" w:sz="0" w:space="0" w:color="auto"/>
      </w:divBdr>
    </w:div>
    <w:div w:id="211532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ontaminace.cenia.cz"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ldmaps.geolab.cz"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natura2000.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hul.cz" TargetMode="External"/><Relationship Id="rId5" Type="http://schemas.openxmlformats.org/officeDocument/2006/relationships/webSettings" Target="webSettings.xml"/><Relationship Id="rId15" Type="http://schemas.openxmlformats.org/officeDocument/2006/relationships/hyperlink" Target="http://www.biomonitoring.cz" TargetMode="External"/><Relationship Id="rId10" Type="http://schemas.openxmlformats.org/officeDocument/2006/relationships/hyperlink" Target="http://www.mapy.c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eology.cz" TargetMode="External"/><Relationship Id="rId14" Type="http://schemas.openxmlformats.org/officeDocument/2006/relationships/hyperlink" Target="http://geoportal.cenia.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8D0A2-115F-4181-B363-F3888887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3988</TotalTime>
  <Pages>54</Pages>
  <Words>12998</Words>
  <Characters>76695</Characters>
  <Application>Microsoft Office Word</Application>
  <DocSecurity>0</DocSecurity>
  <Lines>639</Lines>
  <Paragraphs>179</Paragraphs>
  <ScaleCrop>false</ScaleCrop>
  <HeadingPairs>
    <vt:vector size="2" baseType="variant">
      <vt:variant>
        <vt:lpstr>Název</vt:lpstr>
      </vt:variant>
      <vt:variant>
        <vt:i4>1</vt:i4>
      </vt:variant>
    </vt:vector>
  </HeadingPairs>
  <TitlesOfParts>
    <vt:vector size="1" baseType="lpstr">
      <vt:lpstr>N á v r h</vt:lpstr>
    </vt:vector>
  </TitlesOfParts>
  <Company>MZP</Company>
  <LinksUpToDate>false</LinksUpToDate>
  <CharactersWithSpaces>89514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á v r h</dc:title>
  <dc:subject/>
  <dc:creator>vales</dc:creator>
  <cp:keywords/>
  <dc:description/>
  <cp:lastModifiedBy>Světlíková Alena</cp:lastModifiedBy>
  <cp:revision>49</cp:revision>
  <cp:lastPrinted>2015-01-28T14:28:00Z</cp:lastPrinted>
  <dcterms:created xsi:type="dcterms:W3CDTF">2013-06-24T10:03:00Z</dcterms:created>
  <dcterms:modified xsi:type="dcterms:W3CDTF">2015-04-29T09:40:00Z</dcterms:modified>
</cp:coreProperties>
</file>